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D16" w:rsidRDefault="00BE6E19" w:rsidP="00F37D16">
      <w:pPr>
        <w:ind w:left="-993"/>
        <w:rPr>
          <w:rFonts w:ascii="Times New Roman" w:eastAsiaTheme="minorHAnsi" w:hAnsi="Times New Roman" w:cs="Times New Roman"/>
          <w:b/>
          <w:noProof/>
          <w:sz w:val="24"/>
          <w:szCs w:val="24"/>
        </w:rPr>
      </w:pPr>
      <w:r>
        <w:rPr>
          <w:rFonts w:ascii="Times New Roman" w:eastAsiaTheme="minorHAnsi" w:hAnsi="Times New Roman" w:cs="Times New Roman"/>
          <w:b/>
          <w:noProof/>
          <w:sz w:val="24"/>
          <w:szCs w:val="24"/>
        </w:rPr>
        <w:drawing>
          <wp:anchor distT="0" distB="0" distL="114300" distR="114300" simplePos="0" relativeHeight="251669504" behindDoc="0" locked="0" layoutInCell="1" allowOverlap="1">
            <wp:simplePos x="0" y="0"/>
            <wp:positionH relativeFrom="column">
              <wp:posOffset>2663204</wp:posOffset>
            </wp:positionH>
            <wp:positionV relativeFrom="paragraph">
              <wp:posOffset>5496224</wp:posOffset>
            </wp:positionV>
            <wp:extent cx="3833759" cy="1777429"/>
            <wp:effectExtent l="19050" t="0" r="0" b="0"/>
            <wp:wrapNone/>
            <wp:docPr id="4" name="Рисунок 1" descr="C:\Users\ученик\Desktop\2021-03-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2021-03-17\001.jpg"/>
                    <pic:cNvPicPr>
                      <a:picLocks noChangeAspect="1" noChangeArrowheads="1"/>
                    </pic:cNvPicPr>
                  </pic:nvPicPr>
                  <pic:blipFill>
                    <a:blip r:embed="rId8" cstate="print"/>
                    <a:srcRect l="22608" t="4828" r="12882" b="73780"/>
                    <a:stretch>
                      <a:fillRect/>
                    </a:stretch>
                  </pic:blipFill>
                  <pic:spPr bwMode="auto">
                    <a:xfrm>
                      <a:off x="0" y="0"/>
                      <a:ext cx="3833759" cy="1777429"/>
                    </a:xfrm>
                    <a:prstGeom prst="rect">
                      <a:avLst/>
                    </a:prstGeom>
                    <a:noFill/>
                    <a:ln w="9525">
                      <a:noFill/>
                      <a:miter lim="800000"/>
                      <a:headEnd/>
                      <a:tailEnd/>
                    </a:ln>
                  </pic:spPr>
                </pic:pic>
              </a:graphicData>
            </a:graphic>
          </wp:anchor>
        </w:drawing>
      </w:r>
      <w:r w:rsidR="00F37D16">
        <w:rPr>
          <w:rFonts w:ascii="Times New Roman" w:eastAsiaTheme="minorHAnsi" w:hAnsi="Times New Roman" w:cs="Times New Roman"/>
          <w:b/>
          <w:noProof/>
          <w:sz w:val="24"/>
          <w:szCs w:val="24"/>
        </w:rPr>
        <w:drawing>
          <wp:inline distT="0" distB="0" distL="0" distR="0">
            <wp:extent cx="7200466" cy="10058400"/>
            <wp:effectExtent l="19050" t="0" r="434" b="0"/>
            <wp:docPr id="10" name="Рисунок 10" descr="C:\Users\ученик\Desktop\2020-11-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еник\Desktop\2020-11-11\001.jpg"/>
                    <pic:cNvPicPr>
                      <a:picLocks noChangeAspect="1" noChangeArrowheads="1"/>
                    </pic:cNvPicPr>
                  </pic:nvPicPr>
                  <pic:blipFill>
                    <a:blip r:embed="rId9" cstate="print"/>
                    <a:srcRect/>
                    <a:stretch>
                      <a:fillRect/>
                    </a:stretch>
                  </pic:blipFill>
                  <pic:spPr bwMode="auto">
                    <a:xfrm>
                      <a:off x="0" y="0"/>
                      <a:ext cx="7199564" cy="10057140"/>
                    </a:xfrm>
                    <a:prstGeom prst="rect">
                      <a:avLst/>
                    </a:prstGeom>
                    <a:noFill/>
                    <a:ln w="9525">
                      <a:noFill/>
                      <a:miter lim="800000"/>
                      <a:headEnd/>
                      <a:tailEnd/>
                    </a:ln>
                  </pic:spPr>
                </pic:pic>
              </a:graphicData>
            </a:graphic>
          </wp:inline>
        </w:drawing>
      </w:r>
    </w:p>
    <w:p w:rsidR="005E1320" w:rsidRPr="007A27D9" w:rsidRDefault="005E1320" w:rsidP="00697930">
      <w:pPr>
        <w:spacing w:after="0" w:line="240" w:lineRule="auto"/>
        <w:ind w:hanging="1276"/>
        <w:jc w:val="center"/>
        <w:rPr>
          <w:rFonts w:ascii="Times New Roman" w:eastAsiaTheme="minorHAnsi" w:hAnsi="Times New Roman" w:cs="Times New Roman"/>
          <w:noProof/>
          <w:sz w:val="24"/>
          <w:szCs w:val="24"/>
        </w:rPr>
      </w:pPr>
      <w:r w:rsidRPr="007A27D9">
        <w:rPr>
          <w:rFonts w:ascii="Times New Roman" w:eastAsiaTheme="minorHAnsi" w:hAnsi="Times New Roman" w:cs="Times New Roman"/>
          <w:noProof/>
          <w:sz w:val="24"/>
          <w:szCs w:val="24"/>
        </w:rPr>
        <w:lastRenderedPageBreak/>
        <w:t xml:space="preserve"> </w:t>
      </w:r>
    </w:p>
    <w:p w:rsidR="005E1320" w:rsidRPr="007A27D9" w:rsidRDefault="005E1320" w:rsidP="007A27D9">
      <w:pPr>
        <w:spacing w:after="0" w:line="240" w:lineRule="auto"/>
        <w:ind w:hanging="1276"/>
        <w:jc w:val="center"/>
        <w:rPr>
          <w:rFonts w:ascii="Times New Roman" w:eastAsiaTheme="minorHAnsi" w:hAnsi="Times New Roman" w:cs="Times New Roman"/>
          <w:b/>
          <w:noProof/>
          <w:sz w:val="36"/>
          <w:szCs w:val="36"/>
        </w:rPr>
      </w:pPr>
    </w:p>
    <w:p w:rsidR="002E263E" w:rsidRPr="00350E6E" w:rsidRDefault="005E1320" w:rsidP="002E263E">
      <w:pPr>
        <w:spacing w:after="0" w:line="240" w:lineRule="auto"/>
        <w:ind w:hanging="1276"/>
        <w:rPr>
          <w:rFonts w:ascii="Times New Roman" w:eastAsiaTheme="minorHAnsi" w:hAnsi="Times New Roman" w:cs="Times New Roman"/>
          <w:b/>
          <w:sz w:val="24"/>
          <w:szCs w:val="24"/>
          <w:lang w:eastAsia="en-US"/>
        </w:rPr>
      </w:pPr>
      <w:r>
        <w:rPr>
          <w:rFonts w:ascii="Times New Roman" w:eastAsiaTheme="minorHAnsi" w:hAnsi="Times New Roman" w:cs="Times New Roman"/>
          <w:b/>
          <w:noProof/>
          <w:sz w:val="24"/>
          <w:szCs w:val="24"/>
        </w:rPr>
        <w:t xml:space="preserve">                      </w:t>
      </w:r>
      <w:r w:rsidR="002E263E">
        <w:rPr>
          <w:rFonts w:ascii="Times New Roman" w:eastAsiaTheme="minorHAnsi" w:hAnsi="Times New Roman" w:cs="Times New Roman"/>
          <w:b/>
          <w:noProof/>
          <w:sz w:val="24"/>
          <w:szCs w:val="24"/>
        </w:rPr>
        <w:t xml:space="preserve"> </w:t>
      </w:r>
    </w:p>
    <w:sdt>
      <w:sdtPr>
        <w:rPr>
          <w:rFonts w:ascii="Times New Roman" w:eastAsiaTheme="minorEastAsia" w:hAnsi="Times New Roman" w:cs="Times New Roman"/>
          <w:b w:val="0"/>
          <w:bCs w:val="0"/>
          <w:caps w:val="0"/>
          <w:kern w:val="0"/>
          <w:sz w:val="24"/>
          <w:szCs w:val="24"/>
          <w:lang w:eastAsia="ru-RU"/>
        </w:rPr>
        <w:id w:val="789937883"/>
        <w:docPartObj>
          <w:docPartGallery w:val="Table of Contents"/>
          <w:docPartUnique/>
        </w:docPartObj>
      </w:sdtPr>
      <w:sdtContent>
        <w:p w:rsidR="005C5425" w:rsidRPr="00350E6E" w:rsidRDefault="002E2E54" w:rsidP="00350E6E">
          <w:pPr>
            <w:pStyle w:val="afffffc"/>
            <w:tabs>
              <w:tab w:val="left" w:pos="9923"/>
            </w:tabs>
            <w:ind w:right="711"/>
            <w:jc w:val="center"/>
            <w:rPr>
              <w:rFonts w:ascii="Times New Roman" w:hAnsi="Times New Roman" w:cs="Times New Roman"/>
              <w:sz w:val="24"/>
              <w:szCs w:val="24"/>
            </w:rPr>
          </w:pPr>
          <w:r w:rsidRPr="00350E6E">
            <w:rPr>
              <w:rFonts w:ascii="Times New Roman" w:hAnsi="Times New Roman" w:cs="Times New Roman"/>
              <w:sz w:val="24"/>
              <w:szCs w:val="24"/>
            </w:rPr>
            <w:t>Содержание программы</w:t>
          </w:r>
        </w:p>
        <w:p w:rsidR="00C35B24" w:rsidRPr="00A82909" w:rsidRDefault="00D14709" w:rsidP="00350E6E">
          <w:pPr>
            <w:pStyle w:val="1d"/>
            <w:tabs>
              <w:tab w:val="left" w:pos="9923"/>
            </w:tabs>
            <w:ind w:right="711"/>
            <w:rPr>
              <w:rFonts w:eastAsiaTheme="minorEastAsia"/>
              <w:noProof/>
              <w:sz w:val="24"/>
              <w:szCs w:val="24"/>
              <w:lang w:eastAsia="ru-RU"/>
            </w:rPr>
          </w:pPr>
          <w:r w:rsidRPr="00D14709">
            <w:rPr>
              <w:sz w:val="24"/>
              <w:szCs w:val="24"/>
            </w:rPr>
            <w:fldChar w:fldCharType="begin"/>
          </w:r>
          <w:r w:rsidR="005C5425" w:rsidRPr="00350E6E">
            <w:rPr>
              <w:sz w:val="24"/>
              <w:szCs w:val="24"/>
            </w:rPr>
            <w:instrText xml:space="preserve"> TOC \o "1-3" \h \z \u </w:instrText>
          </w:r>
          <w:r w:rsidRPr="00D14709">
            <w:rPr>
              <w:sz w:val="24"/>
              <w:szCs w:val="24"/>
            </w:rPr>
            <w:fldChar w:fldCharType="separate"/>
          </w:r>
          <w:hyperlink w:anchor="_Toc530052064" w:history="1">
            <w:r w:rsidR="00C35B24" w:rsidRPr="00A82909">
              <w:rPr>
                <w:rStyle w:val="ab"/>
                <w:rFonts w:eastAsia="Cambria"/>
                <w:noProof/>
                <w:color w:val="auto"/>
                <w:sz w:val="24"/>
                <w:szCs w:val="24"/>
              </w:rPr>
              <w:t>Общие положения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_Toc530052064 \h </w:instrText>
            </w:r>
            <w:r w:rsidRPr="00A82909">
              <w:rPr>
                <w:noProof/>
                <w:webHidden/>
                <w:sz w:val="24"/>
                <w:szCs w:val="24"/>
              </w:rPr>
            </w:r>
            <w:r w:rsidRPr="00A82909">
              <w:rPr>
                <w:noProof/>
                <w:webHidden/>
                <w:sz w:val="24"/>
                <w:szCs w:val="24"/>
              </w:rPr>
              <w:fldChar w:fldCharType="separate"/>
            </w:r>
            <w:r w:rsidR="00697930">
              <w:rPr>
                <w:noProof/>
                <w:webHidden/>
                <w:sz w:val="24"/>
                <w:szCs w:val="24"/>
              </w:rPr>
              <w:t>6</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65" w:history="1">
            <w:r w:rsidR="00C35B24" w:rsidRPr="00A82909">
              <w:rPr>
                <w:rStyle w:val="ab"/>
                <w:noProof/>
                <w:color w:val="auto"/>
                <w:sz w:val="24"/>
                <w:szCs w:val="24"/>
              </w:rPr>
              <w:t>1. Целевой раздел программы</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_Toc530052065 \h </w:instrText>
            </w:r>
            <w:r w:rsidRPr="00A82909">
              <w:rPr>
                <w:noProof/>
                <w:webHidden/>
                <w:sz w:val="24"/>
                <w:szCs w:val="24"/>
              </w:rPr>
            </w:r>
            <w:r w:rsidRPr="00A82909">
              <w:rPr>
                <w:noProof/>
                <w:webHidden/>
                <w:sz w:val="24"/>
                <w:szCs w:val="24"/>
              </w:rPr>
              <w:fldChar w:fldCharType="separate"/>
            </w:r>
            <w:r w:rsidR="00697930">
              <w:rPr>
                <w:noProof/>
                <w:webHidden/>
                <w:sz w:val="24"/>
                <w:szCs w:val="24"/>
              </w:rPr>
              <w:t>7</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66" w:history="1">
            <w:r w:rsidR="00C35B24" w:rsidRPr="00A82909">
              <w:rPr>
                <w:rStyle w:val="ab"/>
                <w:noProof/>
                <w:color w:val="auto"/>
                <w:sz w:val="24"/>
                <w:szCs w:val="24"/>
              </w:rPr>
              <w:t>1.1. Пояснительная записка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_Toc530052066 \h </w:instrText>
            </w:r>
            <w:r w:rsidRPr="00A82909">
              <w:rPr>
                <w:noProof/>
                <w:webHidden/>
                <w:sz w:val="24"/>
                <w:szCs w:val="24"/>
              </w:rPr>
            </w:r>
            <w:r w:rsidRPr="00A82909">
              <w:rPr>
                <w:noProof/>
                <w:webHidden/>
                <w:sz w:val="24"/>
                <w:szCs w:val="24"/>
              </w:rPr>
              <w:fldChar w:fldCharType="separate"/>
            </w:r>
            <w:r w:rsidR="00697930">
              <w:rPr>
                <w:noProof/>
                <w:webHidden/>
                <w:sz w:val="24"/>
                <w:szCs w:val="24"/>
              </w:rPr>
              <w:t>7</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67" w:history="1">
            <w:r w:rsidR="00C35B24" w:rsidRPr="00A82909">
              <w:rPr>
                <w:rStyle w:val="ab"/>
                <w:noProof/>
                <w:color w:val="auto"/>
                <w:sz w:val="24"/>
                <w:szCs w:val="24"/>
              </w:rPr>
              <w:t>1.1.1. Цели и задачи реализации основной образовательной программы среднего общего образования.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_Toc530052067 \h </w:instrText>
            </w:r>
            <w:r w:rsidRPr="00A82909">
              <w:rPr>
                <w:noProof/>
                <w:webHidden/>
                <w:sz w:val="24"/>
                <w:szCs w:val="24"/>
              </w:rPr>
            </w:r>
            <w:r w:rsidRPr="00A82909">
              <w:rPr>
                <w:noProof/>
                <w:webHidden/>
                <w:sz w:val="24"/>
                <w:szCs w:val="24"/>
              </w:rPr>
              <w:fldChar w:fldCharType="separate"/>
            </w:r>
            <w:r w:rsidR="00697930">
              <w:rPr>
                <w:noProof/>
                <w:webHidden/>
                <w:sz w:val="24"/>
                <w:szCs w:val="24"/>
              </w:rPr>
              <w:t>7</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68" w:history="1">
            <w:r w:rsidR="00C35B24" w:rsidRPr="00A82909">
              <w:rPr>
                <w:rStyle w:val="ab"/>
                <w:noProof/>
                <w:color w:val="auto"/>
                <w:sz w:val="24"/>
                <w:szCs w:val="24"/>
              </w:rPr>
              <w:t>1.1.2. Принципы и подходы к формированию основной образовательной программы среднего общего образования.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_Toc530052068 \h </w:instrText>
            </w:r>
            <w:r w:rsidRPr="00A82909">
              <w:rPr>
                <w:noProof/>
                <w:webHidden/>
                <w:sz w:val="24"/>
                <w:szCs w:val="24"/>
              </w:rPr>
            </w:r>
            <w:r w:rsidRPr="00A82909">
              <w:rPr>
                <w:noProof/>
                <w:webHidden/>
                <w:sz w:val="24"/>
                <w:szCs w:val="24"/>
              </w:rPr>
              <w:fldChar w:fldCharType="separate"/>
            </w:r>
            <w:r w:rsidR="00697930">
              <w:rPr>
                <w:noProof/>
                <w:webHidden/>
                <w:sz w:val="24"/>
                <w:szCs w:val="24"/>
              </w:rPr>
              <w:t>8</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69" w:history="1">
            <w:r w:rsidR="00C35B24" w:rsidRPr="00A82909">
              <w:rPr>
                <w:rStyle w:val="ab"/>
                <w:noProof/>
                <w:color w:val="auto"/>
                <w:sz w:val="24"/>
                <w:szCs w:val="24"/>
              </w:rPr>
              <w:t>1.2. Планируемые результаты освоения учащимися основной образовательной программы среднего общего образования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_Toc530052069 \h </w:instrText>
            </w:r>
            <w:r w:rsidRPr="00A82909">
              <w:rPr>
                <w:noProof/>
                <w:webHidden/>
                <w:sz w:val="24"/>
                <w:szCs w:val="24"/>
              </w:rPr>
            </w:r>
            <w:r w:rsidRPr="00A82909">
              <w:rPr>
                <w:noProof/>
                <w:webHidden/>
                <w:sz w:val="24"/>
                <w:szCs w:val="24"/>
              </w:rPr>
              <w:fldChar w:fldCharType="separate"/>
            </w:r>
            <w:r w:rsidR="00697930">
              <w:rPr>
                <w:noProof/>
                <w:webHidden/>
                <w:sz w:val="24"/>
                <w:szCs w:val="24"/>
              </w:rPr>
              <w:t>9</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0" w:history="1">
            <w:r w:rsidR="00C35B24" w:rsidRPr="00A82909">
              <w:rPr>
                <w:rStyle w:val="ab"/>
                <w:noProof/>
                <w:color w:val="auto"/>
                <w:sz w:val="24"/>
                <w:szCs w:val="24"/>
              </w:rPr>
              <w:t>1.2.1. Общие положения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_Toc530052070 \h </w:instrText>
            </w:r>
            <w:r w:rsidRPr="00A82909">
              <w:rPr>
                <w:noProof/>
                <w:webHidden/>
                <w:sz w:val="24"/>
                <w:szCs w:val="24"/>
              </w:rPr>
            </w:r>
            <w:r w:rsidRPr="00A82909">
              <w:rPr>
                <w:noProof/>
                <w:webHidden/>
                <w:sz w:val="24"/>
                <w:szCs w:val="24"/>
              </w:rPr>
              <w:fldChar w:fldCharType="separate"/>
            </w:r>
            <w:r w:rsidR="00697930">
              <w:rPr>
                <w:noProof/>
                <w:webHidden/>
                <w:sz w:val="24"/>
                <w:szCs w:val="24"/>
              </w:rPr>
              <w:t>9</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1" w:history="1">
            <w:r w:rsidR="00C35B24" w:rsidRPr="00A82909">
              <w:rPr>
                <w:rStyle w:val="ab"/>
                <w:noProof/>
                <w:color w:val="auto"/>
                <w:sz w:val="24"/>
                <w:szCs w:val="24"/>
              </w:rPr>
              <w:t>1.2.2. Структура планируемых результатов</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_Toc530052071 \h </w:instrText>
            </w:r>
            <w:r w:rsidRPr="00A82909">
              <w:rPr>
                <w:noProof/>
                <w:webHidden/>
                <w:sz w:val="24"/>
                <w:szCs w:val="24"/>
              </w:rPr>
            </w:r>
            <w:r w:rsidRPr="00A82909">
              <w:rPr>
                <w:noProof/>
                <w:webHidden/>
                <w:sz w:val="24"/>
                <w:szCs w:val="24"/>
              </w:rPr>
              <w:fldChar w:fldCharType="separate"/>
            </w:r>
            <w:r w:rsidR="00697930">
              <w:rPr>
                <w:noProof/>
                <w:webHidden/>
                <w:sz w:val="24"/>
                <w:szCs w:val="24"/>
              </w:rPr>
              <w:t>10</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2" w:history="1">
            <w:r w:rsidR="00C35B24" w:rsidRPr="00A82909">
              <w:rPr>
                <w:rStyle w:val="ab"/>
                <w:noProof/>
                <w:color w:val="auto"/>
                <w:sz w:val="24"/>
                <w:szCs w:val="24"/>
              </w:rPr>
              <w:t>1.2.3  Личностные результаты освоения ООП</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_Toc530052072 \h </w:instrText>
            </w:r>
            <w:r w:rsidRPr="00A82909">
              <w:rPr>
                <w:noProof/>
                <w:webHidden/>
                <w:sz w:val="24"/>
                <w:szCs w:val="24"/>
              </w:rPr>
            </w:r>
            <w:r w:rsidRPr="00A82909">
              <w:rPr>
                <w:noProof/>
                <w:webHidden/>
                <w:sz w:val="24"/>
                <w:szCs w:val="24"/>
              </w:rPr>
              <w:fldChar w:fldCharType="separate"/>
            </w:r>
            <w:r w:rsidR="00697930">
              <w:rPr>
                <w:noProof/>
                <w:webHidden/>
                <w:sz w:val="24"/>
                <w:szCs w:val="24"/>
              </w:rPr>
              <w:t>10</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3" w:history="1">
            <w:r w:rsidR="00C35B24" w:rsidRPr="00A82909">
              <w:rPr>
                <w:rStyle w:val="ab"/>
                <w:noProof/>
                <w:color w:val="auto"/>
                <w:sz w:val="24"/>
                <w:szCs w:val="24"/>
              </w:rPr>
              <w:t>I.2.4. Метапредметные результаты освоения ООП</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_Toc530052073 \h </w:instrText>
            </w:r>
            <w:r w:rsidRPr="00A82909">
              <w:rPr>
                <w:noProof/>
                <w:webHidden/>
                <w:sz w:val="24"/>
                <w:szCs w:val="24"/>
              </w:rPr>
            </w:r>
            <w:r w:rsidRPr="00A82909">
              <w:rPr>
                <w:noProof/>
                <w:webHidden/>
                <w:sz w:val="24"/>
                <w:szCs w:val="24"/>
              </w:rPr>
              <w:fldChar w:fldCharType="separate"/>
            </w:r>
            <w:r w:rsidR="00697930">
              <w:rPr>
                <w:noProof/>
                <w:webHidden/>
                <w:sz w:val="24"/>
                <w:szCs w:val="24"/>
              </w:rPr>
              <w:t>12</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4" w:history="1">
            <w:r w:rsidR="00C35B24" w:rsidRPr="00A82909">
              <w:rPr>
                <w:rStyle w:val="ab"/>
                <w:noProof/>
                <w:color w:val="auto"/>
                <w:sz w:val="24"/>
                <w:szCs w:val="24"/>
              </w:rPr>
              <w:t>1.2.5. Предметные результаты освоения основной образовательной программы</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_Toc530052074 \h </w:instrText>
            </w:r>
            <w:r w:rsidRPr="00A82909">
              <w:rPr>
                <w:noProof/>
                <w:webHidden/>
                <w:sz w:val="24"/>
                <w:szCs w:val="24"/>
              </w:rPr>
            </w:r>
            <w:r w:rsidRPr="00A82909">
              <w:rPr>
                <w:noProof/>
                <w:webHidden/>
                <w:sz w:val="24"/>
                <w:szCs w:val="24"/>
              </w:rPr>
              <w:fldChar w:fldCharType="separate"/>
            </w:r>
            <w:r w:rsidR="00697930">
              <w:rPr>
                <w:noProof/>
                <w:webHidden/>
                <w:sz w:val="24"/>
                <w:szCs w:val="24"/>
              </w:rPr>
              <w:t>13</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5" w:history="1">
            <w:r w:rsidR="00C35B24" w:rsidRPr="00A82909">
              <w:rPr>
                <w:rStyle w:val="ab"/>
                <w:noProof/>
                <w:color w:val="auto"/>
                <w:sz w:val="24"/>
                <w:szCs w:val="24"/>
              </w:rPr>
              <w:t>1.2.5.1. Предметная область «Русский язык и литература»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_Toc530052075 \h </w:instrText>
            </w:r>
            <w:r w:rsidRPr="00A82909">
              <w:rPr>
                <w:noProof/>
                <w:webHidden/>
                <w:sz w:val="24"/>
                <w:szCs w:val="24"/>
              </w:rPr>
            </w:r>
            <w:r w:rsidRPr="00A82909">
              <w:rPr>
                <w:noProof/>
                <w:webHidden/>
                <w:sz w:val="24"/>
                <w:szCs w:val="24"/>
              </w:rPr>
              <w:fldChar w:fldCharType="separate"/>
            </w:r>
            <w:r w:rsidR="00697930">
              <w:rPr>
                <w:noProof/>
                <w:webHidden/>
                <w:sz w:val="24"/>
                <w:szCs w:val="24"/>
              </w:rPr>
              <w:t>13</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6" w:history="1">
            <w:r w:rsidR="00C35B24" w:rsidRPr="00A82909">
              <w:rPr>
                <w:rStyle w:val="ab"/>
                <w:noProof/>
                <w:color w:val="auto"/>
                <w:sz w:val="24"/>
                <w:szCs w:val="24"/>
              </w:rPr>
              <w:t>В результате изучения учебного предмета «Русский язык» на уровне среднего общего образования: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_Toc530052076 \h </w:instrText>
            </w:r>
            <w:r w:rsidRPr="00A82909">
              <w:rPr>
                <w:noProof/>
                <w:webHidden/>
                <w:sz w:val="24"/>
                <w:szCs w:val="24"/>
              </w:rPr>
            </w:r>
            <w:r w:rsidRPr="00A82909">
              <w:rPr>
                <w:noProof/>
                <w:webHidden/>
                <w:sz w:val="24"/>
                <w:szCs w:val="24"/>
              </w:rPr>
              <w:fldChar w:fldCharType="separate"/>
            </w:r>
            <w:r w:rsidR="00697930">
              <w:rPr>
                <w:noProof/>
                <w:webHidden/>
                <w:sz w:val="24"/>
                <w:szCs w:val="24"/>
              </w:rPr>
              <w:t>13</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7" w:history="1">
            <w:r w:rsidR="00C35B24" w:rsidRPr="00A82909">
              <w:rPr>
                <w:rStyle w:val="ab"/>
                <w:noProof/>
                <w:color w:val="auto"/>
                <w:sz w:val="24"/>
                <w:szCs w:val="24"/>
              </w:rPr>
              <w:t>В результате изучения учебного предмета «Литература» на уровне среднего общего образования: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_Toc530052077 \h </w:instrText>
            </w:r>
            <w:r w:rsidRPr="00A82909">
              <w:rPr>
                <w:noProof/>
                <w:webHidden/>
                <w:sz w:val="24"/>
                <w:szCs w:val="24"/>
              </w:rPr>
            </w:r>
            <w:r w:rsidRPr="00A82909">
              <w:rPr>
                <w:noProof/>
                <w:webHidden/>
                <w:sz w:val="24"/>
                <w:szCs w:val="24"/>
              </w:rPr>
              <w:fldChar w:fldCharType="separate"/>
            </w:r>
            <w:r w:rsidR="00697930">
              <w:rPr>
                <w:noProof/>
                <w:webHidden/>
                <w:sz w:val="24"/>
                <w:szCs w:val="24"/>
              </w:rPr>
              <w:t>15</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8" w:history="1">
            <w:r w:rsidR="00C35B24" w:rsidRPr="00A82909">
              <w:rPr>
                <w:rStyle w:val="ab"/>
                <w:noProof/>
                <w:color w:val="auto"/>
                <w:sz w:val="24"/>
                <w:szCs w:val="24"/>
              </w:rPr>
              <w:t>1.2.5.2. Предметная область «Родной язык и родная литература»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_Toc530052078 \h </w:instrText>
            </w:r>
            <w:r w:rsidRPr="00A82909">
              <w:rPr>
                <w:noProof/>
                <w:webHidden/>
                <w:sz w:val="24"/>
                <w:szCs w:val="24"/>
              </w:rPr>
            </w:r>
            <w:r w:rsidRPr="00A82909">
              <w:rPr>
                <w:noProof/>
                <w:webHidden/>
                <w:sz w:val="24"/>
                <w:szCs w:val="24"/>
              </w:rPr>
              <w:fldChar w:fldCharType="separate"/>
            </w:r>
            <w:r w:rsidR="00697930">
              <w:rPr>
                <w:noProof/>
                <w:webHidden/>
                <w:sz w:val="24"/>
                <w:szCs w:val="24"/>
              </w:rPr>
              <w:t>16</w:t>
            </w:r>
            <w:r w:rsidRPr="00A82909">
              <w:rPr>
                <w:noProof/>
                <w:webHidden/>
                <w:sz w:val="24"/>
                <w:szCs w:val="24"/>
              </w:rPr>
              <w:fldChar w:fldCharType="end"/>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79" w:history="1">
            <w:r w:rsidR="00C35B24" w:rsidRPr="00A82909">
              <w:rPr>
                <w:rStyle w:val="ab"/>
                <w:noProof/>
                <w:color w:val="auto"/>
                <w:sz w:val="24"/>
                <w:szCs w:val="24"/>
                <w:lang w:val="tt-RU" w:bidi="ru-RU"/>
              </w:rPr>
              <w:t>Планируемые предметные результаты изучения родного (татарского) языка на уровне среднего об</w:t>
            </w:r>
            <w:r w:rsidR="00A82909" w:rsidRPr="00A82909">
              <w:rPr>
                <w:rStyle w:val="ab"/>
                <w:noProof/>
                <w:color w:val="auto"/>
                <w:sz w:val="24"/>
                <w:szCs w:val="24"/>
                <w:lang w:val="tt-RU" w:bidi="ru-RU"/>
              </w:rPr>
              <w:t>щего образования (для русскоязычных учащихся</w:t>
            </w:r>
            <w:r w:rsidR="00C35B24" w:rsidRPr="00A82909">
              <w:rPr>
                <w:rStyle w:val="ab"/>
                <w:noProof/>
                <w:color w:val="auto"/>
                <w:sz w:val="24"/>
                <w:szCs w:val="24"/>
                <w:lang w:val="tt-RU" w:bidi="ru-RU"/>
              </w:rPr>
              <w:t>)</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_Toc530052079 \h </w:instrText>
            </w:r>
            <w:r w:rsidRPr="00A82909">
              <w:rPr>
                <w:noProof/>
                <w:webHidden/>
                <w:sz w:val="24"/>
                <w:szCs w:val="24"/>
              </w:rPr>
            </w:r>
            <w:r w:rsidRPr="00A82909">
              <w:rPr>
                <w:noProof/>
                <w:webHidden/>
                <w:sz w:val="24"/>
                <w:szCs w:val="24"/>
              </w:rPr>
              <w:fldChar w:fldCharType="separate"/>
            </w:r>
            <w:r w:rsidR="00697930">
              <w:rPr>
                <w:noProof/>
                <w:webHidden/>
                <w:sz w:val="24"/>
                <w:szCs w:val="24"/>
              </w:rPr>
              <w:t>16</w:t>
            </w:r>
            <w:r w:rsidRPr="00A82909">
              <w:rPr>
                <w:noProof/>
                <w:webHidden/>
                <w:sz w:val="24"/>
                <w:szCs w:val="24"/>
              </w:rPr>
              <w:fldChar w:fldCharType="end"/>
            </w:r>
          </w:hyperlink>
        </w:p>
        <w:p w:rsidR="00C35B24" w:rsidRPr="00A82909" w:rsidRDefault="00D14709" w:rsidP="00350E6E">
          <w:pPr>
            <w:pStyle w:val="1d"/>
            <w:tabs>
              <w:tab w:val="left" w:pos="9923"/>
            </w:tabs>
            <w:ind w:right="711"/>
            <w:rPr>
              <w:noProof/>
              <w:sz w:val="24"/>
              <w:szCs w:val="24"/>
            </w:rPr>
          </w:pPr>
          <w:hyperlink w:anchor="_Toc530052080" w:history="1">
            <w:r w:rsidR="00C35B24" w:rsidRPr="00A82909">
              <w:rPr>
                <w:rStyle w:val="ab"/>
                <w:rFonts w:eastAsiaTheme="minorHAnsi"/>
                <w:noProof/>
                <w:color w:val="auto"/>
                <w:sz w:val="24"/>
                <w:szCs w:val="24"/>
                <w:lang w:val="tt-RU"/>
              </w:rPr>
              <w:t>Планируемые предметные результаты изучения родного (татарского) языка на уровне среднего обще</w:t>
            </w:r>
            <w:r w:rsidR="00A82909" w:rsidRPr="00A82909">
              <w:rPr>
                <w:rStyle w:val="ab"/>
                <w:rFonts w:eastAsiaTheme="minorHAnsi"/>
                <w:noProof/>
                <w:color w:val="auto"/>
                <w:sz w:val="24"/>
                <w:szCs w:val="24"/>
                <w:lang w:val="tt-RU"/>
              </w:rPr>
              <w:t>го образования (для детей татар</w:t>
            </w:r>
            <w:r w:rsidR="00C35B24" w:rsidRPr="00A82909">
              <w:rPr>
                <w:rStyle w:val="ab"/>
                <w:rFonts w:eastAsiaTheme="minorHAnsi"/>
                <w:noProof/>
                <w:color w:val="auto"/>
                <w:sz w:val="24"/>
                <w:szCs w:val="24"/>
                <w:lang w:val="tt-RU"/>
              </w:rPr>
              <w:t>)</w:t>
            </w:r>
            <w:r w:rsidR="00C35B24" w:rsidRPr="00A82909">
              <w:rPr>
                <w:noProof/>
                <w:webHidden/>
                <w:sz w:val="24"/>
                <w:szCs w:val="24"/>
              </w:rPr>
              <w:tab/>
            </w:r>
          </w:hyperlink>
          <w:r w:rsidR="00A82909" w:rsidRPr="00A82909">
            <w:rPr>
              <w:noProof/>
              <w:sz w:val="24"/>
              <w:szCs w:val="24"/>
            </w:rPr>
            <w:t>20</w:t>
          </w:r>
        </w:p>
        <w:p w:rsidR="00A82909" w:rsidRPr="00A82909" w:rsidRDefault="00A82909" w:rsidP="00A82909">
          <w:pPr>
            <w:rPr>
              <w:rFonts w:ascii="Times New Roman" w:hAnsi="Times New Roman" w:cs="Times New Roman"/>
              <w:sz w:val="24"/>
              <w:szCs w:val="24"/>
              <w:lang w:eastAsia="en-US"/>
            </w:rPr>
          </w:pPr>
          <w:r w:rsidRPr="00A82909">
            <w:rPr>
              <w:rFonts w:ascii="Times New Roman" w:hAnsi="Times New Roman" w:cs="Times New Roman"/>
              <w:sz w:val="24"/>
              <w:szCs w:val="24"/>
              <w:lang w:eastAsia="en-US"/>
            </w:rPr>
            <w:t>Планируемые предметные результаты изучения родного (русского) языка на уровне среднего общего образования …………………………………………………………………………….    20</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1" w:history="1">
            <w:r w:rsidR="00C35B24" w:rsidRPr="00A82909">
              <w:rPr>
                <w:rStyle w:val="ab"/>
                <w:noProof/>
                <w:color w:val="auto"/>
                <w:sz w:val="24"/>
                <w:szCs w:val="24"/>
                <w:lang w:val="tt-RU" w:bidi="ru-RU"/>
              </w:rPr>
              <w:t>Планируемые предметные результаты изучения родной (татарской) литературы на уровне среднего об</w:t>
            </w:r>
            <w:r w:rsidR="00A82909" w:rsidRPr="00A82909">
              <w:rPr>
                <w:rStyle w:val="ab"/>
                <w:noProof/>
                <w:color w:val="auto"/>
                <w:sz w:val="24"/>
                <w:szCs w:val="24"/>
                <w:lang w:val="tt-RU" w:bidi="ru-RU"/>
              </w:rPr>
              <w:t>щего образования (для русскоязычных учащихся</w:t>
            </w:r>
            <w:r w:rsidR="00C35B24" w:rsidRPr="00A82909">
              <w:rPr>
                <w:rStyle w:val="ab"/>
                <w:noProof/>
                <w:color w:val="auto"/>
                <w:sz w:val="24"/>
                <w:szCs w:val="24"/>
                <w:lang w:val="tt-RU" w:bidi="ru-RU"/>
              </w:rPr>
              <w:t>)</w:t>
            </w:r>
            <w:r w:rsidR="00C35B24" w:rsidRPr="00A82909">
              <w:rPr>
                <w:noProof/>
                <w:webHidden/>
                <w:sz w:val="24"/>
                <w:szCs w:val="24"/>
              </w:rPr>
              <w:tab/>
            </w:r>
            <w:r w:rsidR="00A82909" w:rsidRPr="00A82909">
              <w:rPr>
                <w:noProof/>
                <w:webHidden/>
                <w:sz w:val="24"/>
                <w:szCs w:val="24"/>
              </w:rPr>
              <w:t>23</w:t>
            </w:r>
          </w:hyperlink>
        </w:p>
        <w:p w:rsidR="00C35B24" w:rsidRPr="00A82909" w:rsidRDefault="00D14709" w:rsidP="00350E6E">
          <w:pPr>
            <w:pStyle w:val="1d"/>
            <w:tabs>
              <w:tab w:val="left" w:pos="9923"/>
            </w:tabs>
            <w:ind w:right="711"/>
            <w:rPr>
              <w:noProof/>
              <w:sz w:val="24"/>
              <w:szCs w:val="24"/>
            </w:rPr>
          </w:pPr>
          <w:hyperlink w:anchor="_Toc530052082" w:history="1">
            <w:r w:rsidR="00C35B24" w:rsidRPr="00A82909">
              <w:rPr>
                <w:rStyle w:val="ab"/>
                <w:noProof/>
                <w:color w:val="auto"/>
                <w:sz w:val="24"/>
                <w:szCs w:val="24"/>
                <w:lang w:val="tt-RU" w:bidi="ru-RU"/>
              </w:rPr>
              <w:t>Планируемые предметные результаты изучения родной (татарской) литературы на уровне среднего обще</w:t>
            </w:r>
            <w:r w:rsidR="00A82909" w:rsidRPr="00A82909">
              <w:rPr>
                <w:rStyle w:val="ab"/>
                <w:noProof/>
                <w:color w:val="auto"/>
                <w:sz w:val="24"/>
                <w:szCs w:val="24"/>
                <w:lang w:val="tt-RU" w:bidi="ru-RU"/>
              </w:rPr>
              <w:t>го образования (для детей татар</w:t>
            </w:r>
            <w:r w:rsidR="00C35B24" w:rsidRPr="00A82909">
              <w:rPr>
                <w:rStyle w:val="ab"/>
                <w:noProof/>
                <w:color w:val="auto"/>
                <w:sz w:val="24"/>
                <w:szCs w:val="24"/>
                <w:lang w:val="tt-RU" w:bidi="ru-RU"/>
              </w:rPr>
              <w:t>)</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_Toc530052082 \h </w:instrText>
            </w:r>
            <w:r w:rsidRPr="00A82909">
              <w:rPr>
                <w:noProof/>
                <w:webHidden/>
                <w:sz w:val="24"/>
                <w:szCs w:val="24"/>
              </w:rPr>
            </w:r>
            <w:r w:rsidRPr="00A82909">
              <w:rPr>
                <w:noProof/>
                <w:webHidden/>
                <w:sz w:val="24"/>
                <w:szCs w:val="24"/>
              </w:rPr>
              <w:fldChar w:fldCharType="separate"/>
            </w:r>
            <w:r w:rsidR="00697930">
              <w:rPr>
                <w:noProof/>
                <w:webHidden/>
                <w:sz w:val="24"/>
                <w:szCs w:val="24"/>
              </w:rPr>
              <w:t>24</w:t>
            </w:r>
            <w:r w:rsidRPr="00A82909">
              <w:rPr>
                <w:noProof/>
                <w:webHidden/>
                <w:sz w:val="24"/>
                <w:szCs w:val="24"/>
              </w:rPr>
              <w:fldChar w:fldCharType="end"/>
            </w:r>
          </w:hyperlink>
          <w:r w:rsidR="00A82909" w:rsidRPr="00A82909">
            <w:rPr>
              <w:noProof/>
              <w:sz w:val="24"/>
              <w:szCs w:val="24"/>
            </w:rPr>
            <w:t>4</w:t>
          </w:r>
        </w:p>
        <w:p w:rsidR="00A82909" w:rsidRPr="00A82909" w:rsidRDefault="00A82909" w:rsidP="00A82909">
          <w:pPr>
            <w:rPr>
              <w:rFonts w:ascii="Times New Roman" w:hAnsi="Times New Roman" w:cs="Times New Roman"/>
              <w:sz w:val="24"/>
              <w:szCs w:val="24"/>
              <w:lang w:eastAsia="en-US"/>
            </w:rPr>
          </w:pPr>
          <w:r w:rsidRPr="00A82909">
            <w:rPr>
              <w:rFonts w:ascii="Times New Roman" w:hAnsi="Times New Roman" w:cs="Times New Roman"/>
              <w:sz w:val="24"/>
              <w:szCs w:val="24"/>
              <w:lang w:eastAsia="en-US"/>
            </w:rPr>
            <w:t>Планируемые предметные результаты изучения родной (русской)  литературы на уровне среднего общего образования ……………………………………………………………………25</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3" w:history="1">
            <w:r w:rsidR="00C35B24" w:rsidRPr="00A82909">
              <w:rPr>
                <w:rStyle w:val="ab"/>
                <w:noProof/>
                <w:color w:val="auto"/>
                <w:sz w:val="24"/>
                <w:szCs w:val="24"/>
              </w:rPr>
              <w:t>1.2.5.3. Предметная область "Иностранный язык"</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_Toc530052083 \h </w:instrText>
            </w:r>
            <w:r w:rsidRPr="00A82909">
              <w:rPr>
                <w:noProof/>
                <w:webHidden/>
                <w:sz w:val="24"/>
                <w:szCs w:val="24"/>
              </w:rPr>
            </w:r>
            <w:r w:rsidRPr="00A82909">
              <w:rPr>
                <w:noProof/>
                <w:webHidden/>
                <w:sz w:val="24"/>
                <w:szCs w:val="24"/>
              </w:rPr>
              <w:fldChar w:fldCharType="separate"/>
            </w:r>
            <w:r w:rsidR="00697930">
              <w:rPr>
                <w:noProof/>
                <w:webHidden/>
                <w:sz w:val="24"/>
                <w:szCs w:val="24"/>
              </w:rPr>
              <w:t>28</w:t>
            </w:r>
            <w:r w:rsidRPr="00A82909">
              <w:rPr>
                <w:noProof/>
                <w:webHidden/>
                <w:sz w:val="24"/>
                <w:szCs w:val="24"/>
              </w:rPr>
              <w:fldChar w:fldCharType="end"/>
            </w:r>
          </w:hyperlink>
          <w:r w:rsidR="00A82909" w:rsidRPr="00A82909">
            <w:rPr>
              <w:noProof/>
              <w:sz w:val="24"/>
              <w:szCs w:val="24"/>
            </w:rPr>
            <w:t>28</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4" w:history="1">
            <w:r w:rsidR="00C35B24" w:rsidRPr="00A82909">
              <w:rPr>
                <w:rStyle w:val="ab"/>
                <w:noProof/>
                <w:color w:val="auto"/>
                <w:sz w:val="24"/>
                <w:szCs w:val="24"/>
              </w:rPr>
              <w:t>В результате изучения учебного предмета «Иностранный язык» (английский) на уровне среднего общего образования:</w:t>
            </w:r>
            <w:r w:rsidR="00C35B24" w:rsidRPr="00A82909">
              <w:rPr>
                <w:noProof/>
                <w:webHidden/>
                <w:sz w:val="24"/>
                <w:szCs w:val="24"/>
              </w:rPr>
              <w:tab/>
            </w:r>
          </w:hyperlink>
          <w:r w:rsidR="00A82909" w:rsidRPr="00A82909">
            <w:rPr>
              <w:noProof/>
              <w:sz w:val="24"/>
              <w:szCs w:val="24"/>
            </w:rPr>
            <w:t>28</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5" w:history="1">
            <w:r w:rsidR="00C35B24" w:rsidRPr="00A82909">
              <w:rPr>
                <w:rStyle w:val="ab"/>
                <w:noProof/>
                <w:color w:val="auto"/>
                <w:sz w:val="24"/>
                <w:szCs w:val="24"/>
              </w:rPr>
              <w:t>1.2.5.4. Предметная область "Общественные науки"</w:t>
            </w:r>
            <w:r w:rsidR="00C35B24" w:rsidRPr="00A82909">
              <w:rPr>
                <w:noProof/>
                <w:webHidden/>
                <w:sz w:val="24"/>
                <w:szCs w:val="24"/>
              </w:rPr>
              <w:tab/>
            </w:r>
          </w:hyperlink>
          <w:r w:rsidR="00A82909" w:rsidRPr="00A82909">
            <w:rPr>
              <w:noProof/>
              <w:sz w:val="24"/>
              <w:szCs w:val="24"/>
            </w:rPr>
            <w:t>31</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6" w:history="1">
            <w:r w:rsidR="00C35B24" w:rsidRPr="00A82909">
              <w:rPr>
                <w:rStyle w:val="ab"/>
                <w:noProof/>
                <w:color w:val="auto"/>
                <w:sz w:val="24"/>
                <w:szCs w:val="24"/>
              </w:rPr>
              <w:t>История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_Toc530052086 \h </w:instrText>
            </w:r>
            <w:r w:rsidRPr="00A82909">
              <w:rPr>
                <w:noProof/>
                <w:webHidden/>
                <w:sz w:val="24"/>
                <w:szCs w:val="24"/>
              </w:rPr>
            </w:r>
            <w:r w:rsidRPr="00A82909">
              <w:rPr>
                <w:noProof/>
                <w:webHidden/>
                <w:sz w:val="24"/>
                <w:szCs w:val="24"/>
              </w:rPr>
              <w:fldChar w:fldCharType="separate"/>
            </w:r>
            <w:r w:rsidR="00697930">
              <w:rPr>
                <w:noProof/>
                <w:webHidden/>
                <w:sz w:val="24"/>
                <w:szCs w:val="24"/>
              </w:rPr>
              <w:t>31</w:t>
            </w:r>
            <w:r w:rsidRPr="00A82909">
              <w:rPr>
                <w:noProof/>
                <w:webHidden/>
                <w:sz w:val="24"/>
                <w:szCs w:val="24"/>
              </w:rPr>
              <w:fldChar w:fldCharType="end"/>
            </w:r>
          </w:hyperlink>
          <w:r w:rsidR="00A82909" w:rsidRPr="00A82909">
            <w:rPr>
              <w:noProof/>
              <w:sz w:val="24"/>
              <w:szCs w:val="24"/>
            </w:rPr>
            <w:t>1</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7" w:history="1">
            <w:r w:rsidR="00C35B24" w:rsidRPr="00A82909">
              <w:rPr>
                <w:rStyle w:val="ab"/>
                <w:noProof/>
                <w:color w:val="auto"/>
                <w:sz w:val="24"/>
                <w:szCs w:val="24"/>
              </w:rPr>
              <w:t>Экономика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_Toc530052087 \h </w:instrText>
            </w:r>
            <w:r w:rsidRPr="00A82909">
              <w:rPr>
                <w:noProof/>
                <w:webHidden/>
                <w:sz w:val="24"/>
                <w:szCs w:val="24"/>
              </w:rPr>
            </w:r>
            <w:r w:rsidRPr="00A82909">
              <w:rPr>
                <w:noProof/>
                <w:webHidden/>
                <w:sz w:val="24"/>
                <w:szCs w:val="24"/>
              </w:rPr>
              <w:fldChar w:fldCharType="separate"/>
            </w:r>
            <w:r w:rsidR="00697930">
              <w:rPr>
                <w:noProof/>
                <w:webHidden/>
                <w:sz w:val="24"/>
                <w:szCs w:val="24"/>
              </w:rPr>
              <w:t>32</w:t>
            </w:r>
            <w:r w:rsidRPr="00A82909">
              <w:rPr>
                <w:noProof/>
                <w:webHidden/>
                <w:sz w:val="24"/>
                <w:szCs w:val="24"/>
              </w:rPr>
              <w:fldChar w:fldCharType="end"/>
            </w:r>
          </w:hyperlink>
          <w:r w:rsidR="00A82909" w:rsidRPr="00A82909">
            <w:rPr>
              <w:noProof/>
              <w:sz w:val="24"/>
              <w:szCs w:val="24"/>
            </w:rPr>
            <w:t>2</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8" w:history="1">
            <w:r w:rsidR="00C35B24" w:rsidRPr="00A82909">
              <w:rPr>
                <w:rStyle w:val="ab"/>
                <w:noProof/>
                <w:color w:val="auto"/>
                <w:sz w:val="24"/>
                <w:szCs w:val="24"/>
              </w:rPr>
              <w:t>Право</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_Toc530052088 \h </w:instrText>
            </w:r>
            <w:r w:rsidRPr="00A82909">
              <w:rPr>
                <w:noProof/>
                <w:webHidden/>
                <w:sz w:val="24"/>
                <w:szCs w:val="24"/>
              </w:rPr>
            </w:r>
            <w:r w:rsidRPr="00A82909">
              <w:rPr>
                <w:noProof/>
                <w:webHidden/>
                <w:sz w:val="24"/>
                <w:szCs w:val="24"/>
              </w:rPr>
              <w:fldChar w:fldCharType="separate"/>
            </w:r>
            <w:r w:rsidR="00697930">
              <w:rPr>
                <w:noProof/>
                <w:webHidden/>
                <w:sz w:val="24"/>
                <w:szCs w:val="24"/>
              </w:rPr>
              <w:t>36</w:t>
            </w:r>
            <w:r w:rsidRPr="00A82909">
              <w:rPr>
                <w:noProof/>
                <w:webHidden/>
                <w:sz w:val="24"/>
                <w:szCs w:val="24"/>
              </w:rPr>
              <w:fldChar w:fldCharType="end"/>
            </w:r>
          </w:hyperlink>
          <w:r w:rsidR="00A82909" w:rsidRPr="00A82909">
            <w:rPr>
              <w:noProof/>
              <w:sz w:val="24"/>
              <w:szCs w:val="24"/>
            </w:rPr>
            <w:t>6</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89" w:history="1">
            <w:r w:rsidR="00C35B24" w:rsidRPr="00A82909">
              <w:rPr>
                <w:rStyle w:val="ab"/>
                <w:noProof/>
                <w:color w:val="auto"/>
                <w:sz w:val="24"/>
                <w:szCs w:val="24"/>
              </w:rPr>
              <w:t>Обществознание</w:t>
            </w:r>
            <w:r w:rsidR="00C35B24" w:rsidRPr="00A82909">
              <w:rPr>
                <w:noProof/>
                <w:webHidden/>
                <w:sz w:val="24"/>
                <w:szCs w:val="24"/>
              </w:rPr>
              <w:tab/>
            </w:r>
            <w:r w:rsidR="00A82909" w:rsidRPr="00A82909">
              <w:rPr>
                <w:noProof/>
                <w:webHidden/>
                <w:sz w:val="24"/>
                <w:szCs w:val="24"/>
              </w:rPr>
              <w:t>38</w:t>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0" w:history="1">
            <w:r w:rsidR="00C35B24" w:rsidRPr="00A82909">
              <w:rPr>
                <w:rStyle w:val="ab"/>
                <w:rFonts w:eastAsia="Times New Roman"/>
                <w:noProof/>
                <w:color w:val="auto"/>
                <w:sz w:val="24"/>
                <w:szCs w:val="24"/>
              </w:rPr>
              <w:t>1.2.5.5. Предметная область "Математика и информатика"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_Toc530052090 \h </w:instrText>
            </w:r>
            <w:r w:rsidRPr="00A82909">
              <w:rPr>
                <w:noProof/>
                <w:webHidden/>
                <w:sz w:val="24"/>
                <w:szCs w:val="24"/>
              </w:rPr>
            </w:r>
            <w:r w:rsidRPr="00A82909">
              <w:rPr>
                <w:noProof/>
                <w:webHidden/>
                <w:sz w:val="24"/>
                <w:szCs w:val="24"/>
              </w:rPr>
              <w:fldChar w:fldCharType="separate"/>
            </w:r>
            <w:r w:rsidR="00697930">
              <w:rPr>
                <w:noProof/>
                <w:webHidden/>
                <w:sz w:val="24"/>
                <w:szCs w:val="24"/>
              </w:rPr>
              <w:t>43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1" w:history="1">
            <w:r w:rsidR="00C35B24" w:rsidRPr="00A82909">
              <w:rPr>
                <w:rStyle w:val="ab"/>
                <w:noProof/>
                <w:color w:val="auto"/>
                <w:sz w:val="24"/>
                <w:szCs w:val="24"/>
                <w:shd w:val="clear" w:color="auto" w:fill="FFFFFF"/>
              </w:rPr>
              <w:t>Математика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_Toc530052091 \h </w:instrText>
            </w:r>
            <w:r w:rsidRPr="00A82909">
              <w:rPr>
                <w:noProof/>
                <w:webHidden/>
                <w:sz w:val="24"/>
                <w:szCs w:val="24"/>
              </w:rPr>
            </w:r>
            <w:r w:rsidRPr="00A82909">
              <w:rPr>
                <w:noProof/>
                <w:webHidden/>
                <w:sz w:val="24"/>
                <w:szCs w:val="24"/>
              </w:rPr>
              <w:fldChar w:fldCharType="separate"/>
            </w:r>
            <w:r w:rsidR="00697930">
              <w:rPr>
                <w:noProof/>
                <w:webHidden/>
                <w:sz w:val="24"/>
                <w:szCs w:val="24"/>
              </w:rPr>
              <w:t>43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2" w:history="1">
            <w:r w:rsidR="00C35B24" w:rsidRPr="00A82909">
              <w:rPr>
                <w:rStyle w:val="ab"/>
                <w:noProof/>
                <w:color w:val="auto"/>
                <w:sz w:val="24"/>
                <w:szCs w:val="24"/>
              </w:rPr>
              <w:t>Информатика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_Toc530052092 \h </w:instrText>
            </w:r>
            <w:r w:rsidRPr="00A82909">
              <w:rPr>
                <w:noProof/>
                <w:webHidden/>
                <w:sz w:val="24"/>
                <w:szCs w:val="24"/>
              </w:rPr>
            </w:r>
            <w:r w:rsidRPr="00A82909">
              <w:rPr>
                <w:noProof/>
                <w:webHidden/>
                <w:sz w:val="24"/>
                <w:szCs w:val="24"/>
              </w:rPr>
              <w:fldChar w:fldCharType="separate"/>
            </w:r>
            <w:r w:rsidR="00697930">
              <w:rPr>
                <w:noProof/>
                <w:webHidden/>
                <w:sz w:val="24"/>
                <w:szCs w:val="24"/>
              </w:rPr>
              <w:t>54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3" w:history="1">
            <w:r w:rsidR="00C35B24" w:rsidRPr="00A82909">
              <w:rPr>
                <w:rStyle w:val="ab"/>
                <w:rFonts w:eastAsia="Times New Roman"/>
                <w:noProof/>
                <w:color w:val="auto"/>
                <w:sz w:val="24"/>
                <w:szCs w:val="24"/>
              </w:rPr>
              <w:t>1.2.5.6. Предметная область "Естественные науки"</w:t>
            </w:r>
            <w:r w:rsidR="00C35B24" w:rsidRPr="00A82909">
              <w:rPr>
                <w:noProof/>
                <w:webHidden/>
                <w:sz w:val="24"/>
                <w:szCs w:val="24"/>
              </w:rPr>
              <w:tab/>
            </w:r>
            <w:r w:rsidR="00A82909" w:rsidRPr="00A82909">
              <w:rPr>
                <w:noProof/>
                <w:webHidden/>
                <w:sz w:val="24"/>
                <w:szCs w:val="24"/>
              </w:rPr>
              <w:t>58</w:t>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4" w:history="1">
            <w:r w:rsidR="00C35B24" w:rsidRPr="00A82909">
              <w:rPr>
                <w:rStyle w:val="ab"/>
                <w:rFonts w:eastAsia="Times New Roman"/>
                <w:noProof/>
                <w:color w:val="auto"/>
                <w:sz w:val="24"/>
                <w:szCs w:val="24"/>
              </w:rPr>
              <w:t>Физика</w:t>
            </w:r>
            <w:r w:rsidR="00C35B24" w:rsidRPr="00A82909">
              <w:rPr>
                <w:noProof/>
                <w:webHidden/>
                <w:sz w:val="24"/>
                <w:szCs w:val="24"/>
              </w:rPr>
              <w:tab/>
            </w:r>
            <w:r w:rsidR="00A82909" w:rsidRPr="00A82909">
              <w:rPr>
                <w:noProof/>
                <w:webHidden/>
                <w:sz w:val="24"/>
                <w:szCs w:val="24"/>
              </w:rPr>
              <w:t>58</w:t>
            </w:r>
          </w:hyperlink>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5" w:history="1">
            <w:r w:rsidR="00C35B24" w:rsidRPr="00A82909">
              <w:rPr>
                <w:rStyle w:val="ab"/>
                <w:noProof/>
                <w:color w:val="auto"/>
                <w:sz w:val="24"/>
                <w:szCs w:val="24"/>
              </w:rPr>
              <w:t>Химия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_Toc530052095 \h </w:instrText>
            </w:r>
            <w:r w:rsidRPr="00A82909">
              <w:rPr>
                <w:noProof/>
                <w:webHidden/>
                <w:sz w:val="24"/>
                <w:szCs w:val="24"/>
              </w:rPr>
            </w:r>
            <w:r w:rsidRPr="00A82909">
              <w:rPr>
                <w:noProof/>
                <w:webHidden/>
                <w:sz w:val="24"/>
                <w:szCs w:val="24"/>
              </w:rPr>
              <w:fldChar w:fldCharType="separate"/>
            </w:r>
            <w:r w:rsidR="00697930">
              <w:rPr>
                <w:noProof/>
                <w:webHidden/>
                <w:sz w:val="24"/>
                <w:szCs w:val="24"/>
              </w:rPr>
              <w:t>60</w:t>
            </w:r>
            <w:r w:rsidRPr="00A82909">
              <w:rPr>
                <w:noProof/>
                <w:webHidden/>
                <w:sz w:val="24"/>
                <w:szCs w:val="24"/>
              </w:rPr>
              <w:fldChar w:fldCharType="end"/>
            </w:r>
          </w:hyperlink>
          <w:r w:rsidR="00A82909" w:rsidRPr="00A82909">
            <w:rPr>
              <w:noProof/>
              <w:sz w:val="24"/>
              <w:szCs w:val="24"/>
            </w:rPr>
            <w:t>0</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6" w:history="1">
            <w:r w:rsidR="00C35B24" w:rsidRPr="00A82909">
              <w:rPr>
                <w:rStyle w:val="ab"/>
                <w:rFonts w:eastAsia="Times New Roman"/>
                <w:noProof/>
                <w:color w:val="auto"/>
                <w:sz w:val="24"/>
                <w:szCs w:val="24"/>
              </w:rPr>
              <w:t>Биология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_Toc530052096 \h </w:instrText>
            </w:r>
            <w:r w:rsidRPr="00A82909">
              <w:rPr>
                <w:noProof/>
                <w:webHidden/>
                <w:sz w:val="24"/>
                <w:szCs w:val="24"/>
              </w:rPr>
            </w:r>
            <w:r w:rsidRPr="00A82909">
              <w:rPr>
                <w:noProof/>
                <w:webHidden/>
                <w:sz w:val="24"/>
                <w:szCs w:val="24"/>
              </w:rPr>
              <w:fldChar w:fldCharType="separate"/>
            </w:r>
            <w:r w:rsidR="00697930">
              <w:rPr>
                <w:noProof/>
                <w:webHidden/>
                <w:sz w:val="24"/>
                <w:szCs w:val="24"/>
              </w:rPr>
              <w:t>61</w:t>
            </w:r>
            <w:r w:rsidRPr="00A82909">
              <w:rPr>
                <w:noProof/>
                <w:webHidden/>
                <w:sz w:val="24"/>
                <w:szCs w:val="24"/>
              </w:rPr>
              <w:fldChar w:fldCharType="end"/>
            </w:r>
          </w:hyperlink>
          <w:r w:rsidR="00A82909" w:rsidRPr="00A82909">
            <w:rPr>
              <w:noProof/>
              <w:sz w:val="24"/>
              <w:szCs w:val="24"/>
            </w:rPr>
            <w:t>1</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097" w:history="1">
            <w:r w:rsidR="00C35B24" w:rsidRPr="00A82909">
              <w:rPr>
                <w:rStyle w:val="ab"/>
                <w:noProof/>
                <w:color w:val="auto"/>
                <w:sz w:val="24"/>
                <w:szCs w:val="24"/>
              </w:rPr>
              <w:t>Астрономия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_Toc530052097 \h </w:instrText>
            </w:r>
            <w:r w:rsidRPr="00A82909">
              <w:rPr>
                <w:noProof/>
                <w:webHidden/>
                <w:sz w:val="24"/>
                <w:szCs w:val="24"/>
              </w:rPr>
            </w:r>
            <w:r w:rsidRPr="00A82909">
              <w:rPr>
                <w:noProof/>
                <w:webHidden/>
                <w:sz w:val="24"/>
                <w:szCs w:val="24"/>
              </w:rPr>
              <w:fldChar w:fldCharType="separate"/>
            </w:r>
            <w:r w:rsidR="00697930">
              <w:rPr>
                <w:noProof/>
                <w:webHidden/>
                <w:sz w:val="24"/>
                <w:szCs w:val="24"/>
              </w:rPr>
              <w:t>63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3" w:history="1">
            <w:r w:rsidR="00C35B24" w:rsidRPr="00A82909">
              <w:rPr>
                <w:rStyle w:val="ab"/>
                <w:rFonts w:eastAsia="Times New Roman"/>
                <w:noProof/>
                <w:color w:val="auto"/>
                <w:sz w:val="24"/>
                <w:szCs w:val="24"/>
              </w:rPr>
              <w:t>География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_Toc530052103 \h </w:instrText>
            </w:r>
            <w:r w:rsidRPr="00A82909">
              <w:rPr>
                <w:noProof/>
                <w:webHidden/>
                <w:sz w:val="24"/>
                <w:szCs w:val="24"/>
              </w:rPr>
            </w:r>
            <w:r w:rsidRPr="00A82909">
              <w:rPr>
                <w:noProof/>
                <w:webHidden/>
                <w:sz w:val="24"/>
                <w:szCs w:val="24"/>
              </w:rPr>
              <w:fldChar w:fldCharType="separate"/>
            </w:r>
            <w:r w:rsidR="00697930">
              <w:rPr>
                <w:noProof/>
                <w:webHidden/>
                <w:sz w:val="24"/>
                <w:szCs w:val="24"/>
              </w:rPr>
              <w:t>63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4" w:history="1">
            <w:r w:rsidR="00C35B24" w:rsidRPr="00A82909">
              <w:rPr>
                <w:rStyle w:val="ab"/>
                <w:noProof/>
                <w:color w:val="auto"/>
                <w:w w:val="96"/>
                <w:sz w:val="24"/>
                <w:szCs w:val="24"/>
              </w:rPr>
              <w:t xml:space="preserve">1.2.5.7. </w:t>
            </w:r>
            <w:r w:rsidR="00C35B24" w:rsidRPr="00A82909">
              <w:rPr>
                <w:rStyle w:val="ab"/>
                <w:noProof/>
                <w:color w:val="auto"/>
                <w:sz w:val="24"/>
                <w:szCs w:val="24"/>
              </w:rPr>
              <w:t>Предметная область "Физическая культура, экология и основы безопасности жизнедеятельности»</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_Toc530052104 \h </w:instrText>
            </w:r>
            <w:r w:rsidRPr="00A82909">
              <w:rPr>
                <w:noProof/>
                <w:webHidden/>
                <w:sz w:val="24"/>
                <w:szCs w:val="24"/>
              </w:rPr>
            </w:r>
            <w:r w:rsidRPr="00A82909">
              <w:rPr>
                <w:noProof/>
                <w:webHidden/>
                <w:sz w:val="24"/>
                <w:szCs w:val="24"/>
              </w:rPr>
              <w:fldChar w:fldCharType="separate"/>
            </w:r>
            <w:r w:rsidR="00697930">
              <w:rPr>
                <w:noProof/>
                <w:webHidden/>
                <w:sz w:val="24"/>
                <w:szCs w:val="24"/>
              </w:rPr>
              <w:t>65</w:t>
            </w:r>
            <w:r w:rsidRPr="00A82909">
              <w:rPr>
                <w:noProof/>
                <w:webHidden/>
                <w:sz w:val="24"/>
                <w:szCs w:val="24"/>
              </w:rPr>
              <w:fldChar w:fldCharType="end"/>
            </w:r>
          </w:hyperlink>
          <w:r w:rsidR="00A82909" w:rsidRPr="00A82909">
            <w:rPr>
              <w:noProof/>
              <w:sz w:val="24"/>
              <w:szCs w:val="24"/>
            </w:rPr>
            <w:t>5</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5" w:history="1">
            <w:r w:rsidR="00C35B24" w:rsidRPr="00A82909">
              <w:rPr>
                <w:rStyle w:val="ab"/>
                <w:rFonts w:eastAsia="Times New Roman"/>
                <w:noProof/>
                <w:color w:val="auto"/>
                <w:sz w:val="24"/>
                <w:szCs w:val="24"/>
              </w:rPr>
              <w:t>Физическая культура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_Toc530052105 \h </w:instrText>
            </w:r>
            <w:r w:rsidRPr="00A82909">
              <w:rPr>
                <w:noProof/>
                <w:webHidden/>
                <w:sz w:val="24"/>
                <w:szCs w:val="24"/>
              </w:rPr>
            </w:r>
            <w:r w:rsidRPr="00A82909">
              <w:rPr>
                <w:noProof/>
                <w:webHidden/>
                <w:sz w:val="24"/>
                <w:szCs w:val="24"/>
              </w:rPr>
              <w:fldChar w:fldCharType="separate"/>
            </w:r>
            <w:r w:rsidR="00697930">
              <w:rPr>
                <w:noProof/>
                <w:webHidden/>
                <w:sz w:val="24"/>
                <w:szCs w:val="24"/>
              </w:rPr>
              <w:t>65</w:t>
            </w:r>
            <w:r w:rsidRPr="00A82909">
              <w:rPr>
                <w:noProof/>
                <w:webHidden/>
                <w:sz w:val="24"/>
                <w:szCs w:val="24"/>
              </w:rPr>
              <w:fldChar w:fldCharType="end"/>
            </w:r>
          </w:hyperlink>
          <w:r w:rsidR="00A82909" w:rsidRPr="00A82909">
            <w:rPr>
              <w:noProof/>
              <w:sz w:val="24"/>
              <w:szCs w:val="24"/>
            </w:rPr>
            <w:t>5</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6" w:history="1">
            <w:r w:rsidR="00C35B24" w:rsidRPr="00A82909">
              <w:rPr>
                <w:rStyle w:val="ab"/>
                <w:rFonts w:eastAsia="Times New Roman"/>
                <w:noProof/>
                <w:color w:val="auto"/>
                <w:sz w:val="24"/>
                <w:szCs w:val="24"/>
              </w:rPr>
              <w:t>Основы безопасности жизнедеятельности</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_Toc530052106 \h </w:instrText>
            </w:r>
            <w:r w:rsidRPr="00A82909">
              <w:rPr>
                <w:noProof/>
                <w:webHidden/>
                <w:sz w:val="24"/>
                <w:szCs w:val="24"/>
              </w:rPr>
            </w:r>
            <w:r w:rsidRPr="00A82909">
              <w:rPr>
                <w:noProof/>
                <w:webHidden/>
                <w:sz w:val="24"/>
                <w:szCs w:val="24"/>
              </w:rPr>
              <w:fldChar w:fldCharType="separate"/>
            </w:r>
            <w:r w:rsidR="00697930">
              <w:rPr>
                <w:noProof/>
                <w:webHidden/>
                <w:sz w:val="24"/>
                <w:szCs w:val="24"/>
              </w:rPr>
              <w:t>66</w:t>
            </w:r>
            <w:r w:rsidRPr="00A82909">
              <w:rPr>
                <w:noProof/>
                <w:webHidden/>
                <w:sz w:val="24"/>
                <w:szCs w:val="24"/>
              </w:rPr>
              <w:fldChar w:fldCharType="end"/>
            </w:r>
          </w:hyperlink>
          <w:r w:rsidR="00A82909" w:rsidRPr="00A82909">
            <w:rPr>
              <w:noProof/>
              <w:sz w:val="24"/>
              <w:szCs w:val="24"/>
            </w:rPr>
            <w:t>6</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7" w:history="1">
            <w:r w:rsidR="00C35B24" w:rsidRPr="00A82909">
              <w:rPr>
                <w:rStyle w:val="ab"/>
                <w:rFonts w:eastAsia="Times New Roman"/>
                <w:noProof/>
                <w:color w:val="auto"/>
                <w:sz w:val="24"/>
                <w:szCs w:val="24"/>
              </w:rPr>
              <w:t>Экология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_Toc530052107 \h </w:instrText>
            </w:r>
            <w:r w:rsidRPr="00A82909">
              <w:rPr>
                <w:noProof/>
                <w:webHidden/>
                <w:sz w:val="24"/>
                <w:szCs w:val="24"/>
              </w:rPr>
            </w:r>
            <w:r w:rsidRPr="00A82909">
              <w:rPr>
                <w:noProof/>
                <w:webHidden/>
                <w:sz w:val="24"/>
                <w:szCs w:val="24"/>
              </w:rPr>
              <w:fldChar w:fldCharType="separate"/>
            </w:r>
            <w:r w:rsidR="00697930">
              <w:rPr>
                <w:noProof/>
                <w:webHidden/>
                <w:sz w:val="24"/>
                <w:szCs w:val="24"/>
              </w:rPr>
              <w:t>72</w:t>
            </w:r>
            <w:r w:rsidRPr="00A82909">
              <w:rPr>
                <w:noProof/>
                <w:webHidden/>
                <w:sz w:val="24"/>
                <w:szCs w:val="24"/>
              </w:rPr>
              <w:fldChar w:fldCharType="end"/>
            </w:r>
          </w:hyperlink>
          <w:r w:rsidR="00A82909" w:rsidRPr="00A82909">
            <w:rPr>
              <w:noProof/>
              <w:sz w:val="24"/>
              <w:szCs w:val="24"/>
            </w:rPr>
            <w:t>2</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8" w:history="1">
            <w:r w:rsidR="00C35B24" w:rsidRPr="00A82909">
              <w:rPr>
                <w:rStyle w:val="ab"/>
                <w:noProof/>
                <w:color w:val="auto"/>
                <w:sz w:val="24"/>
                <w:szCs w:val="24"/>
              </w:rPr>
              <w:t>1.2.5.8. Дополнительные учебные  предметы, курсы по выбору</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_Toc530052108 \h </w:instrText>
            </w:r>
            <w:r w:rsidRPr="00A82909">
              <w:rPr>
                <w:noProof/>
                <w:webHidden/>
                <w:sz w:val="24"/>
                <w:szCs w:val="24"/>
              </w:rPr>
            </w:r>
            <w:r w:rsidRPr="00A82909">
              <w:rPr>
                <w:noProof/>
                <w:webHidden/>
                <w:sz w:val="24"/>
                <w:szCs w:val="24"/>
              </w:rPr>
              <w:fldChar w:fldCharType="separate"/>
            </w:r>
            <w:r w:rsidR="00697930">
              <w:rPr>
                <w:noProof/>
                <w:webHidden/>
                <w:sz w:val="24"/>
                <w:szCs w:val="24"/>
              </w:rPr>
              <w:t>72</w:t>
            </w:r>
            <w:r w:rsidRPr="00A82909">
              <w:rPr>
                <w:noProof/>
                <w:webHidden/>
                <w:sz w:val="24"/>
                <w:szCs w:val="24"/>
              </w:rPr>
              <w:fldChar w:fldCharType="end"/>
            </w:r>
          </w:hyperlink>
          <w:r w:rsidR="00A82909" w:rsidRPr="00A82909">
            <w:rPr>
              <w:noProof/>
              <w:sz w:val="24"/>
              <w:szCs w:val="24"/>
            </w:rPr>
            <w:t>2</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09" w:history="1">
            <w:r w:rsidR="00C35B24" w:rsidRPr="00A82909">
              <w:rPr>
                <w:rStyle w:val="ab"/>
                <w:rFonts w:eastAsia="Times New Roman"/>
                <w:noProof/>
                <w:color w:val="auto"/>
                <w:sz w:val="24"/>
                <w:szCs w:val="24"/>
              </w:rPr>
              <w:t>1.3.</w:t>
            </w:r>
            <w:r w:rsidR="00C35B24" w:rsidRPr="00A82909">
              <w:rPr>
                <w:rFonts w:eastAsiaTheme="minorEastAsia"/>
                <w:noProof/>
                <w:sz w:val="24"/>
                <w:szCs w:val="24"/>
                <w:lang w:eastAsia="ru-RU"/>
              </w:rPr>
              <w:tab/>
            </w:r>
            <w:r w:rsidR="00C35B24" w:rsidRPr="00A82909">
              <w:rPr>
                <w:rStyle w:val="ab"/>
                <w:rFonts w:eastAsia="Times New Roman"/>
                <w:noProof/>
                <w:color w:val="auto"/>
                <w:sz w:val="24"/>
                <w:szCs w:val="24"/>
              </w:rPr>
              <w:t>Система оценки достижения планируемых результатов освоения ООП СОО</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_Toc530052109 \h </w:instrText>
            </w:r>
            <w:r w:rsidRPr="00A82909">
              <w:rPr>
                <w:noProof/>
                <w:webHidden/>
                <w:sz w:val="24"/>
                <w:szCs w:val="24"/>
              </w:rPr>
            </w:r>
            <w:r w:rsidRPr="00A82909">
              <w:rPr>
                <w:noProof/>
                <w:webHidden/>
                <w:sz w:val="24"/>
                <w:szCs w:val="24"/>
              </w:rPr>
              <w:fldChar w:fldCharType="separate"/>
            </w:r>
            <w:r w:rsidR="00697930">
              <w:rPr>
                <w:noProof/>
                <w:webHidden/>
                <w:sz w:val="24"/>
                <w:szCs w:val="24"/>
              </w:rPr>
              <w:t>73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10" w:history="1">
            <w:r w:rsidR="00C35B24" w:rsidRPr="00A82909">
              <w:rPr>
                <w:rStyle w:val="ab"/>
                <w:rFonts w:eastAsia="Times New Roman"/>
                <w:noProof/>
                <w:color w:val="auto"/>
                <w:sz w:val="24"/>
                <w:szCs w:val="24"/>
              </w:rPr>
              <w:t>1.3.1. Общие положения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_Toc530052110 \h </w:instrText>
            </w:r>
            <w:r w:rsidRPr="00A82909">
              <w:rPr>
                <w:noProof/>
                <w:webHidden/>
                <w:sz w:val="24"/>
                <w:szCs w:val="24"/>
              </w:rPr>
            </w:r>
            <w:r w:rsidRPr="00A82909">
              <w:rPr>
                <w:noProof/>
                <w:webHidden/>
                <w:sz w:val="24"/>
                <w:szCs w:val="24"/>
              </w:rPr>
              <w:fldChar w:fldCharType="separate"/>
            </w:r>
            <w:r w:rsidR="00697930">
              <w:rPr>
                <w:noProof/>
                <w:webHidden/>
                <w:sz w:val="24"/>
                <w:szCs w:val="24"/>
              </w:rPr>
              <w:t>73</w:t>
            </w:r>
            <w:r w:rsidRPr="00A82909">
              <w:rPr>
                <w:noProof/>
                <w:webHidden/>
                <w:sz w:val="24"/>
                <w:szCs w:val="24"/>
              </w:rPr>
              <w:fldChar w:fldCharType="end"/>
            </w:r>
          </w:hyperlink>
          <w:r w:rsidR="00A82909" w:rsidRPr="00A82909">
            <w:rPr>
              <w:noProof/>
              <w:sz w:val="24"/>
              <w:szCs w:val="24"/>
            </w:rPr>
            <w:t>3</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11" w:history="1">
            <w:r w:rsidR="00C35B24" w:rsidRPr="00A82909">
              <w:rPr>
                <w:rStyle w:val="ab"/>
                <w:noProof/>
                <w:color w:val="auto"/>
                <w:sz w:val="24"/>
                <w:szCs w:val="24"/>
              </w:rPr>
              <w:t>1.3.2.  Особенности оценки личностных результатов в Учреждении</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_Toc530052111 \h </w:instrText>
            </w:r>
            <w:r w:rsidRPr="00A82909">
              <w:rPr>
                <w:noProof/>
                <w:webHidden/>
                <w:sz w:val="24"/>
                <w:szCs w:val="24"/>
              </w:rPr>
            </w:r>
            <w:r w:rsidRPr="00A82909">
              <w:rPr>
                <w:noProof/>
                <w:webHidden/>
                <w:sz w:val="24"/>
                <w:szCs w:val="24"/>
              </w:rPr>
              <w:fldChar w:fldCharType="separate"/>
            </w:r>
            <w:r w:rsidR="00697930">
              <w:rPr>
                <w:noProof/>
                <w:webHidden/>
                <w:sz w:val="24"/>
                <w:szCs w:val="24"/>
              </w:rPr>
              <w:t>74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12" w:history="1">
            <w:r w:rsidR="00C35B24" w:rsidRPr="00A82909">
              <w:rPr>
                <w:rStyle w:val="ab"/>
                <w:noProof/>
                <w:color w:val="auto"/>
                <w:sz w:val="24"/>
                <w:szCs w:val="24"/>
              </w:rPr>
              <w:t>1.3.3.  Особенности оценки метапредметных результатов</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_Toc530052112 \h </w:instrText>
            </w:r>
            <w:r w:rsidRPr="00A82909">
              <w:rPr>
                <w:noProof/>
                <w:webHidden/>
                <w:sz w:val="24"/>
                <w:szCs w:val="24"/>
              </w:rPr>
            </w:r>
            <w:r w:rsidRPr="00A82909">
              <w:rPr>
                <w:noProof/>
                <w:webHidden/>
                <w:sz w:val="24"/>
                <w:szCs w:val="24"/>
              </w:rPr>
              <w:fldChar w:fldCharType="separate"/>
            </w:r>
            <w:r w:rsidR="00697930">
              <w:rPr>
                <w:noProof/>
                <w:webHidden/>
                <w:sz w:val="24"/>
                <w:szCs w:val="24"/>
              </w:rPr>
              <w:t>75</w:t>
            </w:r>
            <w:r w:rsidRPr="00A82909">
              <w:rPr>
                <w:noProof/>
                <w:webHidden/>
                <w:sz w:val="24"/>
                <w:szCs w:val="24"/>
              </w:rPr>
              <w:fldChar w:fldCharType="end"/>
            </w:r>
          </w:hyperlink>
          <w:r w:rsidR="00A82909" w:rsidRPr="00A82909">
            <w:rPr>
              <w:noProof/>
              <w:sz w:val="24"/>
              <w:szCs w:val="24"/>
            </w:rPr>
            <w:t>5</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13" w:history="1">
            <w:r w:rsidR="00C35B24" w:rsidRPr="00A82909">
              <w:rPr>
                <w:rStyle w:val="ab"/>
                <w:noProof/>
                <w:color w:val="auto"/>
                <w:sz w:val="24"/>
                <w:szCs w:val="24"/>
              </w:rPr>
              <w:t>1.3.4.  Особенности оценки предметных результатов</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_Toc530052113 \h </w:instrText>
            </w:r>
            <w:r w:rsidRPr="00A82909">
              <w:rPr>
                <w:noProof/>
                <w:webHidden/>
                <w:sz w:val="24"/>
                <w:szCs w:val="24"/>
              </w:rPr>
            </w:r>
            <w:r w:rsidRPr="00A82909">
              <w:rPr>
                <w:noProof/>
                <w:webHidden/>
                <w:sz w:val="24"/>
                <w:szCs w:val="24"/>
              </w:rPr>
              <w:fldChar w:fldCharType="separate"/>
            </w:r>
            <w:r w:rsidR="00697930">
              <w:rPr>
                <w:noProof/>
                <w:webHidden/>
                <w:sz w:val="24"/>
                <w:szCs w:val="24"/>
              </w:rPr>
              <w:t>76</w:t>
            </w:r>
            <w:r w:rsidRPr="00A82909">
              <w:rPr>
                <w:noProof/>
                <w:webHidden/>
                <w:sz w:val="24"/>
                <w:szCs w:val="24"/>
              </w:rPr>
              <w:fldChar w:fldCharType="end"/>
            </w:r>
          </w:hyperlink>
          <w:r w:rsidR="00A82909" w:rsidRPr="00A82909">
            <w:rPr>
              <w:noProof/>
              <w:sz w:val="24"/>
              <w:szCs w:val="24"/>
            </w:rPr>
            <w:t>6</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38" w:history="1">
            <w:r w:rsidR="00C35B24" w:rsidRPr="00A82909">
              <w:rPr>
                <w:rStyle w:val="ab"/>
                <w:noProof/>
                <w:color w:val="auto"/>
                <w:sz w:val="24"/>
                <w:szCs w:val="24"/>
              </w:rPr>
              <w:t>1.3.5.  Организация и содержание оценочных процедур</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_Toc530052138 \h </w:instrText>
            </w:r>
            <w:r w:rsidRPr="00A82909">
              <w:rPr>
                <w:noProof/>
                <w:webHidden/>
                <w:sz w:val="24"/>
                <w:szCs w:val="24"/>
              </w:rPr>
            </w:r>
            <w:r w:rsidRPr="00A82909">
              <w:rPr>
                <w:noProof/>
                <w:webHidden/>
                <w:sz w:val="24"/>
                <w:szCs w:val="24"/>
              </w:rPr>
              <w:fldChar w:fldCharType="separate"/>
            </w:r>
            <w:r w:rsidR="00697930">
              <w:rPr>
                <w:noProof/>
                <w:webHidden/>
                <w:sz w:val="24"/>
                <w:szCs w:val="24"/>
              </w:rPr>
              <w:t>112</w:t>
            </w:r>
            <w:r w:rsidRPr="00A82909">
              <w:rPr>
                <w:noProof/>
                <w:webHidden/>
                <w:sz w:val="24"/>
                <w:szCs w:val="24"/>
              </w:rPr>
              <w:fldChar w:fldCharType="end"/>
            </w:r>
          </w:hyperlink>
          <w:r w:rsidR="00A82909" w:rsidRPr="00A82909">
            <w:rPr>
              <w:noProof/>
              <w:sz w:val="24"/>
              <w:szCs w:val="24"/>
            </w:rPr>
            <w:t>2</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39" w:history="1">
            <w:r w:rsidR="00C35B24" w:rsidRPr="00A82909">
              <w:rPr>
                <w:rStyle w:val="ab"/>
                <w:noProof/>
                <w:color w:val="auto"/>
                <w:sz w:val="24"/>
                <w:szCs w:val="24"/>
              </w:rPr>
              <w:t>1.3.6.  Оценка результатов деятельности Учреждения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_Toc530052139 \h </w:instrText>
            </w:r>
            <w:r w:rsidRPr="00A82909">
              <w:rPr>
                <w:noProof/>
                <w:webHidden/>
                <w:sz w:val="24"/>
                <w:szCs w:val="24"/>
              </w:rPr>
            </w:r>
            <w:r w:rsidRPr="00A82909">
              <w:rPr>
                <w:noProof/>
                <w:webHidden/>
                <w:sz w:val="24"/>
                <w:szCs w:val="24"/>
              </w:rPr>
              <w:fldChar w:fldCharType="separate"/>
            </w:r>
            <w:r w:rsidR="00697930">
              <w:rPr>
                <w:noProof/>
                <w:webHidden/>
                <w:sz w:val="24"/>
                <w:szCs w:val="24"/>
              </w:rPr>
              <w:t>114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0" w:history="1">
            <w:r w:rsidR="00C35B24" w:rsidRPr="00A82909">
              <w:rPr>
                <w:rStyle w:val="ab"/>
                <w:noProof/>
                <w:color w:val="auto"/>
                <w:sz w:val="24"/>
                <w:szCs w:val="24"/>
              </w:rPr>
              <w:t xml:space="preserve">2. </w:t>
            </w:r>
            <w:r w:rsidR="00C35B24" w:rsidRPr="00A82909">
              <w:rPr>
                <w:rStyle w:val="ab"/>
                <w:rFonts w:eastAsia="Times New Roman"/>
                <w:noProof/>
                <w:color w:val="auto"/>
                <w:sz w:val="24"/>
                <w:szCs w:val="24"/>
              </w:rPr>
              <w:t>Содержательный раздел</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_Toc530052140 \h </w:instrText>
            </w:r>
            <w:r w:rsidRPr="00A82909">
              <w:rPr>
                <w:noProof/>
                <w:webHidden/>
                <w:sz w:val="24"/>
                <w:szCs w:val="24"/>
              </w:rPr>
            </w:r>
            <w:r w:rsidRPr="00A82909">
              <w:rPr>
                <w:noProof/>
                <w:webHidden/>
                <w:sz w:val="24"/>
                <w:szCs w:val="24"/>
              </w:rPr>
              <w:fldChar w:fldCharType="separate"/>
            </w:r>
            <w:r w:rsidR="00697930">
              <w:rPr>
                <w:noProof/>
                <w:webHidden/>
                <w:sz w:val="24"/>
                <w:szCs w:val="24"/>
              </w:rPr>
              <w:t>114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1" w:history="1">
            <w:r w:rsidR="00C35B24" w:rsidRPr="00A82909">
              <w:rPr>
                <w:rStyle w:val="ab"/>
                <w:noProof/>
                <w:color w:val="auto"/>
                <w:sz w:val="24"/>
                <w:szCs w:val="24"/>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_Toc530052141 \h </w:instrText>
            </w:r>
            <w:r w:rsidRPr="00A82909">
              <w:rPr>
                <w:noProof/>
                <w:webHidden/>
                <w:sz w:val="24"/>
                <w:szCs w:val="24"/>
              </w:rPr>
            </w:r>
            <w:r w:rsidRPr="00A82909">
              <w:rPr>
                <w:noProof/>
                <w:webHidden/>
                <w:sz w:val="24"/>
                <w:szCs w:val="24"/>
              </w:rPr>
              <w:fldChar w:fldCharType="separate"/>
            </w:r>
            <w:r w:rsidR="00697930">
              <w:rPr>
                <w:noProof/>
                <w:webHidden/>
                <w:sz w:val="24"/>
                <w:szCs w:val="24"/>
              </w:rPr>
              <w:t>114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2" w:history="1">
            <w:r w:rsidR="00C35B24" w:rsidRPr="00A82909">
              <w:rPr>
                <w:rStyle w:val="ab"/>
                <w:noProof/>
                <w:color w:val="auto"/>
                <w:sz w:val="24"/>
                <w:szCs w:val="24"/>
              </w:rPr>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_Toc530052142 \h </w:instrText>
            </w:r>
            <w:r w:rsidRPr="00A82909">
              <w:rPr>
                <w:noProof/>
                <w:webHidden/>
                <w:sz w:val="24"/>
                <w:szCs w:val="24"/>
              </w:rPr>
            </w:r>
            <w:r w:rsidRPr="00A82909">
              <w:rPr>
                <w:noProof/>
                <w:webHidden/>
                <w:sz w:val="24"/>
                <w:szCs w:val="24"/>
              </w:rPr>
              <w:fldChar w:fldCharType="separate"/>
            </w:r>
            <w:r w:rsidR="00697930">
              <w:rPr>
                <w:noProof/>
                <w:webHidden/>
                <w:sz w:val="24"/>
                <w:szCs w:val="24"/>
              </w:rPr>
              <w:t>114</w:t>
            </w:r>
            <w:r w:rsidRPr="00A82909">
              <w:rPr>
                <w:noProof/>
                <w:webHidden/>
                <w:sz w:val="24"/>
                <w:szCs w:val="24"/>
              </w:rPr>
              <w:fldChar w:fldCharType="end"/>
            </w:r>
          </w:hyperlink>
          <w:r w:rsidR="00A82909" w:rsidRPr="00A82909">
            <w:rPr>
              <w:noProof/>
              <w:sz w:val="24"/>
              <w:szCs w:val="24"/>
            </w:rPr>
            <w:t>5</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3" w:history="1">
            <w:r w:rsidR="00C35B24" w:rsidRPr="00A82909">
              <w:rPr>
                <w:rStyle w:val="ab"/>
                <w:noProof/>
                <w:color w:val="auto"/>
                <w:sz w:val="24"/>
                <w:szCs w:val="24"/>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_Toc530052143 \h </w:instrText>
            </w:r>
            <w:r w:rsidRPr="00A82909">
              <w:rPr>
                <w:noProof/>
                <w:webHidden/>
                <w:sz w:val="24"/>
                <w:szCs w:val="24"/>
              </w:rPr>
            </w:r>
            <w:r w:rsidRPr="00A82909">
              <w:rPr>
                <w:noProof/>
                <w:webHidden/>
                <w:sz w:val="24"/>
                <w:szCs w:val="24"/>
              </w:rPr>
              <w:fldChar w:fldCharType="separate"/>
            </w:r>
            <w:r w:rsidR="00697930">
              <w:rPr>
                <w:noProof/>
                <w:webHidden/>
                <w:sz w:val="24"/>
                <w:szCs w:val="24"/>
              </w:rPr>
              <w:t>116</w:t>
            </w:r>
            <w:r w:rsidRPr="00A82909">
              <w:rPr>
                <w:noProof/>
                <w:webHidden/>
                <w:sz w:val="24"/>
                <w:szCs w:val="24"/>
              </w:rPr>
              <w:fldChar w:fldCharType="end"/>
            </w:r>
          </w:hyperlink>
          <w:r w:rsidR="00A82909" w:rsidRPr="00A82909">
            <w:rPr>
              <w:noProof/>
              <w:sz w:val="24"/>
              <w:szCs w:val="24"/>
            </w:rPr>
            <w:t>6</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4" w:history="1">
            <w:r w:rsidR="00C35B24" w:rsidRPr="00A82909">
              <w:rPr>
                <w:rStyle w:val="ab"/>
                <w:noProof/>
                <w:color w:val="auto"/>
                <w:sz w:val="24"/>
                <w:szCs w:val="24"/>
              </w:rPr>
              <w:t>2.1.3. Типовые задачи по формированию универсальных учебных действий.</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_Toc530052144 \h </w:instrText>
            </w:r>
            <w:r w:rsidRPr="00A82909">
              <w:rPr>
                <w:noProof/>
                <w:webHidden/>
                <w:sz w:val="24"/>
                <w:szCs w:val="24"/>
              </w:rPr>
            </w:r>
            <w:r w:rsidRPr="00A82909">
              <w:rPr>
                <w:noProof/>
                <w:webHidden/>
                <w:sz w:val="24"/>
                <w:szCs w:val="24"/>
              </w:rPr>
              <w:fldChar w:fldCharType="separate"/>
            </w:r>
            <w:r w:rsidR="00697930">
              <w:rPr>
                <w:noProof/>
                <w:webHidden/>
                <w:sz w:val="24"/>
                <w:szCs w:val="24"/>
              </w:rPr>
              <w:t>117</w:t>
            </w:r>
            <w:r w:rsidRPr="00A82909">
              <w:rPr>
                <w:noProof/>
                <w:webHidden/>
                <w:sz w:val="24"/>
                <w:szCs w:val="24"/>
              </w:rPr>
              <w:fldChar w:fldCharType="end"/>
            </w:r>
          </w:hyperlink>
          <w:r w:rsidR="00A82909" w:rsidRPr="00A82909">
            <w:rPr>
              <w:noProof/>
              <w:sz w:val="24"/>
              <w:szCs w:val="24"/>
            </w:rPr>
            <w:t>17</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5" w:history="1">
            <w:r w:rsidR="00C35B24" w:rsidRPr="00A82909">
              <w:rPr>
                <w:rStyle w:val="ab"/>
                <w:noProof/>
                <w:color w:val="auto"/>
                <w:sz w:val="24"/>
                <w:szCs w:val="24"/>
              </w:rPr>
              <w:t>2.1.4. Описание особенностей учебно-исследовательской и проектной деятельности обучающихся</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_Toc530052145 \h </w:instrText>
            </w:r>
            <w:r w:rsidRPr="00A82909">
              <w:rPr>
                <w:noProof/>
                <w:webHidden/>
                <w:sz w:val="24"/>
                <w:szCs w:val="24"/>
              </w:rPr>
            </w:r>
            <w:r w:rsidRPr="00A82909">
              <w:rPr>
                <w:noProof/>
                <w:webHidden/>
                <w:sz w:val="24"/>
                <w:szCs w:val="24"/>
              </w:rPr>
              <w:fldChar w:fldCharType="separate"/>
            </w:r>
            <w:r w:rsidR="00697930">
              <w:rPr>
                <w:noProof/>
                <w:webHidden/>
                <w:sz w:val="24"/>
                <w:szCs w:val="24"/>
              </w:rPr>
              <w:t>119</w:t>
            </w:r>
            <w:r w:rsidRPr="00A82909">
              <w:rPr>
                <w:noProof/>
                <w:webHidden/>
                <w:sz w:val="24"/>
                <w:szCs w:val="24"/>
              </w:rPr>
              <w:fldChar w:fldCharType="end"/>
            </w:r>
          </w:hyperlink>
          <w:r w:rsidR="00A82909" w:rsidRPr="00A82909">
            <w:rPr>
              <w:noProof/>
              <w:sz w:val="24"/>
              <w:szCs w:val="24"/>
            </w:rPr>
            <w:t>19</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6" w:history="1">
            <w:r w:rsidR="00C35B24" w:rsidRPr="00A82909">
              <w:rPr>
                <w:rStyle w:val="ab"/>
                <w:noProof/>
                <w:color w:val="auto"/>
                <w:sz w:val="24"/>
                <w:szCs w:val="24"/>
              </w:rPr>
              <w:t xml:space="preserve">2.2. </w:t>
            </w:r>
            <w:r w:rsidR="00C35B24" w:rsidRPr="00A82909">
              <w:rPr>
                <w:rStyle w:val="ab"/>
                <w:rFonts w:eastAsia="Times New Roman"/>
                <w:noProof/>
                <w:color w:val="auto"/>
                <w:sz w:val="24"/>
                <w:szCs w:val="24"/>
              </w:rPr>
              <w:t>Программы отдельных учебных предметов</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_Toc530052146 \h </w:instrText>
            </w:r>
            <w:r w:rsidRPr="00A82909">
              <w:rPr>
                <w:noProof/>
                <w:webHidden/>
                <w:sz w:val="24"/>
                <w:szCs w:val="24"/>
              </w:rPr>
            </w:r>
            <w:r w:rsidRPr="00A82909">
              <w:rPr>
                <w:noProof/>
                <w:webHidden/>
                <w:sz w:val="24"/>
                <w:szCs w:val="24"/>
              </w:rPr>
              <w:fldChar w:fldCharType="separate"/>
            </w:r>
            <w:r w:rsidR="00697930">
              <w:rPr>
                <w:noProof/>
                <w:webHidden/>
                <w:sz w:val="24"/>
                <w:szCs w:val="24"/>
              </w:rPr>
              <w:t>119</w:t>
            </w:r>
            <w:r w:rsidRPr="00A82909">
              <w:rPr>
                <w:noProof/>
                <w:webHidden/>
                <w:sz w:val="24"/>
                <w:szCs w:val="24"/>
              </w:rPr>
              <w:fldChar w:fldCharType="end"/>
            </w:r>
          </w:hyperlink>
          <w:r w:rsidR="00A82909" w:rsidRPr="00A82909">
            <w:rPr>
              <w:noProof/>
              <w:sz w:val="24"/>
              <w:szCs w:val="24"/>
            </w:rPr>
            <w:t>19</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7" w:history="1">
            <w:r w:rsidR="00C35B24" w:rsidRPr="00A82909">
              <w:rPr>
                <w:rStyle w:val="ab"/>
                <w:rFonts w:eastAsia="Times New Roman"/>
                <w:bCs/>
                <w:noProof/>
                <w:color w:val="auto"/>
                <w:sz w:val="24"/>
                <w:szCs w:val="24"/>
              </w:rPr>
              <w:t>2.2.1.</w:t>
            </w:r>
            <w:r w:rsidR="00C35B24" w:rsidRPr="00A82909">
              <w:rPr>
                <w:rStyle w:val="ab"/>
                <w:noProof/>
                <w:color w:val="auto"/>
                <w:sz w:val="24"/>
                <w:szCs w:val="24"/>
              </w:rPr>
              <w:t xml:space="preserve"> Программа предметной области «Русский язык и литература»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_Toc530052147 \h </w:instrText>
            </w:r>
            <w:r w:rsidRPr="00A82909">
              <w:rPr>
                <w:noProof/>
                <w:webHidden/>
                <w:sz w:val="24"/>
                <w:szCs w:val="24"/>
              </w:rPr>
            </w:r>
            <w:r w:rsidRPr="00A82909">
              <w:rPr>
                <w:noProof/>
                <w:webHidden/>
                <w:sz w:val="24"/>
                <w:szCs w:val="24"/>
              </w:rPr>
              <w:fldChar w:fldCharType="separate"/>
            </w:r>
            <w:r w:rsidR="00697930">
              <w:rPr>
                <w:noProof/>
                <w:webHidden/>
                <w:sz w:val="24"/>
                <w:szCs w:val="24"/>
              </w:rPr>
              <w:t>119</w:t>
            </w:r>
            <w:r w:rsidRPr="00A82909">
              <w:rPr>
                <w:noProof/>
                <w:webHidden/>
                <w:sz w:val="24"/>
                <w:szCs w:val="24"/>
              </w:rPr>
              <w:fldChar w:fldCharType="end"/>
            </w:r>
          </w:hyperlink>
          <w:r w:rsidR="00A82909" w:rsidRPr="00A82909">
            <w:rPr>
              <w:noProof/>
              <w:sz w:val="24"/>
              <w:szCs w:val="24"/>
            </w:rPr>
            <w:t>19</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8" w:history="1">
            <w:r w:rsidR="00C35B24" w:rsidRPr="00A82909">
              <w:rPr>
                <w:rStyle w:val="ab"/>
                <w:rFonts w:eastAsia="Times New Roman"/>
                <w:bCs/>
                <w:noProof/>
                <w:color w:val="auto"/>
                <w:sz w:val="24"/>
                <w:szCs w:val="24"/>
              </w:rPr>
              <w:t xml:space="preserve">2.2.2. </w:t>
            </w:r>
            <w:r w:rsidR="00C35B24" w:rsidRPr="00A82909">
              <w:rPr>
                <w:rStyle w:val="ab"/>
                <w:noProof/>
                <w:color w:val="auto"/>
                <w:sz w:val="24"/>
                <w:szCs w:val="24"/>
              </w:rPr>
              <w:t>Программа предметной области «Родной язык и родная литература»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_Toc530052148 \h </w:instrText>
            </w:r>
            <w:r w:rsidRPr="00A82909">
              <w:rPr>
                <w:noProof/>
                <w:webHidden/>
                <w:sz w:val="24"/>
                <w:szCs w:val="24"/>
              </w:rPr>
            </w:r>
            <w:r w:rsidRPr="00A82909">
              <w:rPr>
                <w:noProof/>
                <w:webHidden/>
                <w:sz w:val="24"/>
                <w:szCs w:val="24"/>
              </w:rPr>
              <w:fldChar w:fldCharType="separate"/>
            </w:r>
            <w:r w:rsidR="00697930">
              <w:rPr>
                <w:noProof/>
                <w:webHidden/>
                <w:sz w:val="24"/>
                <w:szCs w:val="24"/>
              </w:rPr>
              <w:t>144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49" w:history="1">
            <w:r w:rsidR="00C35B24" w:rsidRPr="00A82909">
              <w:rPr>
                <w:rStyle w:val="ab"/>
                <w:noProof/>
                <w:color w:val="auto"/>
                <w:sz w:val="24"/>
                <w:szCs w:val="24"/>
              </w:rPr>
              <w:t>Родной (татарский</w:t>
            </w:r>
            <w:r w:rsidR="00A82909" w:rsidRPr="00A82909">
              <w:rPr>
                <w:rStyle w:val="ab"/>
                <w:noProof/>
                <w:color w:val="auto"/>
                <w:sz w:val="24"/>
                <w:szCs w:val="24"/>
              </w:rPr>
              <w:t>,русский</w:t>
            </w:r>
            <w:r w:rsidR="00C35B24" w:rsidRPr="00A82909">
              <w:rPr>
                <w:rStyle w:val="ab"/>
                <w:noProof/>
                <w:color w:val="auto"/>
                <w:sz w:val="24"/>
                <w:szCs w:val="24"/>
              </w:rPr>
              <w:t>) язык</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_Toc530052149 \h </w:instrText>
            </w:r>
            <w:r w:rsidRPr="00A82909">
              <w:rPr>
                <w:noProof/>
                <w:webHidden/>
                <w:sz w:val="24"/>
                <w:szCs w:val="24"/>
              </w:rPr>
            </w:r>
            <w:r w:rsidRPr="00A82909">
              <w:rPr>
                <w:noProof/>
                <w:webHidden/>
                <w:sz w:val="24"/>
                <w:szCs w:val="24"/>
              </w:rPr>
              <w:fldChar w:fldCharType="separate"/>
            </w:r>
            <w:r w:rsidR="00697930">
              <w:rPr>
                <w:noProof/>
                <w:webHidden/>
                <w:sz w:val="24"/>
                <w:szCs w:val="24"/>
              </w:rPr>
              <w:t>144</w:t>
            </w:r>
            <w:r w:rsidRPr="00A82909">
              <w:rPr>
                <w:noProof/>
                <w:webHidden/>
                <w:sz w:val="24"/>
                <w:szCs w:val="24"/>
              </w:rPr>
              <w:fldChar w:fldCharType="end"/>
            </w:r>
          </w:hyperlink>
          <w:r w:rsidR="00A82909" w:rsidRPr="00A82909">
            <w:rPr>
              <w:noProof/>
              <w:sz w:val="24"/>
              <w:szCs w:val="24"/>
            </w:rPr>
            <w:t>4</w:t>
          </w:r>
        </w:p>
        <w:p w:rsidR="00C35B24" w:rsidRPr="00A82909" w:rsidRDefault="00D14709" w:rsidP="00350E6E">
          <w:pPr>
            <w:pStyle w:val="1d"/>
            <w:tabs>
              <w:tab w:val="left" w:pos="9923"/>
            </w:tabs>
            <w:ind w:right="711"/>
            <w:rPr>
              <w:rFonts w:eastAsiaTheme="minorEastAsia"/>
              <w:noProof/>
              <w:sz w:val="24"/>
              <w:szCs w:val="24"/>
              <w:lang w:eastAsia="ru-RU"/>
            </w:rPr>
          </w:pPr>
          <w:hyperlink w:anchor="_Toc530052151" w:history="1">
            <w:r w:rsidR="00C35B24" w:rsidRPr="00A82909">
              <w:rPr>
                <w:rStyle w:val="ab"/>
                <w:noProof/>
                <w:color w:val="auto"/>
                <w:sz w:val="24"/>
                <w:szCs w:val="24"/>
              </w:rPr>
              <w:t>Родная (татарская</w:t>
            </w:r>
            <w:r w:rsidR="00A82909" w:rsidRPr="00A82909">
              <w:rPr>
                <w:rStyle w:val="ab"/>
                <w:noProof/>
                <w:color w:val="auto"/>
                <w:sz w:val="24"/>
                <w:szCs w:val="24"/>
              </w:rPr>
              <w:t>, русская</w:t>
            </w:r>
            <w:r w:rsidR="00C35B24" w:rsidRPr="00A82909">
              <w:rPr>
                <w:rStyle w:val="ab"/>
                <w:noProof/>
                <w:color w:val="auto"/>
                <w:sz w:val="24"/>
                <w:szCs w:val="24"/>
              </w:rPr>
              <w:t>) литература</w:t>
            </w:r>
            <w:r w:rsidR="00C35B24" w:rsidRPr="00A82909">
              <w:rPr>
                <w:noProof/>
                <w:webHidden/>
                <w:sz w:val="24"/>
                <w:szCs w:val="24"/>
              </w:rPr>
              <w:tab/>
            </w:r>
            <w:r w:rsidRPr="00A82909">
              <w:rPr>
                <w:noProof/>
                <w:webHidden/>
                <w:sz w:val="24"/>
                <w:szCs w:val="24"/>
              </w:rPr>
              <w:fldChar w:fldCharType="begin"/>
            </w:r>
            <w:r w:rsidR="00C35B24" w:rsidRPr="00A82909">
              <w:rPr>
                <w:noProof/>
                <w:webHidden/>
                <w:sz w:val="24"/>
                <w:szCs w:val="24"/>
              </w:rPr>
              <w:instrText xml:space="preserve"> PAGEREF _Toc530052151 \h </w:instrText>
            </w:r>
            <w:r w:rsidRPr="00A82909">
              <w:rPr>
                <w:noProof/>
                <w:webHidden/>
                <w:sz w:val="24"/>
                <w:szCs w:val="24"/>
              </w:rPr>
            </w:r>
            <w:r w:rsidRPr="00A82909">
              <w:rPr>
                <w:noProof/>
                <w:webHidden/>
                <w:sz w:val="24"/>
                <w:szCs w:val="24"/>
              </w:rPr>
              <w:fldChar w:fldCharType="separate"/>
            </w:r>
            <w:r w:rsidR="00697930">
              <w:rPr>
                <w:noProof/>
                <w:webHidden/>
                <w:sz w:val="24"/>
                <w:szCs w:val="24"/>
              </w:rPr>
              <w:t>160</w:t>
            </w:r>
            <w:r w:rsidRPr="00A82909">
              <w:rPr>
                <w:noProof/>
                <w:webHidden/>
                <w:sz w:val="24"/>
                <w:szCs w:val="24"/>
              </w:rPr>
              <w:fldChar w:fldCharType="end"/>
            </w:r>
          </w:hyperlink>
          <w:r w:rsidR="00A82909" w:rsidRP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2" w:history="1">
            <w:r w:rsidR="00C35B24" w:rsidRPr="00350E6E">
              <w:rPr>
                <w:rStyle w:val="ab"/>
                <w:bCs/>
                <w:iCs/>
                <w:noProof/>
                <w:sz w:val="24"/>
                <w:szCs w:val="24"/>
              </w:rPr>
              <w:t xml:space="preserve">2.2.3   </w:t>
            </w:r>
            <w:r w:rsidR="00C35B24" w:rsidRPr="00350E6E">
              <w:rPr>
                <w:rStyle w:val="ab"/>
                <w:noProof/>
                <w:sz w:val="24"/>
                <w:szCs w:val="24"/>
              </w:rPr>
              <w:t>Программа предметной области «Иностранные языки»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_Toc530052152 \h </w:instrText>
            </w:r>
            <w:r w:rsidRPr="00350E6E">
              <w:rPr>
                <w:noProof/>
                <w:webHidden/>
                <w:sz w:val="24"/>
                <w:szCs w:val="24"/>
              </w:rPr>
            </w:r>
            <w:r w:rsidRPr="00350E6E">
              <w:rPr>
                <w:noProof/>
                <w:webHidden/>
                <w:sz w:val="24"/>
                <w:szCs w:val="24"/>
              </w:rPr>
              <w:fldChar w:fldCharType="separate"/>
            </w:r>
            <w:r w:rsidR="00697930">
              <w:rPr>
                <w:noProof/>
                <w:webHidden/>
                <w:sz w:val="24"/>
                <w:szCs w:val="24"/>
              </w:rPr>
              <w:t>171</w:t>
            </w:r>
            <w:r w:rsidRPr="00350E6E">
              <w:rPr>
                <w:noProof/>
                <w:webHidden/>
                <w:sz w:val="24"/>
                <w:szCs w:val="24"/>
              </w:rPr>
              <w:fldChar w:fldCharType="end"/>
            </w:r>
          </w:hyperlink>
          <w:r w:rsidR="00A82909">
            <w:rPr>
              <w:noProof/>
              <w:sz w:val="24"/>
              <w:szCs w:val="24"/>
            </w:rPr>
            <w:t>1</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3" w:history="1">
            <w:r w:rsidR="00C35B24" w:rsidRPr="00350E6E">
              <w:rPr>
                <w:rStyle w:val="ab"/>
                <w:noProof/>
                <w:sz w:val="24"/>
                <w:szCs w:val="24"/>
              </w:rPr>
              <w:t>«Иностранный язык» (английский язык)</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_Toc530052153 \h </w:instrText>
            </w:r>
            <w:r w:rsidRPr="00350E6E">
              <w:rPr>
                <w:noProof/>
                <w:webHidden/>
                <w:sz w:val="24"/>
                <w:szCs w:val="24"/>
              </w:rPr>
            </w:r>
            <w:r w:rsidRPr="00350E6E">
              <w:rPr>
                <w:noProof/>
                <w:webHidden/>
                <w:sz w:val="24"/>
                <w:szCs w:val="24"/>
              </w:rPr>
              <w:fldChar w:fldCharType="separate"/>
            </w:r>
            <w:r w:rsidR="00697930">
              <w:rPr>
                <w:noProof/>
                <w:webHidden/>
                <w:sz w:val="24"/>
                <w:szCs w:val="24"/>
              </w:rPr>
              <w:t>171</w:t>
            </w:r>
            <w:r w:rsidRPr="00350E6E">
              <w:rPr>
                <w:noProof/>
                <w:webHidden/>
                <w:sz w:val="24"/>
                <w:szCs w:val="24"/>
              </w:rPr>
              <w:fldChar w:fldCharType="end"/>
            </w:r>
          </w:hyperlink>
          <w:r w:rsidR="00A82909">
            <w:rPr>
              <w:noProof/>
              <w:sz w:val="24"/>
              <w:szCs w:val="24"/>
            </w:rPr>
            <w:t>1</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4" w:history="1">
            <w:r w:rsidR="00C35B24" w:rsidRPr="00350E6E">
              <w:rPr>
                <w:rStyle w:val="ab"/>
                <w:noProof/>
                <w:sz w:val="24"/>
                <w:szCs w:val="24"/>
              </w:rPr>
              <w:t>2.2.4. Программа предметной области «Общественные науки»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_Toc530052154 \h </w:instrText>
            </w:r>
            <w:r w:rsidRPr="00350E6E">
              <w:rPr>
                <w:noProof/>
                <w:webHidden/>
                <w:sz w:val="24"/>
                <w:szCs w:val="24"/>
              </w:rPr>
            </w:r>
            <w:r w:rsidRPr="00350E6E">
              <w:rPr>
                <w:noProof/>
                <w:webHidden/>
                <w:sz w:val="24"/>
                <w:szCs w:val="24"/>
              </w:rPr>
              <w:fldChar w:fldCharType="separate"/>
            </w:r>
            <w:r w:rsidR="00697930">
              <w:rPr>
                <w:noProof/>
                <w:webHidden/>
                <w:sz w:val="24"/>
                <w:szCs w:val="24"/>
              </w:rPr>
              <w:t>180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5" w:history="1">
            <w:r w:rsidR="00C35B24" w:rsidRPr="00350E6E">
              <w:rPr>
                <w:rStyle w:val="ab"/>
                <w:rFonts w:eastAsia="Times New Roman"/>
                <w:noProof/>
                <w:sz w:val="24"/>
                <w:szCs w:val="24"/>
              </w:rPr>
              <w:t>«История»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_Toc530052155 \h </w:instrText>
            </w:r>
            <w:r w:rsidRPr="00350E6E">
              <w:rPr>
                <w:noProof/>
                <w:webHidden/>
                <w:sz w:val="24"/>
                <w:szCs w:val="24"/>
              </w:rPr>
            </w:r>
            <w:r w:rsidRPr="00350E6E">
              <w:rPr>
                <w:noProof/>
                <w:webHidden/>
                <w:sz w:val="24"/>
                <w:szCs w:val="24"/>
              </w:rPr>
              <w:fldChar w:fldCharType="separate"/>
            </w:r>
            <w:r w:rsidR="00697930">
              <w:rPr>
                <w:noProof/>
                <w:webHidden/>
                <w:sz w:val="24"/>
                <w:szCs w:val="24"/>
              </w:rPr>
              <w:t>180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6" w:history="1">
            <w:r w:rsidR="00C35B24" w:rsidRPr="00350E6E">
              <w:rPr>
                <w:rStyle w:val="ab"/>
                <w:rFonts w:eastAsia="Times New Roman"/>
                <w:noProof/>
                <w:sz w:val="24"/>
                <w:szCs w:val="24"/>
              </w:rPr>
              <w:t>«Обществознание»</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_Toc530052156 \h </w:instrText>
            </w:r>
            <w:r w:rsidRPr="00350E6E">
              <w:rPr>
                <w:noProof/>
                <w:webHidden/>
                <w:sz w:val="24"/>
                <w:szCs w:val="24"/>
              </w:rPr>
            </w:r>
            <w:r w:rsidRPr="00350E6E">
              <w:rPr>
                <w:noProof/>
                <w:webHidden/>
                <w:sz w:val="24"/>
                <w:szCs w:val="24"/>
              </w:rPr>
              <w:fldChar w:fldCharType="separate"/>
            </w:r>
            <w:r w:rsidR="00697930">
              <w:rPr>
                <w:noProof/>
                <w:webHidden/>
                <w:sz w:val="24"/>
                <w:szCs w:val="24"/>
              </w:rPr>
              <w:t>218</w:t>
            </w:r>
            <w:r w:rsidRPr="00350E6E">
              <w:rPr>
                <w:noProof/>
                <w:webHidden/>
                <w:sz w:val="24"/>
                <w:szCs w:val="24"/>
              </w:rPr>
              <w:fldChar w:fldCharType="end"/>
            </w:r>
          </w:hyperlink>
          <w:r w:rsidR="00A82909">
            <w:rPr>
              <w:noProof/>
              <w:sz w:val="24"/>
              <w:szCs w:val="24"/>
            </w:rPr>
            <w:t>18</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7" w:history="1">
            <w:r w:rsidR="00C35B24" w:rsidRPr="00350E6E">
              <w:rPr>
                <w:rStyle w:val="ab"/>
                <w:rFonts w:eastAsia="Times New Roman"/>
                <w:noProof/>
                <w:sz w:val="24"/>
                <w:szCs w:val="24"/>
              </w:rPr>
              <w:t>«Право»</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_Toc530052157 \h </w:instrText>
            </w:r>
            <w:r w:rsidRPr="00350E6E">
              <w:rPr>
                <w:noProof/>
                <w:webHidden/>
                <w:sz w:val="24"/>
                <w:szCs w:val="24"/>
              </w:rPr>
            </w:r>
            <w:r w:rsidRPr="00350E6E">
              <w:rPr>
                <w:noProof/>
                <w:webHidden/>
                <w:sz w:val="24"/>
                <w:szCs w:val="24"/>
              </w:rPr>
              <w:fldChar w:fldCharType="separate"/>
            </w:r>
            <w:r w:rsidR="00697930">
              <w:rPr>
                <w:noProof/>
                <w:webHidden/>
                <w:sz w:val="24"/>
                <w:szCs w:val="24"/>
              </w:rPr>
              <w:t>223</w:t>
            </w:r>
            <w:r w:rsidRPr="00350E6E">
              <w:rPr>
                <w:noProof/>
                <w:webHidden/>
                <w:sz w:val="24"/>
                <w:szCs w:val="24"/>
              </w:rPr>
              <w:fldChar w:fldCharType="end"/>
            </w:r>
          </w:hyperlink>
          <w:r w:rsidR="00A82909">
            <w:rPr>
              <w:noProof/>
              <w:sz w:val="24"/>
              <w:szCs w:val="24"/>
            </w:rPr>
            <w:t>3</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8" w:history="1">
            <w:r w:rsidR="00C35B24" w:rsidRPr="00350E6E">
              <w:rPr>
                <w:rStyle w:val="ab"/>
                <w:rFonts w:eastAsia="Times New Roman"/>
                <w:noProof/>
                <w:sz w:val="24"/>
                <w:szCs w:val="24"/>
              </w:rPr>
              <w:t>«Экономика»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_Toc530052158 \h </w:instrText>
            </w:r>
            <w:r w:rsidRPr="00350E6E">
              <w:rPr>
                <w:noProof/>
                <w:webHidden/>
                <w:sz w:val="24"/>
                <w:szCs w:val="24"/>
              </w:rPr>
            </w:r>
            <w:r w:rsidRPr="00350E6E">
              <w:rPr>
                <w:noProof/>
                <w:webHidden/>
                <w:sz w:val="24"/>
                <w:szCs w:val="24"/>
              </w:rPr>
              <w:fldChar w:fldCharType="separate"/>
            </w:r>
            <w:r w:rsidR="00697930">
              <w:rPr>
                <w:noProof/>
                <w:webHidden/>
                <w:sz w:val="24"/>
                <w:szCs w:val="24"/>
              </w:rPr>
              <w:t>227</w:t>
            </w:r>
            <w:r w:rsidRPr="00350E6E">
              <w:rPr>
                <w:noProof/>
                <w:webHidden/>
                <w:sz w:val="24"/>
                <w:szCs w:val="24"/>
              </w:rPr>
              <w:fldChar w:fldCharType="end"/>
            </w:r>
          </w:hyperlink>
          <w:r w:rsidR="00A82909">
            <w:rPr>
              <w:noProof/>
              <w:sz w:val="24"/>
              <w:szCs w:val="24"/>
            </w:rPr>
            <w:t>27</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59" w:history="1">
            <w:r w:rsidR="00C35B24" w:rsidRPr="00350E6E">
              <w:rPr>
                <w:rStyle w:val="ab"/>
                <w:rFonts w:eastAsia="Times New Roman"/>
                <w:noProof/>
                <w:sz w:val="24"/>
                <w:szCs w:val="24"/>
              </w:rPr>
              <w:t>2.2.5 Программа предметной области «Математика и информатика»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_Toc530052159 \h </w:instrText>
            </w:r>
            <w:r w:rsidRPr="00350E6E">
              <w:rPr>
                <w:noProof/>
                <w:webHidden/>
                <w:sz w:val="24"/>
                <w:szCs w:val="24"/>
              </w:rPr>
            </w:r>
            <w:r w:rsidRPr="00350E6E">
              <w:rPr>
                <w:noProof/>
                <w:webHidden/>
                <w:sz w:val="24"/>
                <w:szCs w:val="24"/>
              </w:rPr>
              <w:fldChar w:fldCharType="separate"/>
            </w:r>
            <w:r w:rsidR="00697930">
              <w:rPr>
                <w:noProof/>
                <w:webHidden/>
                <w:sz w:val="24"/>
                <w:szCs w:val="24"/>
              </w:rPr>
              <w:t>230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0" w:history="1">
            <w:r w:rsidR="00C35B24" w:rsidRPr="00350E6E">
              <w:rPr>
                <w:rStyle w:val="ab"/>
                <w:rFonts w:eastAsia="Times New Roman"/>
                <w:noProof/>
                <w:sz w:val="24"/>
                <w:szCs w:val="24"/>
              </w:rPr>
              <w:t>«Математика»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_Toc530052160 \h </w:instrText>
            </w:r>
            <w:r w:rsidRPr="00350E6E">
              <w:rPr>
                <w:noProof/>
                <w:webHidden/>
                <w:sz w:val="24"/>
                <w:szCs w:val="24"/>
              </w:rPr>
            </w:r>
            <w:r w:rsidRPr="00350E6E">
              <w:rPr>
                <w:noProof/>
                <w:webHidden/>
                <w:sz w:val="24"/>
                <w:szCs w:val="24"/>
              </w:rPr>
              <w:fldChar w:fldCharType="separate"/>
            </w:r>
            <w:r w:rsidR="00697930">
              <w:rPr>
                <w:noProof/>
                <w:webHidden/>
                <w:sz w:val="24"/>
                <w:szCs w:val="24"/>
              </w:rPr>
              <w:t>230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1" w:history="1">
            <w:r w:rsidR="00C35B24" w:rsidRPr="00350E6E">
              <w:rPr>
                <w:rStyle w:val="ab"/>
                <w:noProof/>
                <w:sz w:val="24"/>
                <w:szCs w:val="24"/>
              </w:rPr>
              <w:t>«Информатика»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_Toc530052161 \h </w:instrText>
            </w:r>
            <w:r w:rsidRPr="00350E6E">
              <w:rPr>
                <w:noProof/>
                <w:webHidden/>
                <w:sz w:val="24"/>
                <w:szCs w:val="24"/>
              </w:rPr>
            </w:r>
            <w:r w:rsidRPr="00350E6E">
              <w:rPr>
                <w:noProof/>
                <w:webHidden/>
                <w:sz w:val="24"/>
                <w:szCs w:val="24"/>
              </w:rPr>
              <w:fldChar w:fldCharType="separate"/>
            </w:r>
            <w:r w:rsidR="00697930">
              <w:rPr>
                <w:noProof/>
                <w:webHidden/>
                <w:sz w:val="24"/>
                <w:szCs w:val="24"/>
              </w:rPr>
              <w:t>239</w:t>
            </w:r>
            <w:r w:rsidRPr="00350E6E">
              <w:rPr>
                <w:noProof/>
                <w:webHidden/>
                <w:sz w:val="24"/>
                <w:szCs w:val="24"/>
              </w:rPr>
              <w:fldChar w:fldCharType="end"/>
            </w:r>
          </w:hyperlink>
          <w:r w:rsidR="00A82909">
            <w:rPr>
              <w:noProof/>
              <w:sz w:val="24"/>
              <w:szCs w:val="24"/>
            </w:rPr>
            <w:t>39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2" w:history="1">
            <w:r w:rsidR="00C35B24" w:rsidRPr="00350E6E">
              <w:rPr>
                <w:rStyle w:val="ab"/>
                <w:rFonts w:eastAsia="Times New Roman"/>
                <w:noProof/>
                <w:sz w:val="24"/>
                <w:szCs w:val="24"/>
              </w:rPr>
              <w:t>2.2.6 Программа предметной области «Естественные науки»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_Toc530052162 \h </w:instrText>
            </w:r>
            <w:r w:rsidRPr="00350E6E">
              <w:rPr>
                <w:noProof/>
                <w:webHidden/>
                <w:sz w:val="24"/>
                <w:szCs w:val="24"/>
              </w:rPr>
            </w:r>
            <w:r w:rsidRPr="00350E6E">
              <w:rPr>
                <w:noProof/>
                <w:webHidden/>
                <w:sz w:val="24"/>
                <w:szCs w:val="24"/>
              </w:rPr>
              <w:fldChar w:fldCharType="separate"/>
            </w:r>
            <w:r w:rsidR="00697930">
              <w:rPr>
                <w:noProof/>
                <w:webHidden/>
                <w:sz w:val="24"/>
                <w:szCs w:val="24"/>
              </w:rPr>
              <w:t>250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3" w:history="1">
            <w:r w:rsidR="00C35B24" w:rsidRPr="00350E6E">
              <w:rPr>
                <w:rStyle w:val="ab"/>
                <w:noProof/>
                <w:sz w:val="24"/>
                <w:szCs w:val="24"/>
              </w:rPr>
              <w:t>«Физика»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_Toc530052163 \h </w:instrText>
            </w:r>
            <w:r w:rsidRPr="00350E6E">
              <w:rPr>
                <w:noProof/>
                <w:webHidden/>
                <w:sz w:val="24"/>
                <w:szCs w:val="24"/>
              </w:rPr>
            </w:r>
            <w:r w:rsidRPr="00350E6E">
              <w:rPr>
                <w:noProof/>
                <w:webHidden/>
                <w:sz w:val="24"/>
                <w:szCs w:val="24"/>
              </w:rPr>
              <w:fldChar w:fldCharType="separate"/>
            </w:r>
            <w:r w:rsidR="00697930">
              <w:rPr>
                <w:noProof/>
                <w:webHidden/>
                <w:sz w:val="24"/>
                <w:szCs w:val="24"/>
              </w:rPr>
              <w:t>250</w:t>
            </w:r>
            <w:r w:rsidRPr="00350E6E">
              <w:rPr>
                <w:noProof/>
                <w:webHidden/>
                <w:sz w:val="24"/>
                <w:szCs w:val="24"/>
              </w:rPr>
              <w:fldChar w:fldCharType="end"/>
            </w:r>
          </w:hyperlink>
          <w:r w:rsidR="00A82909">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4" w:history="1">
            <w:r w:rsidR="00C35B24" w:rsidRPr="00350E6E">
              <w:rPr>
                <w:rStyle w:val="ab"/>
                <w:rFonts w:eastAsia="Times New Roman"/>
                <w:noProof/>
                <w:sz w:val="24"/>
                <w:szCs w:val="24"/>
              </w:rPr>
              <w:t>«Химия»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_Toc530052164 \h </w:instrText>
            </w:r>
            <w:r w:rsidRPr="00350E6E">
              <w:rPr>
                <w:noProof/>
                <w:webHidden/>
                <w:sz w:val="24"/>
                <w:szCs w:val="24"/>
              </w:rPr>
            </w:r>
            <w:r w:rsidRPr="00350E6E">
              <w:rPr>
                <w:noProof/>
                <w:webHidden/>
                <w:sz w:val="24"/>
                <w:szCs w:val="24"/>
              </w:rPr>
              <w:fldChar w:fldCharType="separate"/>
            </w:r>
            <w:r w:rsidR="00697930">
              <w:rPr>
                <w:noProof/>
                <w:webHidden/>
                <w:sz w:val="24"/>
                <w:szCs w:val="24"/>
              </w:rPr>
              <w:t>262</w:t>
            </w:r>
            <w:r w:rsidRPr="00350E6E">
              <w:rPr>
                <w:noProof/>
                <w:webHidden/>
                <w:sz w:val="24"/>
                <w:szCs w:val="24"/>
              </w:rPr>
              <w:fldChar w:fldCharType="end"/>
            </w:r>
          </w:hyperlink>
          <w:r w:rsidR="00A82909">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5" w:history="1">
            <w:r w:rsidR="00C35B24" w:rsidRPr="00350E6E">
              <w:rPr>
                <w:rStyle w:val="ab"/>
                <w:rFonts w:eastAsia="Times New Roman"/>
                <w:noProof/>
                <w:sz w:val="24"/>
                <w:szCs w:val="24"/>
              </w:rPr>
              <w:t>«Биология»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_Toc530052165 \h </w:instrText>
            </w:r>
            <w:r w:rsidRPr="00350E6E">
              <w:rPr>
                <w:noProof/>
                <w:webHidden/>
                <w:sz w:val="24"/>
                <w:szCs w:val="24"/>
              </w:rPr>
            </w:r>
            <w:r w:rsidRPr="00350E6E">
              <w:rPr>
                <w:noProof/>
                <w:webHidden/>
                <w:sz w:val="24"/>
                <w:szCs w:val="24"/>
              </w:rPr>
              <w:fldChar w:fldCharType="separate"/>
            </w:r>
            <w:r w:rsidR="00697930">
              <w:rPr>
                <w:noProof/>
                <w:webHidden/>
                <w:sz w:val="24"/>
                <w:szCs w:val="24"/>
              </w:rPr>
              <w:t>272</w:t>
            </w:r>
            <w:r w:rsidRPr="00350E6E">
              <w:rPr>
                <w:noProof/>
                <w:webHidden/>
                <w:sz w:val="24"/>
                <w:szCs w:val="24"/>
              </w:rPr>
              <w:fldChar w:fldCharType="end"/>
            </w:r>
          </w:hyperlink>
          <w:r w:rsidR="00A82909">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6" w:history="1">
            <w:r w:rsidR="00C35B24" w:rsidRPr="00350E6E">
              <w:rPr>
                <w:rStyle w:val="ab"/>
                <w:noProof/>
                <w:sz w:val="24"/>
                <w:szCs w:val="24"/>
              </w:rPr>
              <w:t>«Астрономия»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_Toc530052166 \h </w:instrText>
            </w:r>
            <w:r w:rsidRPr="00350E6E">
              <w:rPr>
                <w:noProof/>
                <w:webHidden/>
                <w:sz w:val="24"/>
                <w:szCs w:val="24"/>
              </w:rPr>
            </w:r>
            <w:r w:rsidRPr="00350E6E">
              <w:rPr>
                <w:noProof/>
                <w:webHidden/>
                <w:sz w:val="24"/>
                <w:szCs w:val="24"/>
              </w:rPr>
              <w:fldChar w:fldCharType="separate"/>
            </w:r>
            <w:r w:rsidR="00697930">
              <w:rPr>
                <w:noProof/>
                <w:webHidden/>
                <w:sz w:val="24"/>
                <w:szCs w:val="24"/>
              </w:rPr>
              <w:t>277</w:t>
            </w:r>
            <w:r w:rsidRPr="00350E6E">
              <w:rPr>
                <w:noProof/>
                <w:webHidden/>
                <w:sz w:val="24"/>
                <w:szCs w:val="24"/>
              </w:rPr>
              <w:fldChar w:fldCharType="end"/>
            </w:r>
          </w:hyperlink>
          <w:r w:rsidR="00A82909">
            <w:rPr>
              <w:noProof/>
              <w:sz w:val="24"/>
              <w:szCs w:val="24"/>
            </w:rPr>
            <w:t>77</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7" w:history="1">
            <w:r w:rsidR="00C35B24" w:rsidRPr="00350E6E">
              <w:rPr>
                <w:rStyle w:val="ab"/>
                <w:rFonts w:eastAsia="Times New Roman"/>
                <w:noProof/>
                <w:sz w:val="24"/>
                <w:szCs w:val="24"/>
              </w:rPr>
              <w:t>«География»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_Toc530052167 \h </w:instrText>
            </w:r>
            <w:r w:rsidRPr="00350E6E">
              <w:rPr>
                <w:noProof/>
                <w:webHidden/>
                <w:sz w:val="24"/>
                <w:szCs w:val="24"/>
              </w:rPr>
            </w:r>
            <w:r w:rsidRPr="00350E6E">
              <w:rPr>
                <w:noProof/>
                <w:webHidden/>
                <w:sz w:val="24"/>
                <w:szCs w:val="24"/>
              </w:rPr>
              <w:fldChar w:fldCharType="separate"/>
            </w:r>
            <w:r w:rsidR="00697930">
              <w:rPr>
                <w:noProof/>
                <w:webHidden/>
                <w:sz w:val="24"/>
                <w:szCs w:val="24"/>
              </w:rPr>
              <w:t>278</w:t>
            </w:r>
            <w:r w:rsidRPr="00350E6E">
              <w:rPr>
                <w:noProof/>
                <w:webHidden/>
                <w:sz w:val="24"/>
                <w:szCs w:val="24"/>
              </w:rPr>
              <w:fldChar w:fldCharType="end"/>
            </w:r>
          </w:hyperlink>
          <w:r w:rsidR="00A82909">
            <w:rPr>
              <w:noProof/>
              <w:sz w:val="24"/>
              <w:szCs w:val="24"/>
            </w:rPr>
            <w:t>78</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8" w:history="1">
            <w:r w:rsidR="00C35B24" w:rsidRPr="00350E6E">
              <w:rPr>
                <w:rStyle w:val="ab"/>
                <w:noProof/>
                <w:sz w:val="24"/>
                <w:szCs w:val="24"/>
              </w:rPr>
              <w:t>2.2.7 Программа предметной области «Физическая культура, экология и основы безопасности жизнедеятельности»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_Toc530052168 \h </w:instrText>
            </w:r>
            <w:r w:rsidRPr="00350E6E">
              <w:rPr>
                <w:noProof/>
                <w:webHidden/>
                <w:sz w:val="24"/>
                <w:szCs w:val="24"/>
              </w:rPr>
            </w:r>
            <w:r w:rsidRPr="00350E6E">
              <w:rPr>
                <w:noProof/>
                <w:webHidden/>
                <w:sz w:val="24"/>
                <w:szCs w:val="24"/>
              </w:rPr>
              <w:fldChar w:fldCharType="separate"/>
            </w:r>
            <w:r w:rsidR="00697930">
              <w:rPr>
                <w:noProof/>
                <w:webHidden/>
                <w:sz w:val="24"/>
                <w:szCs w:val="24"/>
              </w:rPr>
              <w:t>282</w:t>
            </w:r>
            <w:r w:rsidRPr="00350E6E">
              <w:rPr>
                <w:noProof/>
                <w:webHidden/>
                <w:sz w:val="24"/>
                <w:szCs w:val="24"/>
              </w:rPr>
              <w:fldChar w:fldCharType="end"/>
            </w:r>
          </w:hyperlink>
          <w:r w:rsidR="00A82909">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69" w:history="1">
            <w:r w:rsidR="00C35B24" w:rsidRPr="00350E6E">
              <w:rPr>
                <w:rStyle w:val="ab"/>
                <w:noProof/>
                <w:sz w:val="24"/>
                <w:szCs w:val="24"/>
              </w:rPr>
              <w:t>«Физическая культура»</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_Toc530052169 \h </w:instrText>
            </w:r>
            <w:r w:rsidRPr="00350E6E">
              <w:rPr>
                <w:noProof/>
                <w:webHidden/>
                <w:sz w:val="24"/>
                <w:szCs w:val="24"/>
              </w:rPr>
            </w:r>
            <w:r w:rsidRPr="00350E6E">
              <w:rPr>
                <w:noProof/>
                <w:webHidden/>
                <w:sz w:val="24"/>
                <w:szCs w:val="24"/>
              </w:rPr>
              <w:fldChar w:fldCharType="separate"/>
            </w:r>
            <w:r w:rsidR="00697930">
              <w:rPr>
                <w:noProof/>
                <w:webHidden/>
                <w:sz w:val="24"/>
                <w:szCs w:val="24"/>
              </w:rPr>
              <w:t>282</w:t>
            </w:r>
            <w:r w:rsidRPr="00350E6E">
              <w:rPr>
                <w:noProof/>
                <w:webHidden/>
                <w:sz w:val="24"/>
                <w:szCs w:val="24"/>
              </w:rPr>
              <w:fldChar w:fldCharType="end"/>
            </w:r>
          </w:hyperlink>
          <w:r w:rsidR="00A82909">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70" w:history="1">
            <w:r w:rsidR="00C35B24" w:rsidRPr="00350E6E">
              <w:rPr>
                <w:rStyle w:val="ab"/>
                <w:noProof/>
                <w:sz w:val="24"/>
                <w:szCs w:val="24"/>
              </w:rPr>
              <w:t>«Основы безопасности жизнедеятельности»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_Toc530052170 \h </w:instrText>
            </w:r>
            <w:r w:rsidRPr="00350E6E">
              <w:rPr>
                <w:noProof/>
                <w:webHidden/>
                <w:sz w:val="24"/>
                <w:szCs w:val="24"/>
              </w:rPr>
            </w:r>
            <w:r w:rsidRPr="00350E6E">
              <w:rPr>
                <w:noProof/>
                <w:webHidden/>
                <w:sz w:val="24"/>
                <w:szCs w:val="24"/>
              </w:rPr>
              <w:fldChar w:fldCharType="separate"/>
            </w:r>
            <w:r w:rsidR="00697930">
              <w:rPr>
                <w:noProof/>
                <w:webHidden/>
                <w:sz w:val="24"/>
                <w:szCs w:val="24"/>
              </w:rPr>
              <w:t>289</w:t>
            </w:r>
            <w:r w:rsidRPr="00350E6E">
              <w:rPr>
                <w:noProof/>
                <w:webHidden/>
                <w:sz w:val="24"/>
                <w:szCs w:val="24"/>
              </w:rPr>
              <w:fldChar w:fldCharType="end"/>
            </w:r>
          </w:hyperlink>
          <w:r w:rsidR="00A82909">
            <w:rPr>
              <w:noProof/>
              <w:sz w:val="24"/>
              <w:szCs w:val="24"/>
            </w:rPr>
            <w:t>89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71" w:history="1">
            <w:r w:rsidR="00C35B24" w:rsidRPr="00350E6E">
              <w:rPr>
                <w:rStyle w:val="ab"/>
                <w:noProof/>
                <w:sz w:val="24"/>
                <w:szCs w:val="24"/>
              </w:rPr>
              <w:t>«Экология»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_Toc530052171 \h </w:instrText>
            </w:r>
            <w:r w:rsidRPr="00350E6E">
              <w:rPr>
                <w:noProof/>
                <w:webHidden/>
                <w:sz w:val="24"/>
                <w:szCs w:val="24"/>
              </w:rPr>
            </w:r>
            <w:r w:rsidRPr="00350E6E">
              <w:rPr>
                <w:noProof/>
                <w:webHidden/>
                <w:sz w:val="24"/>
                <w:szCs w:val="24"/>
              </w:rPr>
              <w:fldChar w:fldCharType="separate"/>
            </w:r>
            <w:r w:rsidR="00697930">
              <w:rPr>
                <w:noProof/>
                <w:webHidden/>
                <w:sz w:val="24"/>
                <w:szCs w:val="24"/>
              </w:rPr>
              <w:t>296</w:t>
            </w:r>
            <w:r w:rsidRPr="00350E6E">
              <w:rPr>
                <w:noProof/>
                <w:webHidden/>
                <w:sz w:val="24"/>
                <w:szCs w:val="24"/>
              </w:rPr>
              <w:fldChar w:fldCharType="end"/>
            </w:r>
          </w:hyperlink>
          <w:r w:rsidR="00A82909">
            <w:rPr>
              <w:noProof/>
              <w:sz w:val="24"/>
              <w:szCs w:val="24"/>
            </w:rPr>
            <w:t>6</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72" w:history="1">
            <w:r w:rsidR="00C35B24" w:rsidRPr="00350E6E">
              <w:rPr>
                <w:rStyle w:val="ab"/>
                <w:noProof/>
                <w:sz w:val="24"/>
                <w:szCs w:val="24"/>
              </w:rPr>
              <w:t>2.3.</w:t>
            </w:r>
            <w:r w:rsidR="00C35B24" w:rsidRPr="00350E6E">
              <w:rPr>
                <w:rFonts w:eastAsiaTheme="minorEastAsia"/>
                <w:noProof/>
                <w:sz w:val="24"/>
                <w:szCs w:val="24"/>
                <w:lang w:eastAsia="ru-RU"/>
              </w:rPr>
              <w:tab/>
            </w:r>
            <w:r w:rsidR="00C35B24" w:rsidRPr="00350E6E">
              <w:rPr>
                <w:rStyle w:val="ab"/>
                <w:noProof/>
                <w:sz w:val="24"/>
                <w:szCs w:val="24"/>
              </w:rPr>
              <w:t>Программа воспитания и социализации обучающихся Учреждения</w:t>
            </w:r>
            <w:r w:rsidR="00C35B24" w:rsidRPr="00350E6E">
              <w:rPr>
                <w:noProof/>
                <w:webHidden/>
                <w:sz w:val="24"/>
                <w:szCs w:val="24"/>
              </w:rPr>
              <w:tab/>
            </w:r>
            <w:r w:rsidR="00A82909">
              <w:rPr>
                <w:noProof/>
                <w:webHidden/>
                <w:sz w:val="24"/>
                <w:szCs w:val="24"/>
              </w:rPr>
              <w:t>302</w:t>
            </w:r>
          </w:hyperlink>
        </w:p>
        <w:p w:rsidR="00C35B24" w:rsidRPr="00350E6E" w:rsidRDefault="00D14709" w:rsidP="00350E6E">
          <w:pPr>
            <w:pStyle w:val="1d"/>
            <w:tabs>
              <w:tab w:val="left" w:pos="851"/>
              <w:tab w:val="left" w:pos="9923"/>
            </w:tabs>
            <w:ind w:right="711"/>
            <w:rPr>
              <w:rFonts w:eastAsiaTheme="minorEastAsia"/>
              <w:noProof/>
              <w:sz w:val="24"/>
              <w:szCs w:val="24"/>
              <w:lang w:eastAsia="ru-RU"/>
            </w:rPr>
          </w:pPr>
          <w:hyperlink w:anchor="_Toc530052173" w:history="1">
            <w:r w:rsidR="00C35B24" w:rsidRPr="00350E6E">
              <w:rPr>
                <w:rStyle w:val="ab"/>
                <w:noProof/>
                <w:sz w:val="24"/>
                <w:szCs w:val="24"/>
              </w:rPr>
              <w:t>2.3.1.</w:t>
            </w:r>
            <w:r w:rsidR="00C35B24" w:rsidRPr="00350E6E">
              <w:rPr>
                <w:rFonts w:eastAsiaTheme="minorEastAsia"/>
                <w:noProof/>
                <w:sz w:val="24"/>
                <w:szCs w:val="24"/>
                <w:lang w:eastAsia="ru-RU"/>
              </w:rPr>
              <w:tab/>
            </w:r>
            <w:r w:rsidR="00C35B24" w:rsidRPr="00350E6E">
              <w:rPr>
                <w:rStyle w:val="ab"/>
                <w:noProof/>
                <w:sz w:val="24"/>
                <w:szCs w:val="24"/>
              </w:rPr>
              <w:t>Цель и задачи духовно-нравственного развития, воспитания и социализации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_Toc530052173 \h </w:instrText>
            </w:r>
            <w:r w:rsidRPr="00350E6E">
              <w:rPr>
                <w:noProof/>
                <w:webHidden/>
                <w:sz w:val="24"/>
                <w:szCs w:val="24"/>
              </w:rPr>
            </w:r>
            <w:r w:rsidRPr="00350E6E">
              <w:rPr>
                <w:noProof/>
                <w:webHidden/>
                <w:sz w:val="24"/>
                <w:szCs w:val="24"/>
              </w:rPr>
              <w:fldChar w:fldCharType="separate"/>
            </w:r>
            <w:r w:rsidR="00697930">
              <w:rPr>
                <w:noProof/>
                <w:webHidden/>
                <w:sz w:val="24"/>
                <w:szCs w:val="24"/>
              </w:rPr>
              <w:t>302</w:t>
            </w:r>
            <w:r w:rsidRPr="00350E6E">
              <w:rPr>
                <w:noProof/>
                <w:webHidden/>
                <w:sz w:val="24"/>
                <w:szCs w:val="24"/>
              </w:rPr>
              <w:fldChar w:fldCharType="end"/>
            </w:r>
          </w:hyperlink>
        </w:p>
        <w:p w:rsidR="00C35B24" w:rsidRPr="00350E6E" w:rsidRDefault="00D14709" w:rsidP="00350E6E">
          <w:pPr>
            <w:pStyle w:val="1d"/>
            <w:tabs>
              <w:tab w:val="left" w:pos="851"/>
              <w:tab w:val="left" w:pos="9923"/>
            </w:tabs>
            <w:ind w:right="711"/>
            <w:rPr>
              <w:rFonts w:eastAsiaTheme="minorEastAsia"/>
              <w:noProof/>
              <w:sz w:val="24"/>
              <w:szCs w:val="24"/>
              <w:lang w:eastAsia="ru-RU"/>
            </w:rPr>
          </w:pPr>
          <w:hyperlink w:anchor="_Toc530052174" w:history="1">
            <w:r w:rsidR="00C35B24" w:rsidRPr="00350E6E">
              <w:rPr>
                <w:rStyle w:val="ab"/>
                <w:noProof/>
                <w:sz w:val="24"/>
                <w:szCs w:val="24"/>
              </w:rPr>
              <w:t>2.3.2.</w:t>
            </w:r>
            <w:r w:rsidR="00C35B24" w:rsidRPr="00350E6E">
              <w:rPr>
                <w:rFonts w:eastAsiaTheme="minorEastAsia"/>
                <w:noProof/>
                <w:sz w:val="24"/>
                <w:szCs w:val="24"/>
                <w:lang w:eastAsia="ru-RU"/>
              </w:rPr>
              <w:tab/>
            </w:r>
            <w:r w:rsidR="00C35B24" w:rsidRPr="00350E6E">
              <w:rPr>
                <w:rStyle w:val="ab"/>
                <w:noProof/>
                <w:sz w:val="24"/>
                <w:szCs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_Toc530052174 \h </w:instrText>
            </w:r>
            <w:r w:rsidRPr="00350E6E">
              <w:rPr>
                <w:noProof/>
                <w:webHidden/>
                <w:sz w:val="24"/>
                <w:szCs w:val="24"/>
              </w:rPr>
            </w:r>
            <w:r w:rsidRPr="00350E6E">
              <w:rPr>
                <w:noProof/>
                <w:webHidden/>
                <w:sz w:val="24"/>
                <w:szCs w:val="24"/>
              </w:rPr>
              <w:fldChar w:fldCharType="separate"/>
            </w:r>
            <w:r w:rsidR="00697930">
              <w:rPr>
                <w:noProof/>
                <w:webHidden/>
                <w:sz w:val="24"/>
                <w:szCs w:val="24"/>
              </w:rPr>
              <w:t>305</w:t>
            </w:r>
            <w:r w:rsidRPr="00350E6E">
              <w:rPr>
                <w:noProof/>
                <w:webHidden/>
                <w:sz w:val="24"/>
                <w:szCs w:val="24"/>
              </w:rPr>
              <w:fldChar w:fldCharType="end"/>
            </w:r>
          </w:hyperlink>
          <w:r w:rsidR="00AE4B70">
            <w:rPr>
              <w:noProof/>
              <w:sz w:val="24"/>
              <w:szCs w:val="24"/>
            </w:rPr>
            <w:t>5</w:t>
          </w:r>
        </w:p>
        <w:p w:rsidR="00C35B24" w:rsidRPr="00350E6E" w:rsidRDefault="00D14709" w:rsidP="00350E6E">
          <w:pPr>
            <w:pStyle w:val="1d"/>
            <w:tabs>
              <w:tab w:val="left" w:pos="851"/>
              <w:tab w:val="left" w:pos="9923"/>
            </w:tabs>
            <w:ind w:right="711"/>
            <w:rPr>
              <w:rFonts w:eastAsiaTheme="minorEastAsia"/>
              <w:noProof/>
              <w:sz w:val="24"/>
              <w:szCs w:val="24"/>
              <w:lang w:eastAsia="ru-RU"/>
            </w:rPr>
          </w:pPr>
          <w:hyperlink w:anchor="_Toc530052175" w:history="1">
            <w:r w:rsidR="00C35B24" w:rsidRPr="00350E6E">
              <w:rPr>
                <w:rStyle w:val="ab"/>
                <w:noProof/>
                <w:sz w:val="24"/>
                <w:szCs w:val="24"/>
              </w:rPr>
              <w:t>2.3.3.</w:t>
            </w:r>
            <w:r w:rsidR="00C35B24" w:rsidRPr="00350E6E">
              <w:rPr>
                <w:rFonts w:eastAsiaTheme="minorEastAsia"/>
                <w:noProof/>
                <w:sz w:val="24"/>
                <w:szCs w:val="24"/>
                <w:lang w:eastAsia="ru-RU"/>
              </w:rPr>
              <w:tab/>
            </w:r>
            <w:r w:rsidR="00C35B24" w:rsidRPr="00350E6E">
              <w:rPr>
                <w:rStyle w:val="ab"/>
                <w:noProof/>
                <w:sz w:val="24"/>
                <w:szCs w:val="24"/>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_Toc530052175 \h </w:instrText>
            </w:r>
            <w:r w:rsidRPr="00350E6E">
              <w:rPr>
                <w:noProof/>
                <w:webHidden/>
                <w:sz w:val="24"/>
                <w:szCs w:val="24"/>
              </w:rPr>
            </w:r>
            <w:r w:rsidRPr="00350E6E">
              <w:rPr>
                <w:noProof/>
                <w:webHidden/>
                <w:sz w:val="24"/>
                <w:szCs w:val="24"/>
              </w:rPr>
              <w:fldChar w:fldCharType="separate"/>
            </w:r>
            <w:r w:rsidR="00697930">
              <w:rPr>
                <w:noProof/>
                <w:webHidden/>
                <w:sz w:val="24"/>
                <w:szCs w:val="24"/>
              </w:rPr>
              <w:t>307</w:t>
            </w:r>
            <w:r w:rsidRPr="00350E6E">
              <w:rPr>
                <w:noProof/>
                <w:webHidden/>
                <w:sz w:val="24"/>
                <w:szCs w:val="24"/>
              </w:rPr>
              <w:fldChar w:fldCharType="end"/>
            </w:r>
          </w:hyperlink>
          <w:r w:rsidR="00AE4B70">
            <w:rPr>
              <w:noProof/>
              <w:sz w:val="24"/>
              <w:szCs w:val="24"/>
            </w:rPr>
            <w:t>07</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89" w:history="1">
            <w:r w:rsidR="00C35B24" w:rsidRPr="00350E6E">
              <w:rPr>
                <w:rStyle w:val="ab"/>
                <w:noProof/>
                <w:sz w:val="24"/>
                <w:szCs w:val="24"/>
              </w:rPr>
              <w:t>2.3.4. Формы индивидуальной и групповой организации профессиональной ориентации</w:t>
            </w:r>
            <w:r w:rsidR="00C35B24" w:rsidRPr="00350E6E">
              <w:rPr>
                <w:rStyle w:val="ab"/>
                <w:noProof/>
                <w:spacing w:val="-11"/>
                <w:sz w:val="24"/>
                <w:szCs w:val="24"/>
              </w:rPr>
              <w:t xml:space="preserve"> </w:t>
            </w:r>
            <w:r w:rsidR="00C35B24" w:rsidRPr="00350E6E">
              <w:rPr>
                <w:rStyle w:val="ab"/>
                <w:noProof/>
                <w:sz w:val="24"/>
                <w:szCs w:val="24"/>
              </w:rPr>
              <w:t>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_Toc530052189 \h </w:instrText>
            </w:r>
            <w:r w:rsidRPr="00350E6E">
              <w:rPr>
                <w:noProof/>
                <w:webHidden/>
                <w:sz w:val="24"/>
                <w:szCs w:val="24"/>
              </w:rPr>
            </w:r>
            <w:r w:rsidRPr="00350E6E">
              <w:rPr>
                <w:noProof/>
                <w:webHidden/>
                <w:sz w:val="24"/>
                <w:szCs w:val="24"/>
              </w:rPr>
              <w:fldChar w:fldCharType="separate"/>
            </w:r>
            <w:r w:rsidR="00697930">
              <w:rPr>
                <w:noProof/>
                <w:webHidden/>
                <w:sz w:val="24"/>
                <w:szCs w:val="24"/>
              </w:rPr>
              <w:t>319</w:t>
            </w:r>
            <w:r w:rsidRPr="00350E6E">
              <w:rPr>
                <w:noProof/>
                <w:webHidden/>
                <w:sz w:val="24"/>
                <w:szCs w:val="24"/>
              </w:rPr>
              <w:fldChar w:fldCharType="end"/>
            </w:r>
          </w:hyperlink>
          <w:r w:rsidR="00AE4B70">
            <w:rPr>
              <w:noProof/>
              <w:sz w:val="24"/>
              <w:szCs w:val="24"/>
            </w:rPr>
            <w:t>19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0" w:history="1">
            <w:r w:rsidR="00C35B24" w:rsidRPr="00350E6E">
              <w:rPr>
                <w:rStyle w:val="ab"/>
                <w:noProof/>
                <w:sz w:val="24"/>
                <w:szCs w:val="24"/>
              </w:rPr>
              <w:t>2.3.5. Этапы организации работы в системе социального воспитания в рамках образовательной организации, совместной деятельности</w:t>
            </w:r>
            <w:r w:rsidR="00C35B24" w:rsidRPr="00350E6E">
              <w:rPr>
                <w:rStyle w:val="ab"/>
                <w:noProof/>
                <w:spacing w:val="-16"/>
                <w:sz w:val="24"/>
                <w:szCs w:val="24"/>
              </w:rPr>
              <w:t xml:space="preserve"> </w:t>
            </w:r>
            <w:r w:rsidR="00C35B24" w:rsidRPr="00350E6E">
              <w:rPr>
                <w:rStyle w:val="ab"/>
                <w:noProof/>
                <w:sz w:val="24"/>
                <w:szCs w:val="24"/>
              </w:rPr>
              <w:t>образовательной организации с предприятиями, общественными организациями, в том числе с организациями дополнительного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_Toc530052190 \h </w:instrText>
            </w:r>
            <w:r w:rsidRPr="00350E6E">
              <w:rPr>
                <w:noProof/>
                <w:webHidden/>
                <w:sz w:val="24"/>
                <w:szCs w:val="24"/>
              </w:rPr>
            </w:r>
            <w:r w:rsidRPr="00350E6E">
              <w:rPr>
                <w:noProof/>
                <w:webHidden/>
                <w:sz w:val="24"/>
                <w:szCs w:val="24"/>
              </w:rPr>
              <w:fldChar w:fldCharType="separate"/>
            </w:r>
            <w:r w:rsidR="00697930">
              <w:rPr>
                <w:noProof/>
                <w:webHidden/>
                <w:sz w:val="24"/>
                <w:szCs w:val="24"/>
              </w:rPr>
              <w:t>320</w:t>
            </w:r>
            <w:r w:rsidRPr="00350E6E">
              <w:rPr>
                <w:noProof/>
                <w:webHidden/>
                <w:sz w:val="24"/>
                <w:szCs w:val="24"/>
              </w:rPr>
              <w:fldChar w:fldCharType="end"/>
            </w:r>
          </w:hyperlink>
          <w:r w:rsidR="00AE4B70">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1" w:history="1">
            <w:r w:rsidR="00C35B24" w:rsidRPr="00350E6E">
              <w:rPr>
                <w:rStyle w:val="ab"/>
                <w:noProof/>
                <w:sz w:val="24"/>
                <w:szCs w:val="24"/>
              </w:rPr>
              <w:t>2.3.6. Основные формы организации педагогической поддержки социализации обучающихся по каждому из направлений с учетом урочной</w:t>
            </w:r>
            <w:r w:rsidR="00C35B24" w:rsidRPr="00350E6E">
              <w:rPr>
                <w:rStyle w:val="ab"/>
                <w:noProof/>
                <w:spacing w:val="-18"/>
                <w:sz w:val="24"/>
                <w:szCs w:val="24"/>
              </w:rPr>
              <w:t xml:space="preserve"> </w:t>
            </w:r>
            <w:r w:rsidR="00C35B24" w:rsidRPr="00350E6E">
              <w:rPr>
                <w:rStyle w:val="ab"/>
                <w:noProof/>
                <w:sz w:val="24"/>
                <w:szCs w:val="24"/>
              </w:rPr>
              <w:t>и внеурочной деятельности, а также формы участия специалистов и социальных партнеров по направлениям социального воспитания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_Toc530052191 \h </w:instrText>
            </w:r>
            <w:r w:rsidRPr="00350E6E">
              <w:rPr>
                <w:noProof/>
                <w:webHidden/>
                <w:sz w:val="24"/>
                <w:szCs w:val="24"/>
              </w:rPr>
            </w:r>
            <w:r w:rsidRPr="00350E6E">
              <w:rPr>
                <w:noProof/>
                <w:webHidden/>
                <w:sz w:val="24"/>
                <w:szCs w:val="24"/>
              </w:rPr>
              <w:fldChar w:fldCharType="separate"/>
            </w:r>
            <w:r w:rsidR="00697930">
              <w:rPr>
                <w:noProof/>
                <w:webHidden/>
                <w:sz w:val="24"/>
                <w:szCs w:val="24"/>
              </w:rPr>
              <w:t>321</w:t>
            </w:r>
            <w:r w:rsidRPr="00350E6E">
              <w:rPr>
                <w:noProof/>
                <w:webHidden/>
                <w:sz w:val="24"/>
                <w:szCs w:val="24"/>
              </w:rPr>
              <w:fldChar w:fldCharType="end"/>
            </w:r>
          </w:hyperlink>
          <w:r w:rsidR="00AE4B70">
            <w:rPr>
              <w:noProof/>
              <w:sz w:val="24"/>
              <w:szCs w:val="24"/>
            </w:rPr>
            <w:t>1</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3" w:history="1">
            <w:r w:rsidR="00C35B24" w:rsidRPr="00350E6E">
              <w:rPr>
                <w:rStyle w:val="ab"/>
                <w:noProof/>
                <w:sz w:val="24"/>
                <w:szCs w:val="24"/>
              </w:rPr>
              <w:t>2.3.7. Модели организации работы по формированию экологически целесообразного, здорового и безопасного образа</w:t>
            </w:r>
            <w:r w:rsidR="00C35B24" w:rsidRPr="00350E6E">
              <w:rPr>
                <w:rStyle w:val="ab"/>
                <w:noProof/>
                <w:spacing w:val="-12"/>
                <w:sz w:val="24"/>
                <w:szCs w:val="24"/>
              </w:rPr>
              <w:t xml:space="preserve"> </w:t>
            </w:r>
            <w:r w:rsidR="00C35B24" w:rsidRPr="00350E6E">
              <w:rPr>
                <w:rStyle w:val="ab"/>
                <w:noProof/>
                <w:sz w:val="24"/>
                <w:szCs w:val="24"/>
              </w:rPr>
              <w:t>жизни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_Toc530052193 \h </w:instrText>
            </w:r>
            <w:r w:rsidRPr="00350E6E">
              <w:rPr>
                <w:noProof/>
                <w:webHidden/>
                <w:sz w:val="24"/>
                <w:szCs w:val="24"/>
              </w:rPr>
            </w:r>
            <w:r w:rsidRPr="00350E6E">
              <w:rPr>
                <w:noProof/>
                <w:webHidden/>
                <w:sz w:val="24"/>
                <w:szCs w:val="24"/>
              </w:rPr>
              <w:fldChar w:fldCharType="separate"/>
            </w:r>
            <w:r w:rsidR="00697930">
              <w:rPr>
                <w:noProof/>
                <w:webHidden/>
                <w:sz w:val="24"/>
                <w:szCs w:val="24"/>
              </w:rPr>
              <w:t>322</w:t>
            </w:r>
            <w:r w:rsidRPr="00350E6E">
              <w:rPr>
                <w:noProof/>
                <w:webHidden/>
                <w:sz w:val="24"/>
                <w:szCs w:val="24"/>
              </w:rPr>
              <w:fldChar w:fldCharType="end"/>
            </w:r>
          </w:hyperlink>
          <w:r w:rsidR="00AE4B70">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4" w:history="1">
            <w:r w:rsidR="00C35B24" w:rsidRPr="00350E6E">
              <w:rPr>
                <w:rStyle w:val="ab"/>
                <w:noProof/>
                <w:sz w:val="24"/>
                <w:szCs w:val="24"/>
              </w:rPr>
              <w:t>2.3.8. Описание деятельности Учреждения в области непрерывного</w:t>
            </w:r>
            <w:r w:rsidR="00C35B24" w:rsidRPr="00350E6E">
              <w:rPr>
                <w:rStyle w:val="ab"/>
                <w:noProof/>
                <w:spacing w:val="-18"/>
                <w:sz w:val="24"/>
                <w:szCs w:val="24"/>
              </w:rPr>
              <w:t xml:space="preserve"> </w:t>
            </w:r>
            <w:r w:rsidR="00C35B24" w:rsidRPr="00350E6E">
              <w:rPr>
                <w:rStyle w:val="ab"/>
                <w:noProof/>
                <w:sz w:val="24"/>
                <w:szCs w:val="24"/>
              </w:rPr>
              <w:t>экологического здоровьесберегающего образования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_Toc530052194 \h </w:instrText>
            </w:r>
            <w:r w:rsidRPr="00350E6E">
              <w:rPr>
                <w:noProof/>
                <w:webHidden/>
                <w:sz w:val="24"/>
                <w:szCs w:val="24"/>
              </w:rPr>
            </w:r>
            <w:r w:rsidRPr="00350E6E">
              <w:rPr>
                <w:noProof/>
                <w:webHidden/>
                <w:sz w:val="24"/>
                <w:szCs w:val="24"/>
              </w:rPr>
              <w:fldChar w:fldCharType="separate"/>
            </w:r>
            <w:r w:rsidR="00697930">
              <w:rPr>
                <w:noProof/>
                <w:webHidden/>
                <w:sz w:val="24"/>
                <w:szCs w:val="24"/>
              </w:rPr>
              <w:t>323</w:t>
            </w:r>
            <w:r w:rsidRPr="00350E6E">
              <w:rPr>
                <w:noProof/>
                <w:webHidden/>
                <w:sz w:val="24"/>
                <w:szCs w:val="24"/>
              </w:rPr>
              <w:fldChar w:fldCharType="end"/>
            </w:r>
          </w:hyperlink>
          <w:r w:rsidR="00AE4B70">
            <w:rPr>
              <w:noProof/>
              <w:sz w:val="24"/>
              <w:szCs w:val="24"/>
            </w:rPr>
            <w:t>3</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5" w:history="1">
            <w:r w:rsidR="00C35B24" w:rsidRPr="00350E6E">
              <w:rPr>
                <w:rStyle w:val="ab"/>
                <w:noProof/>
                <w:sz w:val="24"/>
                <w:szCs w:val="24"/>
              </w:rPr>
              <w:t>2.3.9. Система поощрения социальной успешности и проявлений активной жизненной позиции</w:t>
            </w:r>
            <w:r w:rsidR="00C35B24" w:rsidRPr="00350E6E">
              <w:rPr>
                <w:rStyle w:val="ab"/>
                <w:noProof/>
                <w:spacing w:val="-11"/>
                <w:sz w:val="24"/>
                <w:szCs w:val="24"/>
              </w:rPr>
              <w:t xml:space="preserve"> </w:t>
            </w:r>
            <w:r w:rsidR="00C35B24" w:rsidRPr="00350E6E">
              <w:rPr>
                <w:rStyle w:val="ab"/>
                <w:noProof/>
                <w:sz w:val="24"/>
                <w:szCs w:val="24"/>
              </w:rPr>
              <w:t>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_Toc530052195 \h </w:instrText>
            </w:r>
            <w:r w:rsidRPr="00350E6E">
              <w:rPr>
                <w:noProof/>
                <w:webHidden/>
                <w:sz w:val="24"/>
                <w:szCs w:val="24"/>
              </w:rPr>
            </w:r>
            <w:r w:rsidRPr="00350E6E">
              <w:rPr>
                <w:noProof/>
                <w:webHidden/>
                <w:sz w:val="24"/>
                <w:szCs w:val="24"/>
              </w:rPr>
              <w:fldChar w:fldCharType="separate"/>
            </w:r>
            <w:r w:rsidR="00697930">
              <w:rPr>
                <w:noProof/>
                <w:webHidden/>
                <w:sz w:val="24"/>
                <w:szCs w:val="24"/>
              </w:rPr>
              <w:t>324</w:t>
            </w:r>
            <w:r w:rsidRPr="00350E6E">
              <w:rPr>
                <w:noProof/>
                <w:webHidden/>
                <w:sz w:val="24"/>
                <w:szCs w:val="24"/>
              </w:rPr>
              <w:fldChar w:fldCharType="end"/>
            </w:r>
          </w:hyperlink>
          <w:r w:rsidR="00AE4B70">
            <w:rPr>
              <w:noProof/>
              <w:sz w:val="24"/>
              <w:szCs w:val="24"/>
            </w:rPr>
            <w:t>4</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6" w:history="1">
            <w:r w:rsidR="00C35B24" w:rsidRPr="00350E6E">
              <w:rPr>
                <w:rStyle w:val="ab"/>
                <w:noProof/>
                <w:sz w:val="24"/>
                <w:szCs w:val="24"/>
              </w:rPr>
              <w:t>2.3.10. Критерии, показатели эффективности деятельности образовательной организации в части духовно-нравственного развития, воспитания и</w:t>
            </w:r>
            <w:r w:rsidR="00C35B24" w:rsidRPr="00350E6E">
              <w:rPr>
                <w:rStyle w:val="ab"/>
                <w:noProof/>
                <w:spacing w:val="-18"/>
                <w:sz w:val="24"/>
                <w:szCs w:val="24"/>
              </w:rPr>
              <w:t xml:space="preserve"> </w:t>
            </w:r>
            <w:r w:rsidR="00C35B24" w:rsidRPr="00350E6E">
              <w:rPr>
                <w:rStyle w:val="ab"/>
                <w:noProof/>
                <w:sz w:val="24"/>
                <w:szCs w:val="24"/>
              </w:rPr>
              <w:t>социализации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_Toc530052196 \h </w:instrText>
            </w:r>
            <w:r w:rsidRPr="00350E6E">
              <w:rPr>
                <w:noProof/>
                <w:webHidden/>
                <w:sz w:val="24"/>
                <w:szCs w:val="24"/>
              </w:rPr>
            </w:r>
            <w:r w:rsidRPr="00350E6E">
              <w:rPr>
                <w:noProof/>
                <w:webHidden/>
                <w:sz w:val="24"/>
                <w:szCs w:val="24"/>
              </w:rPr>
              <w:fldChar w:fldCharType="separate"/>
            </w:r>
            <w:r w:rsidR="00697930">
              <w:rPr>
                <w:noProof/>
                <w:webHidden/>
                <w:sz w:val="24"/>
                <w:szCs w:val="24"/>
              </w:rPr>
              <w:t>325</w:t>
            </w:r>
            <w:r w:rsidRPr="00350E6E">
              <w:rPr>
                <w:noProof/>
                <w:webHidden/>
                <w:sz w:val="24"/>
                <w:szCs w:val="24"/>
              </w:rPr>
              <w:fldChar w:fldCharType="end"/>
            </w:r>
          </w:hyperlink>
          <w:r w:rsidR="00AE4B70">
            <w:rPr>
              <w:noProof/>
              <w:sz w:val="24"/>
              <w:szCs w:val="24"/>
            </w:rPr>
            <w:t>5</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7" w:history="1">
            <w:r w:rsidR="00C35B24" w:rsidRPr="00350E6E">
              <w:rPr>
                <w:rStyle w:val="ab"/>
                <w:noProof/>
                <w:sz w:val="24"/>
                <w:szCs w:val="24"/>
              </w:rPr>
              <w:t>2.3.11. Методика и инструментарий мониторинга духовно-нравственного развития, воспитания и социализации</w:t>
            </w:r>
            <w:r w:rsidR="00C35B24" w:rsidRPr="00350E6E">
              <w:rPr>
                <w:rStyle w:val="ab"/>
                <w:noProof/>
                <w:spacing w:val="-19"/>
                <w:sz w:val="24"/>
                <w:szCs w:val="24"/>
              </w:rPr>
              <w:t xml:space="preserve"> </w:t>
            </w:r>
            <w:r w:rsidR="00C35B24" w:rsidRPr="00350E6E">
              <w:rPr>
                <w:rStyle w:val="ab"/>
                <w:noProof/>
                <w:sz w:val="24"/>
                <w:szCs w:val="24"/>
              </w:rPr>
              <w:t>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_Toc530052197 \h </w:instrText>
            </w:r>
            <w:r w:rsidRPr="00350E6E">
              <w:rPr>
                <w:noProof/>
                <w:webHidden/>
                <w:sz w:val="24"/>
                <w:szCs w:val="24"/>
              </w:rPr>
            </w:r>
            <w:r w:rsidRPr="00350E6E">
              <w:rPr>
                <w:noProof/>
                <w:webHidden/>
                <w:sz w:val="24"/>
                <w:szCs w:val="24"/>
              </w:rPr>
              <w:fldChar w:fldCharType="separate"/>
            </w:r>
            <w:r w:rsidR="00697930">
              <w:rPr>
                <w:noProof/>
                <w:webHidden/>
                <w:sz w:val="24"/>
                <w:szCs w:val="24"/>
              </w:rPr>
              <w:t>328</w:t>
            </w:r>
            <w:r w:rsidRPr="00350E6E">
              <w:rPr>
                <w:noProof/>
                <w:webHidden/>
                <w:sz w:val="24"/>
                <w:szCs w:val="24"/>
              </w:rPr>
              <w:fldChar w:fldCharType="end"/>
            </w:r>
          </w:hyperlink>
          <w:r w:rsidR="00AE4B70">
            <w:rPr>
              <w:noProof/>
              <w:sz w:val="24"/>
              <w:szCs w:val="24"/>
            </w:rPr>
            <w:t>28</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199" w:history="1">
            <w:r w:rsidR="00C35B24" w:rsidRPr="00350E6E">
              <w:rPr>
                <w:rStyle w:val="ab"/>
                <w:noProof/>
                <w:sz w:val="24"/>
                <w:szCs w:val="24"/>
              </w:rPr>
              <w:t>2.3.12. 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 обучающихся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_Toc530052199 \h </w:instrText>
            </w:r>
            <w:r w:rsidRPr="00350E6E">
              <w:rPr>
                <w:noProof/>
                <w:webHidden/>
                <w:sz w:val="24"/>
                <w:szCs w:val="24"/>
              </w:rPr>
            </w:r>
            <w:r w:rsidRPr="00350E6E">
              <w:rPr>
                <w:noProof/>
                <w:webHidden/>
                <w:sz w:val="24"/>
                <w:szCs w:val="24"/>
              </w:rPr>
              <w:fldChar w:fldCharType="separate"/>
            </w:r>
            <w:r w:rsidR="00697930">
              <w:rPr>
                <w:noProof/>
                <w:webHidden/>
                <w:sz w:val="24"/>
                <w:szCs w:val="24"/>
              </w:rPr>
              <w:t>332</w:t>
            </w:r>
            <w:r w:rsidRPr="00350E6E">
              <w:rPr>
                <w:noProof/>
                <w:webHidden/>
                <w:sz w:val="24"/>
                <w:szCs w:val="24"/>
              </w:rPr>
              <w:fldChar w:fldCharType="end"/>
            </w:r>
          </w:hyperlink>
          <w:r w:rsidR="00AE4B70">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0" w:history="1">
            <w:r w:rsidR="00C35B24" w:rsidRPr="00350E6E">
              <w:rPr>
                <w:rStyle w:val="ab"/>
                <w:noProof/>
                <w:sz w:val="24"/>
                <w:szCs w:val="24"/>
              </w:rPr>
              <w:t>2.4. Программа коррекционной работы Учреждения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_Toc530052200 \h </w:instrText>
            </w:r>
            <w:r w:rsidRPr="00350E6E">
              <w:rPr>
                <w:noProof/>
                <w:webHidden/>
                <w:sz w:val="24"/>
                <w:szCs w:val="24"/>
              </w:rPr>
            </w:r>
            <w:r w:rsidRPr="00350E6E">
              <w:rPr>
                <w:noProof/>
                <w:webHidden/>
                <w:sz w:val="24"/>
                <w:szCs w:val="24"/>
              </w:rPr>
              <w:fldChar w:fldCharType="separate"/>
            </w:r>
            <w:r w:rsidR="00697930">
              <w:rPr>
                <w:noProof/>
                <w:webHidden/>
                <w:sz w:val="24"/>
                <w:szCs w:val="24"/>
              </w:rPr>
              <w:t>334</w:t>
            </w:r>
            <w:r w:rsidRPr="00350E6E">
              <w:rPr>
                <w:noProof/>
                <w:webHidden/>
                <w:sz w:val="24"/>
                <w:szCs w:val="24"/>
              </w:rPr>
              <w:fldChar w:fldCharType="end"/>
            </w:r>
          </w:hyperlink>
          <w:r w:rsidR="00AE4B70">
            <w:rPr>
              <w:noProof/>
              <w:sz w:val="24"/>
              <w:szCs w:val="24"/>
            </w:rPr>
            <w:t>4</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1" w:history="1">
            <w:r w:rsidR="00C35B24" w:rsidRPr="00350E6E">
              <w:rPr>
                <w:rStyle w:val="ab"/>
                <w:noProof/>
                <w:sz w:val="24"/>
                <w:szCs w:val="24"/>
              </w:rPr>
              <w:t>2.4.1. Цели и задачи коррекционной работы с обучающимися при получении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_Toc530052201 \h </w:instrText>
            </w:r>
            <w:r w:rsidRPr="00350E6E">
              <w:rPr>
                <w:noProof/>
                <w:webHidden/>
                <w:sz w:val="24"/>
                <w:szCs w:val="24"/>
              </w:rPr>
            </w:r>
            <w:r w:rsidRPr="00350E6E">
              <w:rPr>
                <w:noProof/>
                <w:webHidden/>
                <w:sz w:val="24"/>
                <w:szCs w:val="24"/>
              </w:rPr>
              <w:fldChar w:fldCharType="separate"/>
            </w:r>
            <w:r w:rsidR="00697930">
              <w:rPr>
                <w:noProof/>
                <w:webHidden/>
                <w:sz w:val="24"/>
                <w:szCs w:val="24"/>
              </w:rPr>
              <w:t>334</w:t>
            </w:r>
            <w:r w:rsidRPr="00350E6E">
              <w:rPr>
                <w:noProof/>
                <w:webHidden/>
                <w:sz w:val="24"/>
                <w:szCs w:val="24"/>
              </w:rPr>
              <w:fldChar w:fldCharType="end"/>
            </w:r>
          </w:hyperlink>
          <w:r w:rsidR="00AE4B70">
            <w:rPr>
              <w:noProof/>
              <w:sz w:val="24"/>
              <w:szCs w:val="24"/>
            </w:rPr>
            <w:t>4</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2" w:history="1">
            <w:r w:rsidR="00C35B24" w:rsidRPr="00350E6E">
              <w:rPr>
                <w:rStyle w:val="ab"/>
                <w:noProof/>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_Toc530052202 \h </w:instrText>
            </w:r>
            <w:r w:rsidRPr="00350E6E">
              <w:rPr>
                <w:noProof/>
                <w:webHidden/>
                <w:sz w:val="24"/>
                <w:szCs w:val="24"/>
              </w:rPr>
            </w:r>
            <w:r w:rsidRPr="00350E6E">
              <w:rPr>
                <w:noProof/>
                <w:webHidden/>
                <w:sz w:val="24"/>
                <w:szCs w:val="24"/>
              </w:rPr>
              <w:fldChar w:fldCharType="separate"/>
            </w:r>
            <w:r w:rsidR="00697930">
              <w:rPr>
                <w:noProof/>
                <w:webHidden/>
                <w:sz w:val="24"/>
                <w:szCs w:val="24"/>
              </w:rPr>
              <w:t>335</w:t>
            </w:r>
            <w:r w:rsidRPr="00350E6E">
              <w:rPr>
                <w:noProof/>
                <w:webHidden/>
                <w:sz w:val="24"/>
                <w:szCs w:val="24"/>
              </w:rPr>
              <w:fldChar w:fldCharType="end"/>
            </w:r>
          </w:hyperlink>
          <w:r w:rsidR="00AE4B70">
            <w:rPr>
              <w:noProof/>
              <w:sz w:val="24"/>
              <w:szCs w:val="24"/>
            </w:rPr>
            <w:t>5</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7" w:history="1">
            <w:r w:rsidR="00C35B24" w:rsidRPr="00350E6E">
              <w:rPr>
                <w:rStyle w:val="ab"/>
                <w:noProof/>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_Toc530052207 \h </w:instrText>
            </w:r>
            <w:r w:rsidRPr="00350E6E">
              <w:rPr>
                <w:noProof/>
                <w:webHidden/>
                <w:sz w:val="24"/>
                <w:szCs w:val="24"/>
              </w:rPr>
            </w:r>
            <w:r w:rsidRPr="00350E6E">
              <w:rPr>
                <w:noProof/>
                <w:webHidden/>
                <w:sz w:val="24"/>
                <w:szCs w:val="24"/>
              </w:rPr>
              <w:fldChar w:fldCharType="separate"/>
            </w:r>
            <w:r w:rsidR="00697930">
              <w:rPr>
                <w:noProof/>
                <w:webHidden/>
                <w:sz w:val="24"/>
                <w:szCs w:val="24"/>
              </w:rPr>
              <w:t>343</w:t>
            </w:r>
            <w:r w:rsidRPr="00350E6E">
              <w:rPr>
                <w:noProof/>
                <w:webHidden/>
                <w:sz w:val="24"/>
                <w:szCs w:val="24"/>
              </w:rPr>
              <w:fldChar w:fldCharType="end"/>
            </w:r>
          </w:hyperlink>
          <w:r w:rsidR="00AE4B70">
            <w:rPr>
              <w:noProof/>
              <w:sz w:val="24"/>
              <w:szCs w:val="24"/>
            </w:rPr>
            <w:t>3</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8" w:history="1">
            <w:r w:rsidR="00C35B24" w:rsidRPr="00350E6E">
              <w:rPr>
                <w:rStyle w:val="ab"/>
                <w:noProof/>
                <w:sz w:val="24"/>
                <w:szCs w:val="24"/>
              </w:rPr>
              <w:t>2.4.4. 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_Toc530052208 \h </w:instrText>
            </w:r>
            <w:r w:rsidRPr="00350E6E">
              <w:rPr>
                <w:noProof/>
                <w:webHidden/>
                <w:sz w:val="24"/>
                <w:szCs w:val="24"/>
              </w:rPr>
            </w:r>
            <w:r w:rsidRPr="00350E6E">
              <w:rPr>
                <w:noProof/>
                <w:webHidden/>
                <w:sz w:val="24"/>
                <w:szCs w:val="24"/>
              </w:rPr>
              <w:fldChar w:fldCharType="separate"/>
            </w:r>
            <w:r w:rsidR="00697930">
              <w:rPr>
                <w:noProof/>
                <w:webHidden/>
                <w:sz w:val="24"/>
                <w:szCs w:val="24"/>
              </w:rPr>
              <w:t>345</w:t>
            </w:r>
            <w:r w:rsidRPr="00350E6E">
              <w:rPr>
                <w:noProof/>
                <w:webHidden/>
                <w:sz w:val="24"/>
                <w:szCs w:val="24"/>
              </w:rPr>
              <w:fldChar w:fldCharType="end"/>
            </w:r>
          </w:hyperlink>
          <w:r w:rsidR="00AE4B70">
            <w:rPr>
              <w:noProof/>
              <w:sz w:val="24"/>
              <w:szCs w:val="24"/>
            </w:rPr>
            <w:t>5</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09" w:history="1">
            <w:r w:rsidR="00C35B24" w:rsidRPr="00350E6E">
              <w:rPr>
                <w:rStyle w:val="ab"/>
                <w:noProof/>
                <w:sz w:val="24"/>
                <w:szCs w:val="24"/>
              </w:rPr>
              <w:t>2.4.5. Планируемые результаты коррекционной работы</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_Toc530052209 \h </w:instrText>
            </w:r>
            <w:r w:rsidRPr="00350E6E">
              <w:rPr>
                <w:noProof/>
                <w:webHidden/>
                <w:sz w:val="24"/>
                <w:szCs w:val="24"/>
              </w:rPr>
            </w:r>
            <w:r w:rsidRPr="00350E6E">
              <w:rPr>
                <w:noProof/>
                <w:webHidden/>
                <w:sz w:val="24"/>
                <w:szCs w:val="24"/>
              </w:rPr>
              <w:fldChar w:fldCharType="separate"/>
            </w:r>
            <w:r w:rsidR="00697930">
              <w:rPr>
                <w:noProof/>
                <w:webHidden/>
                <w:sz w:val="24"/>
                <w:szCs w:val="24"/>
              </w:rPr>
              <w:t>345</w:t>
            </w:r>
            <w:r w:rsidRPr="00350E6E">
              <w:rPr>
                <w:noProof/>
                <w:webHidden/>
                <w:sz w:val="24"/>
                <w:szCs w:val="24"/>
              </w:rPr>
              <w:fldChar w:fldCharType="end"/>
            </w:r>
          </w:hyperlink>
          <w:r w:rsidR="00AE4B70">
            <w:rPr>
              <w:noProof/>
              <w:sz w:val="24"/>
              <w:szCs w:val="24"/>
            </w:rPr>
            <w:t>5</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0" w:history="1">
            <w:r w:rsidR="00C35B24" w:rsidRPr="00350E6E">
              <w:rPr>
                <w:rStyle w:val="ab"/>
                <w:rFonts w:eastAsia="Times New Roman"/>
                <w:noProof/>
                <w:sz w:val="24"/>
                <w:szCs w:val="24"/>
              </w:rPr>
              <w:t>III. О</w:t>
            </w:r>
            <w:r w:rsidR="00C35B24" w:rsidRPr="00350E6E">
              <w:rPr>
                <w:rStyle w:val="ab"/>
                <w:noProof/>
                <w:sz w:val="24"/>
                <w:szCs w:val="24"/>
              </w:rPr>
              <w:t>рганизационный раздел основной образовательной программы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_Toc530052210 \h </w:instrText>
            </w:r>
            <w:r w:rsidRPr="00350E6E">
              <w:rPr>
                <w:noProof/>
                <w:webHidden/>
                <w:sz w:val="24"/>
                <w:szCs w:val="24"/>
              </w:rPr>
            </w:r>
            <w:r w:rsidRPr="00350E6E">
              <w:rPr>
                <w:noProof/>
                <w:webHidden/>
                <w:sz w:val="24"/>
                <w:szCs w:val="24"/>
              </w:rPr>
              <w:fldChar w:fldCharType="separate"/>
            </w:r>
            <w:r w:rsidR="00697930">
              <w:rPr>
                <w:noProof/>
                <w:webHidden/>
                <w:sz w:val="24"/>
                <w:szCs w:val="24"/>
              </w:rPr>
              <w:t>346</w:t>
            </w:r>
            <w:r w:rsidRPr="00350E6E">
              <w:rPr>
                <w:noProof/>
                <w:webHidden/>
                <w:sz w:val="24"/>
                <w:szCs w:val="24"/>
              </w:rPr>
              <w:fldChar w:fldCharType="end"/>
            </w:r>
          </w:hyperlink>
          <w:r w:rsidR="00AE4B70">
            <w:rPr>
              <w:noProof/>
              <w:sz w:val="24"/>
              <w:szCs w:val="24"/>
            </w:rPr>
            <w:t>6</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1" w:history="1">
            <w:r w:rsidR="00C35B24" w:rsidRPr="00350E6E">
              <w:rPr>
                <w:rStyle w:val="ab"/>
                <w:rFonts w:eastAsia="Times New Roman"/>
                <w:noProof/>
                <w:sz w:val="24"/>
                <w:szCs w:val="24"/>
              </w:rPr>
              <w:t>3.1. Учебный план среднего общего образования МБОУ «</w:t>
            </w:r>
            <w:r w:rsidR="005E1320">
              <w:rPr>
                <w:rStyle w:val="ab"/>
                <w:rFonts w:eastAsia="Times New Roman"/>
                <w:noProof/>
                <w:sz w:val="24"/>
                <w:szCs w:val="24"/>
              </w:rPr>
              <w:t>Шугуровская СОШ им.В.П.Чкалова</w:t>
            </w:r>
            <w:r w:rsidR="00C35B24" w:rsidRPr="00350E6E">
              <w:rPr>
                <w:rStyle w:val="ab"/>
                <w:rFonts w:eastAsia="Times New Roman"/>
                <w:noProof/>
                <w:sz w:val="24"/>
                <w:szCs w:val="24"/>
              </w:rPr>
              <w:t>» МО «ЛМР» РТ</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_Toc530052211 \h </w:instrText>
            </w:r>
            <w:r w:rsidRPr="00350E6E">
              <w:rPr>
                <w:noProof/>
                <w:webHidden/>
                <w:sz w:val="24"/>
                <w:szCs w:val="24"/>
              </w:rPr>
            </w:r>
            <w:r w:rsidRPr="00350E6E">
              <w:rPr>
                <w:noProof/>
                <w:webHidden/>
                <w:sz w:val="24"/>
                <w:szCs w:val="24"/>
              </w:rPr>
              <w:fldChar w:fldCharType="separate"/>
            </w:r>
            <w:r w:rsidR="00697930">
              <w:rPr>
                <w:noProof/>
                <w:webHidden/>
                <w:sz w:val="24"/>
                <w:szCs w:val="24"/>
              </w:rPr>
              <w:t>346</w:t>
            </w:r>
            <w:r w:rsidRPr="00350E6E">
              <w:rPr>
                <w:noProof/>
                <w:webHidden/>
                <w:sz w:val="24"/>
                <w:szCs w:val="24"/>
              </w:rPr>
              <w:fldChar w:fldCharType="end"/>
            </w:r>
          </w:hyperlink>
          <w:r w:rsidR="00AE4B70">
            <w:rPr>
              <w:noProof/>
              <w:sz w:val="24"/>
              <w:szCs w:val="24"/>
            </w:rPr>
            <w:t>6</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2" w:history="1">
            <w:r w:rsidR="00C35B24" w:rsidRPr="00350E6E">
              <w:rPr>
                <w:rStyle w:val="ab"/>
                <w:noProof/>
                <w:sz w:val="24"/>
                <w:szCs w:val="24"/>
              </w:rPr>
              <w:t>3.1.1. Календарный учебный</w:t>
            </w:r>
            <w:r w:rsidR="00C35B24" w:rsidRPr="00350E6E">
              <w:rPr>
                <w:rStyle w:val="ab"/>
                <w:noProof/>
                <w:spacing w:val="-10"/>
                <w:sz w:val="24"/>
                <w:szCs w:val="24"/>
              </w:rPr>
              <w:t xml:space="preserve"> </w:t>
            </w:r>
            <w:r w:rsidR="00C35B24" w:rsidRPr="00350E6E">
              <w:rPr>
                <w:rStyle w:val="ab"/>
                <w:noProof/>
                <w:sz w:val="24"/>
                <w:szCs w:val="24"/>
              </w:rPr>
              <w:t>график</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_Toc530052212 \h </w:instrText>
            </w:r>
            <w:r w:rsidRPr="00350E6E">
              <w:rPr>
                <w:noProof/>
                <w:webHidden/>
                <w:sz w:val="24"/>
                <w:szCs w:val="24"/>
              </w:rPr>
            </w:r>
            <w:r w:rsidRPr="00350E6E">
              <w:rPr>
                <w:noProof/>
                <w:webHidden/>
                <w:sz w:val="24"/>
                <w:szCs w:val="24"/>
              </w:rPr>
              <w:fldChar w:fldCharType="separate"/>
            </w:r>
            <w:r w:rsidR="00697930">
              <w:rPr>
                <w:noProof/>
                <w:webHidden/>
                <w:sz w:val="24"/>
                <w:szCs w:val="24"/>
              </w:rPr>
              <w:t>350</w:t>
            </w:r>
            <w:r w:rsidRPr="00350E6E">
              <w:rPr>
                <w:noProof/>
                <w:webHidden/>
                <w:sz w:val="24"/>
                <w:szCs w:val="24"/>
              </w:rPr>
              <w:fldChar w:fldCharType="end"/>
            </w:r>
          </w:hyperlink>
          <w:r w:rsidR="00AE4B70">
            <w:rPr>
              <w:noProof/>
              <w:sz w:val="24"/>
              <w:szCs w:val="24"/>
            </w:rPr>
            <w:t>49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3" w:history="1">
            <w:r w:rsidR="00C35B24" w:rsidRPr="00350E6E">
              <w:rPr>
                <w:rStyle w:val="ab"/>
                <w:noProof/>
                <w:sz w:val="24"/>
                <w:szCs w:val="24"/>
              </w:rPr>
              <w:t>3.1.2. План внеурочной</w:t>
            </w:r>
            <w:r w:rsidR="00C35B24" w:rsidRPr="00350E6E">
              <w:rPr>
                <w:rStyle w:val="ab"/>
                <w:noProof/>
                <w:spacing w:val="-9"/>
                <w:sz w:val="24"/>
                <w:szCs w:val="24"/>
              </w:rPr>
              <w:t xml:space="preserve"> </w:t>
            </w:r>
            <w:r w:rsidR="00C35B24" w:rsidRPr="00350E6E">
              <w:rPr>
                <w:rStyle w:val="ab"/>
                <w:noProof/>
                <w:sz w:val="24"/>
                <w:szCs w:val="24"/>
              </w:rPr>
              <w:t>деятельности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_Toc530052213 \h </w:instrText>
            </w:r>
            <w:r w:rsidRPr="00350E6E">
              <w:rPr>
                <w:noProof/>
                <w:webHidden/>
                <w:sz w:val="24"/>
                <w:szCs w:val="24"/>
              </w:rPr>
            </w:r>
            <w:r w:rsidRPr="00350E6E">
              <w:rPr>
                <w:noProof/>
                <w:webHidden/>
                <w:sz w:val="24"/>
                <w:szCs w:val="24"/>
              </w:rPr>
              <w:fldChar w:fldCharType="separate"/>
            </w:r>
            <w:r w:rsidR="00697930">
              <w:rPr>
                <w:noProof/>
                <w:webHidden/>
                <w:sz w:val="24"/>
                <w:szCs w:val="24"/>
              </w:rPr>
              <w:t>351</w:t>
            </w:r>
            <w:r w:rsidRPr="00350E6E">
              <w:rPr>
                <w:noProof/>
                <w:webHidden/>
                <w:sz w:val="24"/>
                <w:szCs w:val="24"/>
              </w:rPr>
              <w:fldChar w:fldCharType="end"/>
            </w:r>
          </w:hyperlink>
          <w:r w:rsidR="00AE4B70">
            <w:rPr>
              <w:noProof/>
              <w:sz w:val="24"/>
              <w:szCs w:val="24"/>
            </w:rPr>
            <w:t>0</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8" w:history="1">
            <w:r w:rsidR="00C35B24" w:rsidRPr="00350E6E">
              <w:rPr>
                <w:rStyle w:val="ab"/>
                <w:noProof/>
                <w:sz w:val="24"/>
                <w:szCs w:val="24"/>
              </w:rPr>
              <w:t>3.2. Система условий реализации основной образовательной</w:t>
            </w:r>
            <w:r w:rsidR="00C35B24" w:rsidRPr="00350E6E">
              <w:rPr>
                <w:rStyle w:val="ab"/>
                <w:noProof/>
                <w:spacing w:val="-14"/>
                <w:sz w:val="24"/>
                <w:szCs w:val="24"/>
              </w:rPr>
              <w:t xml:space="preserve"> </w:t>
            </w:r>
            <w:r w:rsidR="00C35B24" w:rsidRPr="00350E6E">
              <w:rPr>
                <w:rStyle w:val="ab"/>
                <w:noProof/>
                <w:sz w:val="24"/>
                <w:szCs w:val="24"/>
              </w:rPr>
              <w:t>программы</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_Toc530052218 \h </w:instrText>
            </w:r>
            <w:r w:rsidRPr="00350E6E">
              <w:rPr>
                <w:noProof/>
                <w:webHidden/>
                <w:sz w:val="24"/>
                <w:szCs w:val="24"/>
              </w:rPr>
            </w:r>
            <w:r w:rsidRPr="00350E6E">
              <w:rPr>
                <w:noProof/>
                <w:webHidden/>
                <w:sz w:val="24"/>
                <w:szCs w:val="24"/>
              </w:rPr>
              <w:fldChar w:fldCharType="separate"/>
            </w:r>
            <w:r w:rsidR="00697930">
              <w:rPr>
                <w:noProof/>
                <w:webHidden/>
                <w:sz w:val="24"/>
                <w:szCs w:val="24"/>
              </w:rPr>
              <w:t>360</w:t>
            </w:r>
            <w:r w:rsidRPr="00350E6E">
              <w:rPr>
                <w:noProof/>
                <w:webHidden/>
                <w:sz w:val="24"/>
                <w:szCs w:val="24"/>
              </w:rPr>
              <w:fldChar w:fldCharType="end"/>
            </w:r>
          </w:hyperlink>
          <w:r w:rsidR="00AE4B70">
            <w:rPr>
              <w:noProof/>
              <w:sz w:val="24"/>
              <w:szCs w:val="24"/>
            </w:rPr>
            <w:t>59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19" w:history="1">
            <w:r w:rsidR="00C35B24" w:rsidRPr="00350E6E">
              <w:rPr>
                <w:rStyle w:val="ab"/>
                <w:noProof/>
                <w:sz w:val="24"/>
                <w:szCs w:val="24"/>
              </w:rPr>
              <w:t>3.2.1. Описание кадровых условий реализации основной образовательной программы среднего общего</w:t>
            </w:r>
            <w:r w:rsidR="00C35B24" w:rsidRPr="00350E6E">
              <w:rPr>
                <w:rStyle w:val="ab"/>
                <w:noProof/>
                <w:spacing w:val="-8"/>
                <w:sz w:val="24"/>
                <w:szCs w:val="24"/>
              </w:rPr>
              <w:t xml:space="preserve"> </w:t>
            </w:r>
            <w:r w:rsidR="00C35B24" w:rsidRPr="00350E6E">
              <w:rPr>
                <w:rStyle w:val="ab"/>
                <w:noProof/>
                <w:sz w:val="24"/>
                <w:szCs w:val="24"/>
              </w:rPr>
              <w:t>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_Toc530052219 \h </w:instrText>
            </w:r>
            <w:r w:rsidRPr="00350E6E">
              <w:rPr>
                <w:noProof/>
                <w:webHidden/>
                <w:sz w:val="24"/>
                <w:szCs w:val="24"/>
              </w:rPr>
            </w:r>
            <w:r w:rsidRPr="00350E6E">
              <w:rPr>
                <w:noProof/>
                <w:webHidden/>
                <w:sz w:val="24"/>
                <w:szCs w:val="24"/>
              </w:rPr>
              <w:fldChar w:fldCharType="separate"/>
            </w:r>
            <w:r w:rsidR="00697930">
              <w:rPr>
                <w:noProof/>
                <w:webHidden/>
                <w:sz w:val="24"/>
                <w:szCs w:val="24"/>
              </w:rPr>
              <w:t>360</w:t>
            </w:r>
            <w:r w:rsidRPr="00350E6E">
              <w:rPr>
                <w:noProof/>
                <w:webHidden/>
                <w:sz w:val="24"/>
                <w:szCs w:val="24"/>
              </w:rPr>
              <w:fldChar w:fldCharType="end"/>
            </w:r>
          </w:hyperlink>
          <w:r w:rsidR="00AE4B70">
            <w:rPr>
              <w:noProof/>
              <w:sz w:val="24"/>
              <w:szCs w:val="24"/>
            </w:rPr>
            <w:t>59</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3" w:history="1">
            <w:r w:rsidR="00C35B24" w:rsidRPr="00350E6E">
              <w:rPr>
                <w:rStyle w:val="ab"/>
                <w:noProof/>
                <w:sz w:val="24"/>
                <w:szCs w:val="24"/>
              </w:rPr>
              <w:t>3.2.2. Психолого-педагогические условия реализации основной образовательной программы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_Toc530052223 \h </w:instrText>
            </w:r>
            <w:r w:rsidRPr="00350E6E">
              <w:rPr>
                <w:noProof/>
                <w:webHidden/>
                <w:sz w:val="24"/>
                <w:szCs w:val="24"/>
              </w:rPr>
            </w:r>
            <w:r w:rsidRPr="00350E6E">
              <w:rPr>
                <w:noProof/>
                <w:webHidden/>
                <w:sz w:val="24"/>
                <w:szCs w:val="24"/>
              </w:rPr>
              <w:fldChar w:fldCharType="separate"/>
            </w:r>
            <w:r w:rsidR="00697930">
              <w:rPr>
                <w:noProof/>
                <w:webHidden/>
                <w:sz w:val="24"/>
                <w:szCs w:val="24"/>
              </w:rPr>
              <w:t>364</w:t>
            </w:r>
            <w:r w:rsidRPr="00350E6E">
              <w:rPr>
                <w:noProof/>
                <w:webHidden/>
                <w:sz w:val="24"/>
                <w:szCs w:val="24"/>
              </w:rPr>
              <w:fldChar w:fldCharType="end"/>
            </w:r>
          </w:hyperlink>
          <w:r w:rsidR="00AE4B70">
            <w:rPr>
              <w:noProof/>
              <w:sz w:val="24"/>
              <w:szCs w:val="24"/>
            </w:rPr>
            <w:t>3</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5" w:history="1">
            <w:r w:rsidR="00C35B24" w:rsidRPr="00350E6E">
              <w:rPr>
                <w:rStyle w:val="ab"/>
                <w:noProof/>
                <w:sz w:val="24"/>
                <w:szCs w:val="24"/>
              </w:rPr>
              <w:t>3.2.3. Финансово-экономические условия реализации образовательной</w:t>
            </w:r>
            <w:r w:rsidR="00C35B24" w:rsidRPr="00350E6E">
              <w:rPr>
                <w:rStyle w:val="ab"/>
                <w:noProof/>
                <w:spacing w:val="-18"/>
                <w:sz w:val="24"/>
                <w:szCs w:val="24"/>
              </w:rPr>
              <w:t xml:space="preserve"> </w:t>
            </w:r>
            <w:r w:rsidR="00C35B24" w:rsidRPr="00350E6E">
              <w:rPr>
                <w:rStyle w:val="ab"/>
                <w:noProof/>
                <w:sz w:val="24"/>
                <w:szCs w:val="24"/>
              </w:rPr>
              <w:t>программы среднего общего образования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_Toc530052225 \h </w:instrText>
            </w:r>
            <w:r w:rsidRPr="00350E6E">
              <w:rPr>
                <w:noProof/>
                <w:webHidden/>
                <w:sz w:val="24"/>
                <w:szCs w:val="24"/>
              </w:rPr>
            </w:r>
            <w:r w:rsidRPr="00350E6E">
              <w:rPr>
                <w:noProof/>
                <w:webHidden/>
                <w:sz w:val="24"/>
                <w:szCs w:val="24"/>
              </w:rPr>
              <w:fldChar w:fldCharType="separate"/>
            </w:r>
            <w:r w:rsidR="00697930">
              <w:rPr>
                <w:noProof/>
                <w:webHidden/>
                <w:sz w:val="24"/>
                <w:szCs w:val="24"/>
              </w:rPr>
              <w:t>367</w:t>
            </w:r>
            <w:r w:rsidRPr="00350E6E">
              <w:rPr>
                <w:noProof/>
                <w:webHidden/>
                <w:sz w:val="24"/>
                <w:szCs w:val="24"/>
              </w:rPr>
              <w:fldChar w:fldCharType="end"/>
            </w:r>
          </w:hyperlink>
          <w:r w:rsidR="00AE4B70">
            <w:rPr>
              <w:noProof/>
              <w:sz w:val="24"/>
              <w:szCs w:val="24"/>
            </w:rPr>
            <w:t>6</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6" w:history="1">
            <w:r w:rsidR="00C35B24" w:rsidRPr="00350E6E">
              <w:rPr>
                <w:rStyle w:val="ab"/>
                <w:noProof/>
                <w:sz w:val="24"/>
                <w:szCs w:val="24"/>
              </w:rPr>
              <w:t>3.2.4.  Материально-технические условия реализации</w:t>
            </w:r>
            <w:r w:rsidR="00C35B24" w:rsidRPr="00350E6E">
              <w:rPr>
                <w:rStyle w:val="ab"/>
                <w:noProof/>
                <w:spacing w:val="-14"/>
                <w:sz w:val="24"/>
                <w:szCs w:val="24"/>
              </w:rPr>
              <w:t xml:space="preserve"> </w:t>
            </w:r>
            <w:r w:rsidR="00C35B24" w:rsidRPr="00350E6E">
              <w:rPr>
                <w:rStyle w:val="ab"/>
                <w:noProof/>
                <w:sz w:val="24"/>
                <w:szCs w:val="24"/>
              </w:rPr>
              <w:t>основной</w:t>
            </w:r>
            <w:r w:rsidR="00C35B24" w:rsidRPr="00350E6E">
              <w:rPr>
                <w:rStyle w:val="ab"/>
                <w:noProof/>
                <w:spacing w:val="-1"/>
                <w:sz w:val="24"/>
                <w:szCs w:val="24"/>
              </w:rPr>
              <w:t xml:space="preserve"> </w:t>
            </w:r>
            <w:r w:rsidR="00C35B24" w:rsidRPr="00350E6E">
              <w:rPr>
                <w:rStyle w:val="ab"/>
                <w:noProof/>
                <w:sz w:val="24"/>
                <w:szCs w:val="24"/>
              </w:rPr>
              <w:t>образовательной</w:t>
            </w:r>
            <w:r w:rsidR="00C35B24" w:rsidRPr="00350E6E">
              <w:rPr>
                <w:rStyle w:val="ab"/>
                <w:noProof/>
                <w:w w:val="99"/>
                <w:sz w:val="24"/>
                <w:szCs w:val="24"/>
              </w:rPr>
              <w:t xml:space="preserve"> </w:t>
            </w:r>
            <w:r w:rsidR="00C35B24" w:rsidRPr="00350E6E">
              <w:rPr>
                <w:rStyle w:val="ab"/>
                <w:noProof/>
                <w:sz w:val="24"/>
                <w:szCs w:val="24"/>
              </w:rPr>
              <w:t>программы в Учреждении</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_Toc530052226 \h </w:instrText>
            </w:r>
            <w:r w:rsidRPr="00350E6E">
              <w:rPr>
                <w:noProof/>
                <w:webHidden/>
                <w:sz w:val="24"/>
                <w:szCs w:val="24"/>
              </w:rPr>
            </w:r>
            <w:r w:rsidRPr="00350E6E">
              <w:rPr>
                <w:noProof/>
                <w:webHidden/>
                <w:sz w:val="24"/>
                <w:szCs w:val="24"/>
              </w:rPr>
              <w:fldChar w:fldCharType="separate"/>
            </w:r>
            <w:r w:rsidR="00697930">
              <w:rPr>
                <w:noProof/>
                <w:webHidden/>
                <w:sz w:val="24"/>
                <w:szCs w:val="24"/>
              </w:rPr>
              <w:t>368</w:t>
            </w:r>
            <w:r w:rsidRPr="00350E6E">
              <w:rPr>
                <w:noProof/>
                <w:webHidden/>
                <w:sz w:val="24"/>
                <w:szCs w:val="24"/>
              </w:rPr>
              <w:fldChar w:fldCharType="end"/>
            </w:r>
          </w:hyperlink>
          <w:r w:rsidR="00AE4B70">
            <w:rPr>
              <w:noProof/>
              <w:sz w:val="24"/>
              <w:szCs w:val="24"/>
            </w:rPr>
            <w:t>67</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7" w:history="1">
            <w:r w:rsidR="00C35B24" w:rsidRPr="00350E6E">
              <w:rPr>
                <w:rStyle w:val="ab"/>
                <w:noProof/>
                <w:sz w:val="24"/>
                <w:szCs w:val="24"/>
              </w:rPr>
              <w:t>3.2.5  Информационно-методические условия</w:t>
            </w:r>
            <w:r w:rsidR="00C35B24" w:rsidRPr="00350E6E">
              <w:rPr>
                <w:rStyle w:val="ab"/>
                <w:noProof/>
                <w:spacing w:val="-10"/>
                <w:sz w:val="24"/>
                <w:szCs w:val="24"/>
              </w:rPr>
              <w:t xml:space="preserve"> </w:t>
            </w:r>
            <w:r w:rsidR="00C35B24" w:rsidRPr="00350E6E">
              <w:rPr>
                <w:rStyle w:val="ab"/>
                <w:noProof/>
                <w:sz w:val="24"/>
                <w:szCs w:val="24"/>
              </w:rPr>
              <w:t>реализации</w:t>
            </w:r>
            <w:r w:rsidR="00C35B24" w:rsidRPr="00350E6E">
              <w:rPr>
                <w:rStyle w:val="ab"/>
                <w:noProof/>
                <w:spacing w:val="-5"/>
                <w:sz w:val="24"/>
                <w:szCs w:val="24"/>
              </w:rPr>
              <w:t xml:space="preserve"> </w:t>
            </w:r>
            <w:r w:rsidR="00C35B24" w:rsidRPr="00350E6E">
              <w:rPr>
                <w:rStyle w:val="ab"/>
                <w:noProof/>
                <w:sz w:val="24"/>
                <w:szCs w:val="24"/>
              </w:rPr>
              <w:t>основной</w:t>
            </w:r>
            <w:r w:rsidR="00C35B24" w:rsidRPr="00350E6E">
              <w:rPr>
                <w:rStyle w:val="ab"/>
                <w:noProof/>
                <w:w w:val="99"/>
                <w:sz w:val="24"/>
                <w:szCs w:val="24"/>
              </w:rPr>
              <w:t xml:space="preserve"> </w:t>
            </w:r>
            <w:r w:rsidR="00C35B24" w:rsidRPr="00350E6E">
              <w:rPr>
                <w:rStyle w:val="ab"/>
                <w:noProof/>
                <w:sz w:val="24"/>
                <w:szCs w:val="24"/>
              </w:rPr>
              <w:t>образовательной программы Учреждения</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_Toc530052227 \h </w:instrText>
            </w:r>
            <w:r w:rsidRPr="00350E6E">
              <w:rPr>
                <w:noProof/>
                <w:webHidden/>
                <w:sz w:val="24"/>
                <w:szCs w:val="24"/>
              </w:rPr>
            </w:r>
            <w:r w:rsidRPr="00350E6E">
              <w:rPr>
                <w:noProof/>
                <w:webHidden/>
                <w:sz w:val="24"/>
                <w:szCs w:val="24"/>
              </w:rPr>
              <w:fldChar w:fldCharType="separate"/>
            </w:r>
            <w:r w:rsidR="00697930">
              <w:rPr>
                <w:noProof/>
                <w:webHidden/>
                <w:sz w:val="24"/>
                <w:szCs w:val="24"/>
              </w:rPr>
              <w:t>369</w:t>
            </w:r>
            <w:r w:rsidRPr="00350E6E">
              <w:rPr>
                <w:noProof/>
                <w:webHidden/>
                <w:sz w:val="24"/>
                <w:szCs w:val="24"/>
              </w:rPr>
              <w:fldChar w:fldCharType="end"/>
            </w:r>
          </w:hyperlink>
          <w:r w:rsidR="00AE4B70">
            <w:rPr>
              <w:noProof/>
              <w:sz w:val="24"/>
              <w:szCs w:val="24"/>
            </w:rPr>
            <w:t>68</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8" w:history="1">
            <w:r w:rsidR="00C35B24" w:rsidRPr="00350E6E">
              <w:rPr>
                <w:rStyle w:val="ab"/>
                <w:noProof/>
                <w:sz w:val="24"/>
                <w:szCs w:val="24"/>
              </w:rPr>
              <w:t>3.2.6. Механизмы достижения целевых ориентиров в системе</w:t>
            </w:r>
            <w:r w:rsidR="00C35B24" w:rsidRPr="00350E6E">
              <w:rPr>
                <w:rStyle w:val="ab"/>
                <w:noProof/>
                <w:spacing w:val="-16"/>
                <w:sz w:val="24"/>
                <w:szCs w:val="24"/>
              </w:rPr>
              <w:t xml:space="preserve"> </w:t>
            </w:r>
            <w:r w:rsidR="00C35B24" w:rsidRPr="00350E6E">
              <w:rPr>
                <w:rStyle w:val="ab"/>
                <w:noProof/>
                <w:sz w:val="24"/>
                <w:szCs w:val="24"/>
              </w:rPr>
              <w:t>условий</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_Toc530052228 \h </w:instrText>
            </w:r>
            <w:r w:rsidRPr="00350E6E">
              <w:rPr>
                <w:noProof/>
                <w:webHidden/>
                <w:sz w:val="24"/>
                <w:szCs w:val="24"/>
              </w:rPr>
            </w:r>
            <w:r w:rsidRPr="00350E6E">
              <w:rPr>
                <w:noProof/>
                <w:webHidden/>
                <w:sz w:val="24"/>
                <w:szCs w:val="24"/>
              </w:rPr>
              <w:fldChar w:fldCharType="separate"/>
            </w:r>
            <w:r w:rsidR="00697930">
              <w:rPr>
                <w:noProof/>
                <w:webHidden/>
                <w:sz w:val="24"/>
                <w:szCs w:val="24"/>
              </w:rPr>
              <w:t>373</w:t>
            </w:r>
            <w:r w:rsidRPr="00350E6E">
              <w:rPr>
                <w:noProof/>
                <w:webHidden/>
                <w:sz w:val="24"/>
                <w:szCs w:val="24"/>
              </w:rPr>
              <w:fldChar w:fldCharType="end"/>
            </w:r>
          </w:hyperlink>
          <w:r w:rsidR="00AE4B70">
            <w:rPr>
              <w:noProof/>
              <w:sz w:val="24"/>
              <w:szCs w:val="24"/>
            </w:rPr>
            <w:t>2</w:t>
          </w:r>
        </w:p>
        <w:p w:rsidR="00C35B24" w:rsidRPr="00350E6E" w:rsidRDefault="00D14709" w:rsidP="00350E6E">
          <w:pPr>
            <w:pStyle w:val="1d"/>
            <w:tabs>
              <w:tab w:val="left" w:pos="9923"/>
            </w:tabs>
            <w:ind w:right="711"/>
            <w:rPr>
              <w:rFonts w:eastAsiaTheme="minorEastAsia"/>
              <w:noProof/>
              <w:sz w:val="24"/>
              <w:szCs w:val="24"/>
              <w:lang w:eastAsia="ru-RU"/>
            </w:rPr>
          </w:pPr>
          <w:hyperlink w:anchor="_Toc530052229" w:history="1">
            <w:r w:rsidR="00C35B24" w:rsidRPr="00350E6E">
              <w:rPr>
                <w:rStyle w:val="ab"/>
                <w:rFonts w:eastAsia="Times New Roman"/>
                <w:noProof/>
                <w:sz w:val="24"/>
                <w:szCs w:val="24"/>
              </w:rPr>
              <w:t>3.2.7. Сетевой график (дорожная карта) по формированию необходимой системы условий</w:t>
            </w:r>
            <w:r w:rsidR="00C35B24" w:rsidRPr="00350E6E">
              <w:rPr>
                <w:noProof/>
                <w:webHidden/>
                <w:sz w:val="24"/>
                <w:szCs w:val="24"/>
              </w:rPr>
              <w:tab/>
            </w:r>
            <w:r w:rsidRPr="00350E6E">
              <w:rPr>
                <w:noProof/>
                <w:webHidden/>
                <w:sz w:val="24"/>
                <w:szCs w:val="24"/>
              </w:rPr>
              <w:fldChar w:fldCharType="begin"/>
            </w:r>
            <w:r w:rsidR="00C35B24" w:rsidRPr="00350E6E">
              <w:rPr>
                <w:noProof/>
                <w:webHidden/>
                <w:sz w:val="24"/>
                <w:szCs w:val="24"/>
              </w:rPr>
              <w:instrText xml:space="preserve"> PAGEREF _Toc530052229 \h </w:instrText>
            </w:r>
            <w:r w:rsidRPr="00350E6E">
              <w:rPr>
                <w:noProof/>
                <w:webHidden/>
                <w:sz w:val="24"/>
                <w:szCs w:val="24"/>
              </w:rPr>
            </w:r>
            <w:r w:rsidRPr="00350E6E">
              <w:rPr>
                <w:noProof/>
                <w:webHidden/>
                <w:sz w:val="24"/>
                <w:szCs w:val="24"/>
              </w:rPr>
              <w:fldChar w:fldCharType="separate"/>
            </w:r>
            <w:r w:rsidR="00697930">
              <w:rPr>
                <w:noProof/>
                <w:webHidden/>
                <w:sz w:val="24"/>
                <w:szCs w:val="24"/>
              </w:rPr>
              <w:t>374</w:t>
            </w:r>
            <w:r w:rsidRPr="00350E6E">
              <w:rPr>
                <w:noProof/>
                <w:webHidden/>
                <w:sz w:val="24"/>
                <w:szCs w:val="24"/>
              </w:rPr>
              <w:fldChar w:fldCharType="end"/>
            </w:r>
          </w:hyperlink>
          <w:r w:rsidR="00AE4B70">
            <w:rPr>
              <w:noProof/>
              <w:sz w:val="24"/>
              <w:szCs w:val="24"/>
            </w:rPr>
            <w:t>3</w:t>
          </w:r>
        </w:p>
        <w:p w:rsidR="005C5425" w:rsidRPr="00350E6E" w:rsidRDefault="00D14709" w:rsidP="00350E6E">
          <w:pPr>
            <w:tabs>
              <w:tab w:val="left" w:pos="9923"/>
            </w:tabs>
            <w:spacing w:line="240" w:lineRule="auto"/>
            <w:ind w:right="711"/>
          </w:pPr>
          <w:r w:rsidRPr="00350E6E">
            <w:rPr>
              <w:rFonts w:ascii="Times New Roman" w:hAnsi="Times New Roman" w:cs="Times New Roman"/>
              <w:b/>
              <w:bCs/>
              <w:sz w:val="24"/>
              <w:szCs w:val="24"/>
            </w:rPr>
            <w:fldChar w:fldCharType="end"/>
          </w:r>
        </w:p>
      </w:sdtContent>
    </w:sdt>
    <w:p w:rsidR="0054545D" w:rsidRPr="00350E6E" w:rsidRDefault="00DA286A" w:rsidP="008767B1">
      <w:pPr>
        <w:pStyle w:val="1a"/>
        <w:rPr>
          <w:rFonts w:eastAsia="Cambria"/>
        </w:rPr>
      </w:pPr>
      <w:bookmarkStart w:id="0" w:name="_GoBack"/>
      <w:bookmarkStart w:id="1" w:name="_Toc530052064"/>
      <w:bookmarkEnd w:id="0"/>
      <w:r w:rsidRPr="00350E6E">
        <w:rPr>
          <w:rFonts w:eastAsia="Cambria"/>
        </w:rPr>
        <w:t>Общие положения</w:t>
      </w:r>
      <w:bookmarkEnd w:id="1"/>
      <w:r w:rsidRPr="00350E6E">
        <w:rPr>
          <w:rFonts w:eastAsia="Cambria"/>
        </w:rPr>
        <w:t xml:space="preserve">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образовательная программа среднего</w:t>
      </w:r>
      <w:r w:rsidR="00647A9E" w:rsidRPr="00350E6E">
        <w:rPr>
          <w:rFonts w:ascii="Times New Roman" w:eastAsia="Times New Roman" w:hAnsi="Times New Roman" w:cs="Times New Roman"/>
          <w:color w:val="000000"/>
          <w:sz w:val="24"/>
          <w:szCs w:val="24"/>
          <w:lang w:eastAsia="en-US"/>
        </w:rPr>
        <w:t xml:space="preserve"> общего образования МБОУ «</w:t>
      </w:r>
      <w:r w:rsidR="00DA59EA">
        <w:rPr>
          <w:rFonts w:ascii="Times New Roman" w:eastAsia="Times New Roman" w:hAnsi="Times New Roman" w:cs="Times New Roman"/>
          <w:color w:val="000000"/>
          <w:sz w:val="24"/>
          <w:szCs w:val="24"/>
          <w:lang w:eastAsia="en-US"/>
        </w:rPr>
        <w:t>Шугуровская СОШ им.В.П.Чкалова</w:t>
      </w:r>
      <w:r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 xml:space="preserve">МО «ЛМР» РТ </w:t>
      </w:r>
      <w:r w:rsidRPr="00350E6E">
        <w:rPr>
          <w:rFonts w:ascii="Times New Roman" w:eastAsia="Times New Roman" w:hAnsi="Times New Roman" w:cs="Times New Roman"/>
          <w:color w:val="000000"/>
          <w:sz w:val="24"/>
          <w:szCs w:val="24"/>
          <w:lang w:eastAsia="en-US"/>
        </w:rPr>
        <w:t xml:space="preserve">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содержание и организацию образовательного процесса.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образовательная программа среднего общего образования разработана на основе Примерной основной образовательной программы среднего общего образования, а также образовательных потребностей и запр</w:t>
      </w:r>
      <w:r w:rsidR="00072442" w:rsidRPr="00350E6E">
        <w:rPr>
          <w:rFonts w:ascii="Times New Roman" w:eastAsia="Times New Roman" w:hAnsi="Times New Roman" w:cs="Times New Roman"/>
          <w:color w:val="000000"/>
          <w:sz w:val="24"/>
          <w:szCs w:val="24"/>
          <w:lang w:eastAsia="en-US"/>
        </w:rPr>
        <w:t>осов участников образовательных отношений</w:t>
      </w:r>
      <w:r w:rsidRPr="00350E6E">
        <w:rPr>
          <w:rFonts w:ascii="Times New Roman" w:eastAsia="Times New Roman" w:hAnsi="Times New Roman" w:cs="Times New Roman"/>
          <w:color w:val="000000"/>
          <w:sz w:val="24"/>
          <w:szCs w:val="24"/>
          <w:lang w:eastAsia="en-US"/>
        </w:rPr>
        <w:t xml:space="preserve">. </w:t>
      </w:r>
    </w:p>
    <w:p w:rsidR="00DA286A" w:rsidRPr="00350E6E" w:rsidRDefault="00DA286A" w:rsidP="00B5786B">
      <w:pPr>
        <w:spacing w:after="0" w:line="240" w:lineRule="auto"/>
        <w:ind w:left="4" w:right="15" w:firstLine="454"/>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ООП С</w:t>
      </w:r>
      <w:r w:rsidR="00647A9E" w:rsidRPr="00350E6E">
        <w:rPr>
          <w:rFonts w:ascii="Times New Roman" w:eastAsia="Times New Roman" w:hAnsi="Times New Roman" w:cs="Times New Roman"/>
          <w:color w:val="000000"/>
          <w:sz w:val="24"/>
          <w:szCs w:val="24"/>
          <w:lang w:eastAsia="en-US"/>
        </w:rPr>
        <w:t xml:space="preserve">ОО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МО «ЛМР» РТ</w:t>
      </w:r>
      <w:r w:rsidRPr="00350E6E">
        <w:rPr>
          <w:rFonts w:ascii="Times New Roman" w:eastAsia="Times New Roman" w:hAnsi="Times New Roman" w:cs="Times New Roman"/>
          <w:color w:val="000000"/>
          <w:sz w:val="24"/>
          <w:szCs w:val="24"/>
          <w:lang w:eastAsia="en-US"/>
        </w:rPr>
        <w:t xml:space="preserve"> — это нормати</w:t>
      </w:r>
      <w:r w:rsidR="00647A9E" w:rsidRPr="00350E6E">
        <w:rPr>
          <w:rFonts w:ascii="Times New Roman" w:eastAsia="Times New Roman" w:hAnsi="Times New Roman" w:cs="Times New Roman"/>
          <w:color w:val="000000"/>
          <w:sz w:val="24"/>
          <w:szCs w:val="24"/>
          <w:lang w:eastAsia="en-US"/>
        </w:rPr>
        <w:t>вно-управленческий документ Учреждения</w:t>
      </w:r>
      <w:r w:rsidRPr="00350E6E">
        <w:rPr>
          <w:rFonts w:ascii="Times New Roman" w:eastAsia="Times New Roman" w:hAnsi="Times New Roman" w:cs="Times New Roman"/>
          <w:color w:val="000000"/>
          <w:sz w:val="24"/>
          <w:szCs w:val="24"/>
          <w:lang w:eastAsia="en-US"/>
        </w:rPr>
        <w:t>, отражающий специфику содержания образования и особенности организации учебно-воспита</w:t>
      </w:r>
      <w:r w:rsidR="00647A9E" w:rsidRPr="00350E6E">
        <w:rPr>
          <w:rFonts w:ascii="Times New Roman" w:eastAsia="Times New Roman" w:hAnsi="Times New Roman" w:cs="Times New Roman"/>
          <w:color w:val="000000"/>
          <w:sz w:val="24"/>
          <w:szCs w:val="24"/>
          <w:lang w:eastAsia="en-US"/>
        </w:rPr>
        <w:t xml:space="preserve">тельного процесса в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 xml:space="preserve"> МО «ЛМР» РТ</w:t>
      </w:r>
      <w:r w:rsidRPr="00350E6E">
        <w:rPr>
          <w:rFonts w:ascii="Times New Roman" w:eastAsia="Times New Roman" w:hAnsi="Times New Roman" w:cs="Times New Roman"/>
          <w:color w:val="000000"/>
          <w:sz w:val="24"/>
          <w:szCs w:val="24"/>
          <w:lang w:eastAsia="en-US"/>
        </w:rPr>
        <w:t>, а также регламе</w:t>
      </w:r>
      <w:r w:rsidR="00647A9E" w:rsidRPr="00350E6E">
        <w:rPr>
          <w:rFonts w:ascii="Times New Roman" w:eastAsia="Times New Roman" w:hAnsi="Times New Roman" w:cs="Times New Roman"/>
          <w:color w:val="000000"/>
          <w:sz w:val="24"/>
          <w:szCs w:val="24"/>
          <w:lang w:eastAsia="en-US"/>
        </w:rPr>
        <w:t>нтирующий жизнедеятельность Учреждения</w:t>
      </w:r>
      <w:r w:rsidRPr="00350E6E">
        <w:rPr>
          <w:rFonts w:ascii="Times New Roman" w:eastAsia="Times New Roman" w:hAnsi="Times New Roman" w:cs="Times New Roman"/>
          <w:color w:val="000000"/>
          <w:sz w:val="24"/>
          <w:szCs w:val="24"/>
          <w:lang w:eastAsia="en-US"/>
        </w:rPr>
        <w:t>. Основная образовательная программа образовательного учреждения является програ</w:t>
      </w:r>
      <w:r w:rsidR="00647A9E" w:rsidRPr="00350E6E">
        <w:rPr>
          <w:rFonts w:ascii="Times New Roman" w:eastAsia="Times New Roman" w:hAnsi="Times New Roman" w:cs="Times New Roman"/>
          <w:color w:val="000000"/>
          <w:sz w:val="24"/>
          <w:szCs w:val="24"/>
          <w:lang w:eastAsia="en-US"/>
        </w:rPr>
        <w:t>ммой развития образовательного У</w:t>
      </w:r>
      <w:r w:rsidRPr="00350E6E">
        <w:rPr>
          <w:rFonts w:ascii="Times New Roman" w:eastAsia="Times New Roman" w:hAnsi="Times New Roman" w:cs="Times New Roman"/>
          <w:color w:val="000000"/>
          <w:sz w:val="24"/>
          <w:szCs w:val="24"/>
          <w:lang w:eastAsia="en-US"/>
        </w:rPr>
        <w:t xml:space="preserve">чреждения. </w:t>
      </w:r>
    </w:p>
    <w:p w:rsidR="00DA286A" w:rsidRPr="00350E6E" w:rsidRDefault="00DA286A" w:rsidP="00B5786B">
      <w:pPr>
        <w:spacing w:after="0" w:line="240" w:lineRule="auto"/>
        <w:ind w:left="4" w:right="15" w:firstLine="56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w:t>
      </w:r>
      <w:r w:rsidR="00647A9E" w:rsidRPr="00350E6E">
        <w:rPr>
          <w:rFonts w:ascii="Times New Roman" w:eastAsia="Times New Roman" w:hAnsi="Times New Roman" w:cs="Times New Roman"/>
          <w:color w:val="000000"/>
          <w:sz w:val="24"/>
          <w:szCs w:val="24"/>
          <w:lang w:eastAsia="en-US"/>
        </w:rPr>
        <w:t>ная программа образовательного У</w:t>
      </w:r>
      <w:r w:rsidRPr="00350E6E">
        <w:rPr>
          <w:rFonts w:ascii="Times New Roman" w:eastAsia="Times New Roman" w:hAnsi="Times New Roman" w:cs="Times New Roman"/>
          <w:color w:val="000000"/>
          <w:sz w:val="24"/>
          <w:szCs w:val="24"/>
          <w:lang w:eastAsia="en-US"/>
        </w:rPr>
        <w:t xml:space="preserve">чреждения содержит следующие разделы: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Целевой 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пояснительную записку;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планируемые результаты освоения обучающимися основной образовательной программы среднего общего образования;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систему оценки достижения планируемых результатов освоения основной образовательной программы среднего общего образования. </w:t>
      </w:r>
    </w:p>
    <w:p w:rsidR="00DA286A" w:rsidRPr="00350E6E" w:rsidRDefault="00DA286A" w:rsidP="00B5786B">
      <w:pPr>
        <w:spacing w:after="0" w:line="240" w:lineRule="auto"/>
        <w:ind w:right="15" w:firstLine="360"/>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программу развития универсальных учебных действий на уровне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программы отдельных учебных предметов, курсов;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программу воспитания и социализации обучающихся на уровне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программу коррекционной работы (в том числе работу  с одарёнными учащимися).</w:t>
      </w:r>
    </w:p>
    <w:p w:rsidR="00DA286A" w:rsidRPr="00350E6E" w:rsidRDefault="00DA286A" w:rsidP="00B5786B">
      <w:pPr>
        <w:spacing w:after="0" w:line="240" w:lineRule="auto"/>
        <w:ind w:left="4" w:right="15" w:firstLine="35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DA286A" w:rsidRPr="00350E6E" w:rsidRDefault="00DA286A" w:rsidP="00B5786B">
      <w:pPr>
        <w:spacing w:after="0" w:line="240" w:lineRule="auto"/>
        <w:ind w:left="708" w:right="15"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Организационный раздел включает: </w:t>
      </w:r>
    </w:p>
    <w:p w:rsidR="00DA286A" w:rsidRPr="00350E6E" w:rsidRDefault="00DA286A" w:rsidP="006C738D">
      <w:pPr>
        <w:numPr>
          <w:ilvl w:val="0"/>
          <w:numId w:val="5"/>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учебный план среднего общего образования как один из основных механизмов реализации основной образовательной программы; </w:t>
      </w:r>
    </w:p>
    <w:p w:rsidR="00DA286A" w:rsidRPr="00350E6E" w:rsidRDefault="00DA286A" w:rsidP="006C738D">
      <w:pPr>
        <w:numPr>
          <w:ilvl w:val="0"/>
          <w:numId w:val="5"/>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систему условий реализации основной образовательной программы в соответствии с требованиями федерального государственного образовательного стандарта среднего общего образования. </w:t>
      </w:r>
    </w:p>
    <w:p w:rsidR="00DA286A" w:rsidRPr="00350E6E" w:rsidRDefault="00DA286A" w:rsidP="00B5786B">
      <w:pPr>
        <w:spacing w:after="0" w:line="240" w:lineRule="auto"/>
        <w:ind w:left="715" w:hanging="10"/>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Назначение ООП </w:t>
      </w:r>
    </w:p>
    <w:p w:rsidR="0054545D"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образовательная программа среднего общего образования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4545D" w:rsidRPr="00350E6E" w:rsidRDefault="0054545D" w:rsidP="00B5786B">
      <w:pPr>
        <w:spacing w:after="0" w:line="240" w:lineRule="auto"/>
        <w:rPr>
          <w:rFonts w:ascii="Times New Roman" w:hAnsi="Times New Roman" w:cs="Times New Roman"/>
          <w:sz w:val="24"/>
          <w:szCs w:val="24"/>
        </w:rPr>
      </w:pPr>
    </w:p>
    <w:p w:rsidR="0054545D" w:rsidRPr="00350E6E" w:rsidRDefault="001D5878" w:rsidP="008767B1">
      <w:pPr>
        <w:pStyle w:val="1a"/>
      </w:pPr>
      <w:r w:rsidRPr="00350E6E">
        <w:t xml:space="preserve"> </w:t>
      </w:r>
      <w:bookmarkStart w:id="2" w:name="_Toc530052065"/>
      <w:r w:rsidR="00B5786B" w:rsidRPr="00350E6E">
        <w:t xml:space="preserve">1. </w:t>
      </w:r>
      <w:r w:rsidRPr="00350E6E">
        <w:t>Целевой раздел программы</w:t>
      </w:r>
      <w:bookmarkEnd w:id="2"/>
    </w:p>
    <w:p w:rsidR="0054545D" w:rsidRPr="00350E6E" w:rsidRDefault="00AF493A" w:rsidP="008767B1">
      <w:pPr>
        <w:pStyle w:val="1a"/>
      </w:pPr>
      <w:bookmarkStart w:id="3" w:name="_Toc530052066"/>
      <w:r w:rsidRPr="00350E6E">
        <w:t>1.1. Пояснительная записка</w:t>
      </w:r>
      <w:bookmarkEnd w:id="3"/>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Основная образовательная программа среднего общего образования разработана на основе следующих документов: </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Федеральный закон «Об образовании в Российской Федерации» от 29 декабря 2012 г. №273-ФЗ; </w:t>
      </w:r>
    </w:p>
    <w:p w:rsidR="00DA286A" w:rsidRPr="00350E6E" w:rsidRDefault="00DA286A" w:rsidP="006C738D">
      <w:pPr>
        <w:pStyle w:val="ac"/>
        <w:numPr>
          <w:ilvl w:val="0"/>
          <w:numId w:val="6"/>
        </w:numPr>
        <w:autoSpaceDE w:val="0"/>
        <w:autoSpaceDN w:val="0"/>
        <w:adjustRightInd w:val="0"/>
        <w:spacing w:after="0" w:line="240" w:lineRule="auto"/>
        <w:ind w:left="426" w:hanging="426"/>
        <w:rPr>
          <w:rFonts w:ascii="Times New Roman" w:hAnsi="Times New Roman" w:cs="Times New Roman"/>
          <w:color w:val="000000"/>
          <w:sz w:val="24"/>
          <w:szCs w:val="24"/>
        </w:rPr>
      </w:pPr>
      <w:r w:rsidRPr="00350E6E">
        <w:rPr>
          <w:rFonts w:ascii="Times New Roman" w:hAnsi="Times New Roman" w:cs="Times New Roman"/>
          <w:color w:val="000000"/>
          <w:sz w:val="24"/>
          <w:szCs w:val="24"/>
        </w:rPr>
        <w:t>ФГОС среднего общего образования, утвержденный приказом Министерства образования и науки Российской Федерации от 6 октября 2009 г. №143 (в ред. Приказа Минобрнаук</w:t>
      </w:r>
      <w:r w:rsidR="00034CDE" w:rsidRPr="00350E6E">
        <w:rPr>
          <w:rFonts w:ascii="Times New Roman" w:hAnsi="Times New Roman" w:cs="Times New Roman"/>
          <w:color w:val="000000"/>
          <w:sz w:val="24"/>
          <w:szCs w:val="24"/>
        </w:rPr>
        <w:t>и России от 29.12.2014 № 1645);</w:t>
      </w:r>
    </w:p>
    <w:p w:rsidR="00DA286A" w:rsidRPr="00350E6E" w:rsidRDefault="00722829" w:rsidP="006C738D">
      <w:pPr>
        <w:numPr>
          <w:ilvl w:val="0"/>
          <w:numId w:val="6"/>
        </w:numPr>
        <w:spacing w:after="0" w:line="240" w:lineRule="auto"/>
        <w:ind w:left="426"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Порядок организации и осуществления образовательной деятельности по ООП (приказ Минобрнауки Р</w:t>
      </w:r>
      <w:r w:rsidR="00034CDE" w:rsidRPr="00350E6E">
        <w:rPr>
          <w:rFonts w:ascii="Times New Roman" w:eastAsia="Times New Roman" w:hAnsi="Times New Roman" w:cs="Times New Roman"/>
          <w:color w:val="000000"/>
          <w:sz w:val="24"/>
          <w:szCs w:val="24"/>
          <w:lang w:eastAsia="en-US"/>
        </w:rPr>
        <w:t>Ф от 30 августа 2013 г. № 1015);</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Постановление Главного государственного санитарного врача РФ от 29 декабря 2010 г. № 189 «Об утверждении СанПиН 2.4.2.2821-10 «Санитарно-эпидемиологические требования  к условиям  и организации обучения  в об</w:t>
      </w:r>
      <w:r w:rsidR="00034CDE" w:rsidRPr="00350E6E">
        <w:rPr>
          <w:rFonts w:ascii="Times New Roman" w:eastAsia="Times New Roman" w:hAnsi="Times New Roman" w:cs="Times New Roman"/>
          <w:color w:val="000000"/>
          <w:sz w:val="24"/>
          <w:szCs w:val="24"/>
          <w:lang w:eastAsia="en-US"/>
        </w:rPr>
        <w:t>щеобразовательных учреждениях»;</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Приказ МО и Н РФ № 2106 от 28.12.2010 г. «Федеральные требования  к образовательным учреждениям  в части охраны здоро</w:t>
      </w:r>
      <w:r w:rsidR="00034CDE" w:rsidRPr="00350E6E">
        <w:rPr>
          <w:rFonts w:ascii="Times New Roman" w:eastAsia="Times New Roman" w:hAnsi="Times New Roman" w:cs="Times New Roman"/>
          <w:color w:val="000000"/>
          <w:sz w:val="24"/>
          <w:szCs w:val="24"/>
          <w:lang w:eastAsia="en-US"/>
        </w:rPr>
        <w:t>вья обучающихся, воспитанников»;</w:t>
      </w:r>
      <w:r w:rsidRPr="00350E6E">
        <w:rPr>
          <w:rFonts w:ascii="Times New Roman" w:eastAsia="Times New Roman" w:hAnsi="Times New Roman" w:cs="Times New Roman"/>
          <w:color w:val="000000"/>
          <w:sz w:val="24"/>
          <w:szCs w:val="24"/>
          <w:lang w:eastAsia="en-US"/>
        </w:rPr>
        <w:t xml:space="preserve"> </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Приказ МО и Н РФ № 986 от 04.10.2010 г. «Об утверждении федеральных требований  к образовательным учреждениям  в части минимальной оснащённости учебного процесса  и о</w:t>
      </w:r>
      <w:r w:rsidR="00034CDE" w:rsidRPr="00350E6E">
        <w:rPr>
          <w:rFonts w:ascii="Times New Roman" w:eastAsia="Times New Roman" w:hAnsi="Times New Roman" w:cs="Times New Roman"/>
          <w:color w:val="000000"/>
          <w:sz w:val="24"/>
          <w:szCs w:val="24"/>
          <w:lang w:eastAsia="en-US"/>
        </w:rPr>
        <w:t>борудования учебных помещений»;</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Письмо МО и Н РФ № МД-1552/03 от 24.11.2011 г. «Об оснащении общеобразовательных учреждений учебным  и уче</w:t>
      </w:r>
      <w:r w:rsidR="00034CDE" w:rsidRPr="00350E6E">
        <w:rPr>
          <w:rFonts w:ascii="Times New Roman" w:eastAsia="Times New Roman" w:hAnsi="Times New Roman" w:cs="Times New Roman"/>
          <w:color w:val="000000"/>
          <w:sz w:val="24"/>
          <w:szCs w:val="24"/>
          <w:lang w:eastAsia="en-US"/>
        </w:rPr>
        <w:t>бно-лабораторным оборудованием»;</w:t>
      </w:r>
      <w:r w:rsidRPr="00350E6E">
        <w:rPr>
          <w:rFonts w:ascii="Times New Roman" w:eastAsia="Times New Roman" w:hAnsi="Times New Roman" w:cs="Times New Roman"/>
          <w:color w:val="000000"/>
          <w:sz w:val="24"/>
          <w:szCs w:val="24"/>
          <w:lang w:eastAsia="en-US"/>
        </w:rPr>
        <w:t xml:space="preserve"> </w:t>
      </w:r>
    </w:p>
    <w:p w:rsidR="00722829"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Устав </w:t>
      </w:r>
      <w:r w:rsidR="00647A9E" w:rsidRPr="00350E6E">
        <w:rPr>
          <w:rFonts w:ascii="Times New Roman" w:eastAsia="Times New Roman" w:hAnsi="Times New Roman" w:cs="Times New Roman"/>
          <w:color w:val="000000"/>
          <w:sz w:val="24"/>
          <w:szCs w:val="24"/>
          <w:lang w:eastAsia="en-US"/>
        </w:rPr>
        <w:t>М</w:t>
      </w:r>
      <w:r w:rsidRPr="00350E6E">
        <w:rPr>
          <w:rFonts w:ascii="Times New Roman" w:eastAsia="Times New Roman" w:hAnsi="Times New Roman" w:cs="Times New Roman"/>
          <w:color w:val="000000"/>
          <w:sz w:val="24"/>
          <w:szCs w:val="24"/>
          <w:lang w:eastAsia="en-US"/>
        </w:rPr>
        <w:t>униципального бюджетного общеобразовательного учреждения «СОШ №</w:t>
      </w:r>
      <w:r w:rsidR="00647A9E" w:rsidRPr="00350E6E">
        <w:rPr>
          <w:rFonts w:ascii="Times New Roman" w:eastAsia="Times New Roman" w:hAnsi="Times New Roman" w:cs="Times New Roman"/>
          <w:color w:val="000000"/>
          <w:sz w:val="24"/>
          <w:szCs w:val="24"/>
          <w:lang w:eastAsia="en-US"/>
        </w:rPr>
        <w:t>5</w:t>
      </w:r>
      <w:r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МО «ЛМР» РТ.</w:t>
      </w:r>
    </w:p>
    <w:p w:rsidR="0054545D" w:rsidRPr="00350E6E" w:rsidRDefault="00FC72B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w:t>
      </w:r>
      <w:r w:rsidR="00722829" w:rsidRPr="00350E6E">
        <w:rPr>
          <w:rFonts w:ascii="Times New Roman" w:hAnsi="Times New Roman" w:cs="Times New Roman"/>
          <w:sz w:val="24"/>
          <w:szCs w:val="24"/>
        </w:rPr>
        <w:t xml:space="preserve">Основная образовательная программа </w:t>
      </w:r>
      <w:r w:rsidR="00275EA7" w:rsidRPr="00350E6E">
        <w:rPr>
          <w:rFonts w:ascii="Times New Roman" w:hAnsi="Times New Roman" w:cs="Times New Roman"/>
          <w:sz w:val="24"/>
          <w:szCs w:val="24"/>
        </w:rPr>
        <w:t>среднего</w:t>
      </w:r>
      <w:r w:rsidR="00722829" w:rsidRPr="00350E6E">
        <w:rPr>
          <w:rFonts w:ascii="Times New Roman" w:hAnsi="Times New Roman" w:cs="Times New Roman"/>
          <w:sz w:val="24"/>
          <w:szCs w:val="24"/>
        </w:rPr>
        <w:t xml:space="preserve"> общего образ</w:t>
      </w:r>
      <w:r w:rsidR="00034CDE" w:rsidRPr="00350E6E">
        <w:rPr>
          <w:rFonts w:ascii="Times New Roman" w:hAnsi="Times New Roman" w:cs="Times New Roman"/>
          <w:sz w:val="24"/>
          <w:szCs w:val="24"/>
        </w:rPr>
        <w:t>ования разработана педагогическим коллективом</w:t>
      </w:r>
      <w:r w:rsidR="00647A9E" w:rsidRPr="00350E6E">
        <w:rPr>
          <w:rFonts w:ascii="Times New Roman" w:hAnsi="Times New Roman" w:cs="Times New Roman"/>
          <w:sz w:val="24"/>
          <w:szCs w:val="24"/>
        </w:rPr>
        <w:t xml:space="preserve">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hAnsi="Times New Roman" w:cs="Times New Roman"/>
          <w:sz w:val="24"/>
          <w:szCs w:val="24"/>
        </w:rPr>
        <w:t>МО «ЛМР» РТ, рассмотрена (протокол №</w:t>
      </w:r>
      <w:r w:rsidR="00DA59EA">
        <w:rPr>
          <w:rFonts w:ascii="Times New Roman" w:hAnsi="Times New Roman" w:cs="Times New Roman"/>
          <w:sz w:val="24"/>
          <w:szCs w:val="24"/>
        </w:rPr>
        <w:t>1 от 31.08.2019</w:t>
      </w:r>
      <w:r w:rsidR="00647A9E" w:rsidRPr="00350E6E">
        <w:rPr>
          <w:rFonts w:ascii="Times New Roman" w:hAnsi="Times New Roman" w:cs="Times New Roman"/>
          <w:sz w:val="24"/>
          <w:szCs w:val="24"/>
        </w:rPr>
        <w:t xml:space="preserve"> г.) и ут</w:t>
      </w:r>
      <w:r w:rsidR="00DA59EA">
        <w:rPr>
          <w:rFonts w:ascii="Times New Roman" w:hAnsi="Times New Roman" w:cs="Times New Roman"/>
          <w:sz w:val="24"/>
          <w:szCs w:val="24"/>
        </w:rPr>
        <w:t>верждена приказом директора №188 ОД от 31.08.2019</w:t>
      </w:r>
      <w:r w:rsidR="00647A9E" w:rsidRPr="00350E6E">
        <w:rPr>
          <w:rFonts w:ascii="Times New Roman" w:hAnsi="Times New Roman" w:cs="Times New Roman"/>
          <w:sz w:val="24"/>
          <w:szCs w:val="24"/>
        </w:rPr>
        <w:t xml:space="preserve"> г.</w:t>
      </w:r>
    </w:p>
    <w:p w:rsidR="00034CDE" w:rsidRPr="00350E6E" w:rsidRDefault="00AF493A" w:rsidP="00B5786B">
      <w:pPr>
        <w:spacing w:after="0" w:line="240" w:lineRule="auto"/>
        <w:ind w:left="6" w:firstLine="919"/>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w:t>
      </w:r>
      <w:r w:rsidR="00722829"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 xml:space="preserve">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1A404F" w:rsidRPr="00350E6E">
        <w:rPr>
          <w:rFonts w:ascii="Times New Roman" w:eastAsia="Times New Roman" w:hAnsi="Times New Roman" w:cs="Times New Roman"/>
          <w:sz w:val="24"/>
          <w:szCs w:val="24"/>
        </w:rPr>
        <w:t>МО «ЛМР» РТ</w:t>
      </w:r>
      <w:r w:rsidRPr="00350E6E">
        <w:rPr>
          <w:rFonts w:ascii="Times New Roman" w:eastAsia="Times New Roman" w:hAnsi="Times New Roman" w:cs="Times New Roman"/>
          <w:sz w:val="24"/>
          <w:szCs w:val="24"/>
        </w:rPr>
        <w:t xml:space="preserve"> – образовательное </w:t>
      </w:r>
      <w:r w:rsidR="001A404F" w:rsidRPr="00350E6E">
        <w:rPr>
          <w:rFonts w:ascii="Times New Roman" w:eastAsia="Times New Roman" w:hAnsi="Times New Roman" w:cs="Times New Roman"/>
          <w:sz w:val="24"/>
          <w:szCs w:val="24"/>
        </w:rPr>
        <w:t>У</w:t>
      </w:r>
      <w:r w:rsidRPr="00350E6E">
        <w:rPr>
          <w:rFonts w:ascii="Times New Roman" w:eastAsia="Times New Roman" w:hAnsi="Times New Roman" w:cs="Times New Roman"/>
          <w:sz w:val="24"/>
          <w:szCs w:val="24"/>
        </w:rPr>
        <w:t xml:space="preserve">чреждение его развитие ориентировано на построение и содержательное наполнение культурно-образовательного пространства, которое максимально будет способствовать становлению выпускника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как образованной, высоконравственной и культурной личности, способной</w:t>
      </w:r>
      <w:r w:rsidR="00920347" w:rsidRPr="00350E6E">
        <w:rPr>
          <w:rFonts w:ascii="Times New Roman" w:hAnsi="Times New Roman" w:cs="Times New Roman"/>
          <w:sz w:val="24"/>
          <w:szCs w:val="24"/>
        </w:rPr>
        <w:t xml:space="preserve"> к </w:t>
      </w:r>
      <w:r w:rsidRPr="00350E6E">
        <w:rPr>
          <w:rFonts w:ascii="Times New Roman" w:eastAsia="Times New Roman" w:hAnsi="Times New Roman" w:cs="Times New Roman"/>
          <w:sz w:val="24"/>
          <w:szCs w:val="24"/>
        </w:rPr>
        <w:t xml:space="preserve">самореализации. Образовательное пространство в </w:t>
      </w:r>
      <w:r w:rsidR="001A404F"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на уровне среднего общего образования ориентировано на работу с подростками как имеющими выраженные интеллектуальные и творческие способности, так и с просто способными, положительно мотивированными на получение качественного образования.</w:t>
      </w:r>
    </w:p>
    <w:p w:rsidR="0054545D" w:rsidRPr="00350E6E" w:rsidRDefault="00AF493A" w:rsidP="00B5786B">
      <w:pPr>
        <w:spacing w:after="0" w:line="240" w:lineRule="auto"/>
        <w:ind w:left="3" w:firstLine="85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Сущность концепции развития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заключается в создании культурно-образовательной среды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предметно-пространственных, культурно-содержательных, организационно-управленческих условий, максимально способствующих личностной самореализации всех участников образовательных отношений.</w:t>
      </w:r>
    </w:p>
    <w:p w:rsidR="0054545D" w:rsidRPr="00350E6E" w:rsidRDefault="00AF493A" w:rsidP="008767B1">
      <w:pPr>
        <w:pStyle w:val="1a"/>
      </w:pPr>
      <w:bookmarkStart w:id="4" w:name="_Toc530052067"/>
      <w:r w:rsidRPr="00350E6E">
        <w:t>1.1.1. Цели и задачи реализации основной образовательной программы среднего общего образования.</w:t>
      </w:r>
      <w:bookmarkEnd w:id="4"/>
    </w:p>
    <w:p w:rsidR="003A02CE" w:rsidRPr="00350E6E" w:rsidRDefault="00AF493A" w:rsidP="00B5786B">
      <w:pPr>
        <w:tabs>
          <w:tab w:val="left" w:pos="602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Основная образовательная программа  среднего</w:t>
      </w:r>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общего образования М</w:t>
      </w:r>
      <w:r w:rsidR="003A02CE"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 xml:space="preserve">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1A404F" w:rsidRPr="00350E6E">
        <w:rPr>
          <w:rFonts w:ascii="Times New Roman" w:eastAsia="Times New Roman" w:hAnsi="Times New Roman" w:cs="Times New Roman"/>
          <w:sz w:val="24"/>
          <w:szCs w:val="24"/>
        </w:rPr>
        <w:t>МО «ЛМР» РТ</w:t>
      </w:r>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 это программный документ, конкретизирующий требования ФГОС СОО и определяющий цели, задачи, планируемые результаты, содержание и организационно-педагогические условия образовательного процесса при получении среднего общего образования.</w:t>
      </w:r>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ООП СОО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отвечает  требованиям ФГОС, обеспечивает  преемственность основного</w:t>
      </w:r>
      <w:r w:rsidR="003A02CE" w:rsidRPr="00350E6E">
        <w:rPr>
          <w:rFonts w:ascii="Times New Roman" w:hAnsi="Times New Roman" w:cs="Times New Roman"/>
          <w:sz w:val="24"/>
          <w:szCs w:val="24"/>
        </w:rPr>
        <w:t xml:space="preserve">  и </w:t>
      </w:r>
      <w:r w:rsidRPr="00350E6E">
        <w:rPr>
          <w:rFonts w:ascii="Times New Roman" w:eastAsia="Times New Roman" w:hAnsi="Times New Roman" w:cs="Times New Roman"/>
          <w:sz w:val="24"/>
          <w:szCs w:val="24"/>
        </w:rPr>
        <w:t>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rsidR="0054545D" w:rsidRPr="00350E6E" w:rsidRDefault="00AF493A" w:rsidP="00B5786B">
      <w:pPr>
        <w:tabs>
          <w:tab w:val="left" w:pos="602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ООП СОО направлена на обеспечение:</w:t>
      </w:r>
    </w:p>
    <w:p w:rsidR="0054545D" w:rsidRPr="00350E6E" w:rsidRDefault="00AF493A" w:rsidP="00136AF6">
      <w:pPr>
        <w:tabs>
          <w:tab w:val="left" w:pos="723"/>
        </w:tabs>
        <w:spacing w:after="0" w:line="240" w:lineRule="auto"/>
        <w:ind w:right="240"/>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формирования у </w:t>
      </w:r>
      <w:r w:rsidR="001A404F" w:rsidRPr="00350E6E">
        <w:rPr>
          <w:rFonts w:ascii="Times New Roman" w:eastAsia="Times New Roman" w:hAnsi="Times New Roman" w:cs="Times New Roman"/>
          <w:sz w:val="24"/>
          <w:szCs w:val="24"/>
        </w:rPr>
        <w:t>обучающихс</w:t>
      </w:r>
      <w:r w:rsidRPr="00350E6E">
        <w:rPr>
          <w:rFonts w:ascii="Times New Roman" w:eastAsia="Times New Roman" w:hAnsi="Times New Roman" w:cs="Times New Roman"/>
          <w:sz w:val="24"/>
          <w:szCs w:val="24"/>
        </w:rPr>
        <w:t>я российской гражданской идентичности посредством</w:t>
      </w:r>
      <w:r w:rsidR="00136AF6" w:rsidRPr="00350E6E">
        <w:rPr>
          <w:rFonts w:ascii="Times New Roman" w:eastAsia="Symbol" w:hAnsi="Times New Roman" w:cs="Times New Roman"/>
          <w:sz w:val="24"/>
          <w:szCs w:val="24"/>
        </w:rPr>
        <w:t xml:space="preserve"> </w:t>
      </w:r>
      <w:r w:rsidRPr="00350E6E">
        <w:rPr>
          <w:rFonts w:ascii="Times New Roman" w:eastAsia="Times New Roman" w:hAnsi="Times New Roman" w:cs="Times New Roman"/>
          <w:sz w:val="24"/>
          <w:szCs w:val="24"/>
        </w:rPr>
        <w:t>овладения духовно-нравственными ценностями и культурой многонационального народа России;</w:t>
      </w:r>
    </w:p>
    <w:p w:rsidR="003A02CE" w:rsidRPr="00350E6E" w:rsidRDefault="003A02CE" w:rsidP="00136AF6">
      <w:pPr>
        <w:tabs>
          <w:tab w:val="left" w:pos="720"/>
        </w:tabs>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   </w:t>
      </w:r>
      <w:r w:rsidR="00AF493A" w:rsidRPr="00350E6E">
        <w:rPr>
          <w:rFonts w:ascii="Times New Roman" w:eastAsia="Times New Roman" w:hAnsi="Times New Roman" w:cs="Times New Roman"/>
          <w:sz w:val="24"/>
          <w:szCs w:val="24"/>
        </w:rPr>
        <w:t xml:space="preserve">реализации права обучающихся </w:t>
      </w:r>
      <w:r w:rsidR="001A404F" w:rsidRPr="00350E6E">
        <w:rPr>
          <w:rFonts w:ascii="Times New Roman" w:eastAsia="Times New Roman" w:hAnsi="Times New Roman" w:cs="Times New Roman"/>
          <w:sz w:val="24"/>
          <w:szCs w:val="24"/>
        </w:rPr>
        <w:t>Учреждения</w:t>
      </w:r>
      <w:r w:rsidR="00AF493A" w:rsidRPr="00350E6E">
        <w:rPr>
          <w:rFonts w:ascii="Times New Roman" w:eastAsia="Times New Roman" w:hAnsi="Times New Roman" w:cs="Times New Roman"/>
          <w:sz w:val="24"/>
          <w:szCs w:val="24"/>
        </w:rPr>
        <w:t xml:space="preserve"> на получение бесплатного среднего общего </w:t>
      </w:r>
      <w:r w:rsidRPr="00350E6E">
        <w:rPr>
          <w:rFonts w:ascii="Times New Roman" w:eastAsia="Times New Roman" w:hAnsi="Times New Roman" w:cs="Times New Roman"/>
          <w:sz w:val="24"/>
          <w:szCs w:val="24"/>
        </w:rPr>
        <w:t xml:space="preserve">    </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образования в объеме, определенном в учебном плане данной программы, на изучение обязательных предметов на базовом и углубленном уровне, включая учебные предметы</w:t>
      </w:r>
    </w:p>
    <w:p w:rsidR="0054545D" w:rsidRPr="00350E6E" w:rsidRDefault="003A02CE" w:rsidP="00136AF6">
      <w:pPr>
        <w:tabs>
          <w:tab w:val="left" w:pos="1180"/>
          <w:tab w:val="left" w:pos="2160"/>
          <w:tab w:val="left" w:pos="2620"/>
          <w:tab w:val="left" w:pos="4240"/>
          <w:tab w:val="left" w:pos="5720"/>
          <w:tab w:val="left" w:pos="6940"/>
          <w:tab w:val="left" w:pos="8880"/>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w:t>
      </w:r>
      <w:r w:rsidRPr="00350E6E">
        <w:rPr>
          <w:rFonts w:ascii="Times New Roman" w:eastAsia="Times New Roman" w:hAnsi="Times New Roman" w:cs="Times New Roman"/>
          <w:sz w:val="24"/>
          <w:szCs w:val="24"/>
        </w:rPr>
        <w:tab/>
        <w:t>выбору</w:t>
      </w:r>
      <w:r w:rsidRPr="00350E6E">
        <w:rPr>
          <w:rFonts w:ascii="Times New Roman" w:eastAsia="Times New Roman" w:hAnsi="Times New Roman" w:cs="Times New Roman"/>
          <w:sz w:val="24"/>
          <w:szCs w:val="24"/>
        </w:rPr>
        <w:tab/>
        <w:t>из</w:t>
      </w:r>
      <w:r w:rsidRPr="00350E6E">
        <w:rPr>
          <w:rFonts w:ascii="Times New Roman" w:eastAsia="Times New Roman" w:hAnsi="Times New Roman" w:cs="Times New Roman"/>
          <w:sz w:val="24"/>
          <w:szCs w:val="24"/>
        </w:rPr>
        <w:tab/>
        <w:t xml:space="preserve">обязательных </w:t>
      </w:r>
      <w:r w:rsidR="00AF493A" w:rsidRPr="00350E6E">
        <w:rPr>
          <w:rFonts w:ascii="Times New Roman" w:eastAsia="Times New Roman" w:hAnsi="Times New Roman" w:cs="Times New Roman"/>
          <w:sz w:val="24"/>
          <w:szCs w:val="24"/>
        </w:rPr>
        <w:t>пред</w:t>
      </w:r>
      <w:r w:rsidRPr="00350E6E">
        <w:rPr>
          <w:rFonts w:ascii="Times New Roman" w:eastAsia="Times New Roman" w:hAnsi="Times New Roman" w:cs="Times New Roman"/>
          <w:sz w:val="24"/>
          <w:szCs w:val="24"/>
        </w:rPr>
        <w:t xml:space="preserve">метных областей, дополнительных </w:t>
      </w:r>
      <w:r w:rsidR="00AF493A" w:rsidRPr="00350E6E">
        <w:rPr>
          <w:rFonts w:ascii="Times New Roman" w:eastAsia="Times New Roman" w:hAnsi="Times New Roman" w:cs="Times New Roman"/>
          <w:sz w:val="24"/>
          <w:szCs w:val="24"/>
        </w:rPr>
        <w:t>учебных</w:t>
      </w: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предметов, курсов по выбору, а также внеурочную деятельность;</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условий для воспитания и социализации</w:t>
      </w:r>
      <w:r w:rsidR="001A404F" w:rsidRPr="00350E6E">
        <w:rPr>
          <w:rFonts w:ascii="Times New Roman" w:eastAsia="Times New Roman" w:hAnsi="Times New Roman" w:cs="Times New Roman"/>
          <w:sz w:val="24"/>
          <w:szCs w:val="24"/>
        </w:rPr>
        <w:t xml:space="preserve"> обучающихся</w:t>
      </w:r>
      <w:r w:rsidRPr="00350E6E">
        <w:rPr>
          <w:rFonts w:ascii="Times New Roman" w:eastAsia="Times New Roman" w:hAnsi="Times New Roman" w:cs="Times New Roman"/>
          <w:sz w:val="24"/>
          <w:szCs w:val="24"/>
        </w:rPr>
        <w:t>, их самоидентификации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данную ООП;</w:t>
      </w:r>
    </w:p>
    <w:p w:rsidR="0054545D" w:rsidRPr="00350E6E" w:rsidRDefault="003A02CE" w:rsidP="00B5786B">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      -     </w:t>
      </w:r>
      <w:r w:rsidR="00AF493A" w:rsidRPr="00350E6E">
        <w:rPr>
          <w:rFonts w:ascii="Times New Roman" w:eastAsia="Times New Roman" w:hAnsi="Times New Roman" w:cs="Times New Roman"/>
          <w:sz w:val="24"/>
          <w:szCs w:val="24"/>
        </w:rPr>
        <w:t xml:space="preserve">условий для развития и самореализации </w:t>
      </w:r>
      <w:r w:rsidR="001A404F" w:rsidRPr="00350E6E">
        <w:rPr>
          <w:rFonts w:ascii="Times New Roman" w:eastAsia="Times New Roman" w:hAnsi="Times New Roman" w:cs="Times New Roman"/>
          <w:sz w:val="24"/>
          <w:szCs w:val="24"/>
        </w:rPr>
        <w:t>обучающихс</w:t>
      </w:r>
      <w:r w:rsidR="00AF493A" w:rsidRPr="00350E6E">
        <w:rPr>
          <w:rFonts w:ascii="Times New Roman" w:eastAsia="Times New Roman" w:hAnsi="Times New Roman" w:cs="Times New Roman"/>
          <w:sz w:val="24"/>
          <w:szCs w:val="24"/>
        </w:rPr>
        <w:t>я, для формирования здорового,</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безопасного и экологически целесообразного образа жизни;</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активной учебно-познавательной деятельности обучающихся, самостоятельности,</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инициативности и готовности их к дальнейшему непрерывному образованию;</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индивидуализации образовательного процесса в соответствии с индивидуальными образовательными потребностями, способностями, интересами обучающихся, с учетом возрастных, психологических, физиологических особенностей.</w:t>
      </w:r>
    </w:p>
    <w:p w:rsidR="0054545D" w:rsidRPr="00350E6E" w:rsidRDefault="00AF493A" w:rsidP="00136AF6">
      <w:pPr>
        <w:tabs>
          <w:tab w:val="left" w:pos="14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Стратегической целью данной программы является обеспечение получения старшеклассниками современного качественного образования, результаты которого определены ФГОС СОО и конкретизированы в личностных характеристиках выпускника («портрет выпускника</w:t>
      </w:r>
      <w:r w:rsidR="003A02CE" w:rsidRPr="00350E6E">
        <w:rPr>
          <w:rFonts w:ascii="Times New Roman" w:eastAsia="Times New Roman" w:hAnsi="Times New Roman" w:cs="Times New Roman"/>
          <w:sz w:val="24"/>
          <w:szCs w:val="24"/>
        </w:rPr>
        <w:t xml:space="preserve">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любящий свой край и свою Родину, уважающий свой народ, его культуру и духовные</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традиции;</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осознающий   и   принимающий   традиционные   ценности   семьи,   российского</w:t>
      </w:r>
    </w:p>
    <w:p w:rsidR="001A404F" w:rsidRPr="00350E6E" w:rsidRDefault="001A404F" w:rsidP="00136AF6">
      <w:pPr>
        <w:tabs>
          <w:tab w:val="left" w:pos="720"/>
        </w:tabs>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гражданского  общества,  многонационального  российского  народа,  человечества,</w:t>
      </w:r>
    </w:p>
    <w:p w:rsidR="0054545D" w:rsidRPr="00350E6E" w:rsidRDefault="001A404F"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осознающий свою сопричастность судьбе Отечества;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креативный  и  критически  мыслящий,  активно  и  целенаправленно  познающий  мир,</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w:t>
      </w:r>
      <w:r w:rsidR="00986A77" w:rsidRPr="00350E6E">
        <w:rPr>
          <w:rFonts w:ascii="Times New Roman" w:eastAsia="Times New Roman" w:hAnsi="Times New Roman" w:cs="Times New Roman"/>
          <w:sz w:val="24"/>
          <w:szCs w:val="24"/>
        </w:rPr>
        <w:t>ознающий</w:t>
      </w:r>
      <w:r w:rsidR="00986A77" w:rsidRPr="00350E6E">
        <w:rPr>
          <w:rFonts w:ascii="Times New Roman" w:eastAsia="Times New Roman" w:hAnsi="Times New Roman" w:cs="Times New Roman"/>
          <w:sz w:val="24"/>
          <w:szCs w:val="24"/>
        </w:rPr>
        <w:tab/>
        <w:t>ценность</w:t>
      </w:r>
      <w:r w:rsidR="00986A77" w:rsidRPr="00350E6E">
        <w:rPr>
          <w:rFonts w:ascii="Times New Roman" w:eastAsia="Times New Roman" w:hAnsi="Times New Roman" w:cs="Times New Roman"/>
          <w:sz w:val="24"/>
          <w:szCs w:val="24"/>
        </w:rPr>
        <w:tab/>
        <w:t>образования</w:t>
      </w:r>
      <w:r w:rsidR="00986A77" w:rsidRPr="00350E6E">
        <w:rPr>
          <w:rFonts w:ascii="Times New Roman" w:eastAsia="Times New Roman" w:hAnsi="Times New Roman" w:cs="Times New Roman"/>
          <w:sz w:val="24"/>
          <w:szCs w:val="24"/>
        </w:rPr>
        <w:tab/>
        <w:t xml:space="preserve">и </w:t>
      </w:r>
      <w:r w:rsidR="00AF493A" w:rsidRPr="00350E6E">
        <w:rPr>
          <w:rFonts w:ascii="Times New Roman" w:eastAsia="Times New Roman" w:hAnsi="Times New Roman" w:cs="Times New Roman"/>
          <w:sz w:val="24"/>
          <w:szCs w:val="24"/>
        </w:rPr>
        <w:t>науки,</w:t>
      </w:r>
      <w:r w:rsidR="00AF493A" w:rsidRPr="00350E6E">
        <w:rPr>
          <w:rFonts w:ascii="Times New Roman" w:eastAsia="Times New Roman" w:hAnsi="Times New Roman" w:cs="Times New Roman"/>
          <w:sz w:val="24"/>
          <w:szCs w:val="24"/>
        </w:rPr>
        <w:tab/>
        <w:t>труда</w:t>
      </w:r>
      <w:r w:rsidR="00AF493A" w:rsidRPr="00350E6E">
        <w:rPr>
          <w:rFonts w:ascii="Times New Roman" w:eastAsia="Times New Roman" w:hAnsi="Times New Roman" w:cs="Times New Roman"/>
          <w:sz w:val="24"/>
          <w:szCs w:val="24"/>
        </w:rPr>
        <w:tab/>
        <w:t>и</w:t>
      </w:r>
      <w:r w:rsidR="00AF493A" w:rsidRPr="00350E6E">
        <w:rPr>
          <w:rFonts w:ascii="Times New Roman" w:eastAsia="Times New Roman" w:hAnsi="Times New Roman" w:cs="Times New Roman"/>
          <w:sz w:val="24"/>
          <w:szCs w:val="24"/>
        </w:rPr>
        <w:tab/>
      </w:r>
      <w:r w:rsidR="00B87253" w:rsidRPr="00350E6E">
        <w:rPr>
          <w:rFonts w:ascii="Times New Roman" w:eastAsia="Times New Roman" w:hAnsi="Times New Roman" w:cs="Times New Roman"/>
          <w:sz w:val="24"/>
          <w:szCs w:val="24"/>
        </w:rPr>
        <w:t>творчества</w:t>
      </w:r>
      <w:r w:rsidR="00B87253" w:rsidRPr="00350E6E">
        <w:rPr>
          <w:rFonts w:ascii="Times New Roman" w:eastAsia="Times New Roman" w:hAnsi="Times New Roman" w:cs="Times New Roman"/>
          <w:sz w:val="24"/>
          <w:szCs w:val="24"/>
        </w:rPr>
        <w:tab/>
        <w:t>для</w:t>
      </w:r>
      <w:r w:rsidR="00B87253" w:rsidRPr="00350E6E">
        <w:rPr>
          <w:rFonts w:ascii="Times New Roman" w:eastAsia="Times New Roman" w:hAnsi="Times New Roman" w:cs="Times New Roman"/>
          <w:sz w:val="24"/>
          <w:szCs w:val="24"/>
        </w:rPr>
        <w:tab/>
        <w:t xml:space="preserve">человека </w:t>
      </w:r>
      <w:r w:rsidR="00AF493A" w:rsidRPr="00350E6E">
        <w:rPr>
          <w:rFonts w:ascii="Times New Roman" w:eastAsia="Times New Roman" w:hAnsi="Times New Roman" w:cs="Times New Roman"/>
          <w:sz w:val="24"/>
          <w:szCs w:val="24"/>
        </w:rPr>
        <w:t>и</w:t>
      </w:r>
      <w:r w:rsidR="00B87253" w:rsidRPr="00350E6E">
        <w:rPr>
          <w:rFonts w:ascii="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общества;</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владеющий основами научных методов познания окружающего мира;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 xml:space="preserve">  </w:t>
      </w:r>
      <w:r w:rsidR="004F69E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мотивированный на творчество и инновационную деятельность;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готовый к сотрудничеству, способный осуществлять учебно-исследовательскую,проектную и информационно-познавательную деятельность;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осознающий себя личностью, социально активный, уважающий закон и правопорядок,</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осознающий ответственность перед семьей, обществом, государством, человечеством;</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уважающий мнение других людей, умеющий вести конструктивный диалог, достигать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взаимопонимания и успешно взаимодействовать;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осознанно выполняющий и пропагандирующий правила здорового, безопасного и</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экологически целесообразного образа жизни;</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подготовленный к осознанному выбору профессии, понимающий значение</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профессиональной деятельности для человека и общества;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мотивированный на образование и самообразование в течение всей своей жизни.</w:t>
      </w:r>
    </w:p>
    <w:p w:rsidR="0054545D" w:rsidRPr="00350E6E" w:rsidRDefault="0054545D" w:rsidP="00B5786B">
      <w:pPr>
        <w:spacing w:after="0" w:line="240" w:lineRule="auto"/>
        <w:jc w:val="both"/>
        <w:rPr>
          <w:rFonts w:ascii="Times New Roman" w:hAnsi="Times New Roman" w:cs="Times New Roman"/>
          <w:sz w:val="24"/>
          <w:szCs w:val="24"/>
        </w:rPr>
      </w:pPr>
    </w:p>
    <w:p w:rsidR="00923092" w:rsidRPr="00350E6E" w:rsidRDefault="00AF493A" w:rsidP="008767B1">
      <w:pPr>
        <w:pStyle w:val="1a"/>
      </w:pPr>
      <w:bookmarkStart w:id="5" w:name="_Toc530052068"/>
      <w:r w:rsidRPr="00350E6E">
        <w:t>1.1.2. Принципы и подходы к формированию основной образовательной программы среднего общего образования.</w:t>
      </w:r>
      <w:bookmarkEnd w:id="5"/>
    </w:p>
    <w:p w:rsidR="0054545D" w:rsidRPr="00350E6E" w:rsidRDefault="00AF493A" w:rsidP="00B5786B">
      <w:pPr>
        <w:spacing w:after="0" w:line="240" w:lineRule="auto"/>
        <w:ind w:right="840" w:firstLine="567"/>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Методологической основой реализации данной программы является системно-деятельностный подход,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w:t>
      </w:r>
      <w:r w:rsidR="00504C95"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активную учебно-познавательную деятельность обучающихся; построение образовательной деятельности с учетом индивидуальных, возрастных, психологических, физиологических особенностей и здоровья обучающихся, связанных:</w:t>
      </w:r>
    </w:p>
    <w:p w:rsidR="001A404F" w:rsidRPr="00350E6E" w:rsidRDefault="001A404F" w:rsidP="00136AF6">
      <w:pPr>
        <w:spacing w:after="0" w:line="240" w:lineRule="auto"/>
        <w:ind w:right="180" w:hanging="425"/>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   моделирования,  контроля  и  оценки  и  перехода  от  самостоятельной  постановки обучающихся новых учебных задач к развитию способности проектирования.</w:t>
      </w:r>
    </w:p>
    <w:p w:rsidR="0054545D" w:rsidRPr="00350E6E" w:rsidRDefault="00AF493A" w:rsidP="00986A77">
      <w:pPr>
        <w:spacing w:after="0" w:line="240" w:lineRule="auto"/>
        <w:ind w:hanging="3"/>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собственной учебной деятельности и построению жизненных планов во временной перспективе;</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с овладением коммуникативными  средствами  и  способами  организации кооперации</w:t>
      </w:r>
    </w:p>
    <w:p w:rsidR="0054545D" w:rsidRPr="00350E6E" w:rsidRDefault="00AF493A" w:rsidP="00986A77">
      <w:pPr>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и сотрудничества;</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развитием учебного сотрудничества, реализуемого в отношениях обучающихся с учителем и сверстниками.</w:t>
      </w:r>
    </w:p>
    <w:p w:rsidR="0054545D" w:rsidRPr="00350E6E" w:rsidRDefault="00AF493A"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Основными принципами  реализации программы являются:</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обеспечение преемственности </w:t>
      </w:r>
      <w:r w:rsidR="00864A38" w:rsidRPr="00350E6E">
        <w:rPr>
          <w:rFonts w:ascii="Times New Roman" w:eastAsia="Times New Roman" w:hAnsi="Times New Roman" w:cs="Times New Roman"/>
          <w:sz w:val="24"/>
          <w:szCs w:val="24"/>
        </w:rPr>
        <w:t>и взаимосвязи программ среднего</w:t>
      </w:r>
      <w:r w:rsidRPr="00350E6E">
        <w:rPr>
          <w:rFonts w:ascii="Times New Roman" w:eastAsia="Times New Roman" w:hAnsi="Times New Roman" w:cs="Times New Roman"/>
          <w:sz w:val="24"/>
          <w:szCs w:val="24"/>
        </w:rPr>
        <w:t xml:space="preserve"> общего и среднего</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общего образования;</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расширение образовательного пространства через использование возможностей дополнительного образования, многосторонние связи и продуктивное взаимодействие с</w:t>
      </w:r>
      <w:r w:rsidR="00136AF6" w:rsidRPr="00350E6E">
        <w:rPr>
          <w:rFonts w:ascii="Times New Roman" w:eastAsia="Symbol" w:hAnsi="Times New Roman" w:cs="Times New Roman"/>
          <w:sz w:val="24"/>
          <w:szCs w:val="24"/>
        </w:rPr>
        <w:t xml:space="preserve"> </w:t>
      </w:r>
      <w:r w:rsidRPr="00350E6E">
        <w:rPr>
          <w:rFonts w:ascii="Times New Roman" w:eastAsia="Times New Roman" w:hAnsi="Times New Roman" w:cs="Times New Roman"/>
          <w:sz w:val="24"/>
          <w:szCs w:val="24"/>
        </w:rPr>
        <w:t>различными учреждениями, организациями, объединениями;</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обеспечение индивидуализации образования через самостоятельный свободный выбор</w:t>
      </w:r>
      <w:r w:rsidR="00B87253"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направления образовательной деятельности на основе личного интереса обучающихся;</w:t>
      </w:r>
    </w:p>
    <w:p w:rsidR="0054545D" w:rsidRPr="00350E6E" w:rsidRDefault="00AF493A" w:rsidP="00986A77">
      <w:pPr>
        <w:tabs>
          <w:tab w:val="left" w:pos="0"/>
        </w:tabs>
        <w:spacing w:after="0" w:line="240" w:lineRule="auto"/>
        <w:ind w:right="300"/>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формирование творческой инициативы, самостоятельности и ответственной позиции старшеклассника в разных видах деятельности;</w:t>
      </w:r>
    </w:p>
    <w:p w:rsidR="0054545D" w:rsidRPr="00350E6E" w:rsidRDefault="00AF493A" w:rsidP="00B5786B">
      <w:pPr>
        <w:spacing w:after="0" w:line="240" w:lineRule="auto"/>
        <w:ind w:right="100"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Ведущим принципом реализации ООП СОО является принцип индивидуализации образования. Индивидуализация обучения в </w:t>
      </w:r>
      <w:r w:rsidR="00504C95"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при получении среднего общего образования реализуется посредством самостоятельного построения обучающимся индивидуального образовательного маршрута на основе использования им доступных образовательных ресурсов </w:t>
      </w:r>
      <w:r w:rsidR="00504C95"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других образовательных организаций города, дистанционных образовательных программ сети Интернет. Обучающиеся осуществляют свободный выбор учебных предметов, курсов, видов и форм внеурочной деятельности, самостоятельно определяют темы и направления творческой, исследовательской и проектной деятельности в соответствии с образовательными интересами, личными и профессиональными предпочтениями. На основе совпадения выборов обязательных учебных предметов и учебных предметов на углублённом уровне изучения в </w:t>
      </w:r>
      <w:r w:rsidR="00504C95"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формируются классы профильног</w:t>
      </w:r>
      <w:r w:rsidR="006A18B7" w:rsidRPr="00350E6E">
        <w:rPr>
          <w:rFonts w:ascii="Times New Roman" w:eastAsia="Times New Roman" w:hAnsi="Times New Roman" w:cs="Times New Roman"/>
          <w:sz w:val="24"/>
          <w:szCs w:val="24"/>
        </w:rPr>
        <w:t>о обучения (</w:t>
      </w:r>
      <w:r w:rsidR="00504C95" w:rsidRPr="00350E6E">
        <w:rPr>
          <w:rFonts w:ascii="Times New Roman" w:eastAsia="Times New Roman" w:hAnsi="Times New Roman" w:cs="Times New Roman"/>
          <w:sz w:val="24"/>
          <w:szCs w:val="24"/>
        </w:rPr>
        <w:t>физико-математический, социально-экономический</w:t>
      </w:r>
      <w:r w:rsidRPr="00350E6E">
        <w:rPr>
          <w:rFonts w:ascii="Times New Roman" w:eastAsia="Times New Roman" w:hAnsi="Times New Roman" w:cs="Times New Roman"/>
          <w:sz w:val="24"/>
          <w:szCs w:val="24"/>
        </w:rPr>
        <w:t xml:space="preserve">), для которых составляется учебный план, являющийся организационной моделью реализации основной образовательной программы </w:t>
      </w:r>
      <w:r w:rsidR="00504C95" w:rsidRPr="00350E6E">
        <w:rPr>
          <w:rFonts w:ascii="Times New Roman" w:eastAsia="Times New Roman" w:hAnsi="Times New Roman" w:cs="Times New Roman"/>
          <w:sz w:val="24"/>
          <w:szCs w:val="24"/>
        </w:rPr>
        <w:t xml:space="preserve">Учреждения </w:t>
      </w:r>
      <w:r w:rsidRPr="00350E6E">
        <w:rPr>
          <w:rFonts w:ascii="Times New Roman" w:eastAsia="Times New Roman" w:hAnsi="Times New Roman" w:cs="Times New Roman"/>
          <w:sz w:val="24"/>
          <w:szCs w:val="24"/>
        </w:rPr>
        <w:t>по этому профилю.</w:t>
      </w:r>
    </w:p>
    <w:p w:rsidR="0054545D" w:rsidRPr="00350E6E" w:rsidRDefault="00B87253" w:rsidP="00B5786B">
      <w:pPr>
        <w:spacing w:after="0" w:line="240" w:lineRule="auto"/>
        <w:ind w:right="-1"/>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Обеспечивается педагогическое сопровождение деятельности обучающихся по формированию, коррекции и реализации индивидуального образовательного маршрута. Достижение целей и реализация заявленных принципов обеспечивается путем решения системы задач:</w:t>
      </w:r>
    </w:p>
    <w:p w:rsidR="0054545D" w:rsidRPr="00350E6E" w:rsidRDefault="00AF493A" w:rsidP="00B5786B">
      <w:pPr>
        <w:tabs>
          <w:tab w:val="left" w:pos="680"/>
        </w:tabs>
        <w:spacing w:after="0" w:line="240" w:lineRule="auto"/>
        <w:ind w:left="700" w:hanging="359"/>
        <w:jc w:val="both"/>
        <w:rPr>
          <w:rFonts w:ascii="Times New Roman" w:hAnsi="Times New Roman" w:cs="Times New Roman"/>
          <w:sz w:val="24"/>
          <w:szCs w:val="24"/>
        </w:rPr>
      </w:pPr>
      <w:r w:rsidRPr="00350E6E">
        <w:rPr>
          <w:rFonts w:ascii="Times New Roman" w:eastAsia="Times New Roman" w:hAnsi="Times New Roman" w:cs="Times New Roman"/>
          <w:sz w:val="24"/>
          <w:szCs w:val="24"/>
        </w:rPr>
        <w:t>1.</w:t>
      </w:r>
      <w:r w:rsidRPr="00350E6E">
        <w:rPr>
          <w:rFonts w:ascii="Times New Roman" w:hAnsi="Times New Roman" w:cs="Times New Roman"/>
          <w:sz w:val="24"/>
          <w:szCs w:val="24"/>
        </w:rPr>
        <w:tab/>
      </w:r>
      <w:r w:rsidRPr="00350E6E">
        <w:rPr>
          <w:rFonts w:ascii="Times New Roman" w:eastAsia="Times New Roman" w:hAnsi="Times New Roman" w:cs="Times New Roman"/>
          <w:sz w:val="24"/>
          <w:szCs w:val="24"/>
        </w:rPr>
        <w:t>Расширение образовательного пространства для обеспечения обучающимся возможности осуществления свободного самостоятельного выбора для формирования индивидуального образовательного маршрута.</w:t>
      </w:r>
    </w:p>
    <w:p w:rsidR="0054545D" w:rsidRPr="00350E6E" w:rsidRDefault="00B87253" w:rsidP="006C738D">
      <w:pPr>
        <w:numPr>
          <w:ilvl w:val="0"/>
          <w:numId w:val="1"/>
        </w:numPr>
        <w:tabs>
          <w:tab w:val="left" w:pos="720"/>
        </w:tabs>
        <w:spacing w:after="0" w:line="240" w:lineRule="auto"/>
        <w:ind w:left="720" w:right="144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w:t>
      </w:r>
      <w:r w:rsidR="00AF493A" w:rsidRPr="00350E6E">
        <w:rPr>
          <w:rFonts w:ascii="Times New Roman" w:eastAsia="Times New Roman" w:hAnsi="Times New Roman" w:cs="Times New Roman"/>
          <w:sz w:val="24"/>
          <w:szCs w:val="24"/>
        </w:rPr>
        <w:t>оздание условий для активной самостоятельной учебно-познавательной, исследовательской и проектной деятельности обучающихся.</w:t>
      </w:r>
    </w:p>
    <w:p w:rsidR="0054545D" w:rsidRPr="00350E6E" w:rsidRDefault="00AF493A" w:rsidP="006C738D">
      <w:pPr>
        <w:numPr>
          <w:ilvl w:val="0"/>
          <w:numId w:val="1"/>
        </w:numPr>
        <w:tabs>
          <w:tab w:val="left" w:pos="701"/>
        </w:tabs>
        <w:spacing w:after="0" w:line="240" w:lineRule="auto"/>
        <w:ind w:left="720" w:hanging="36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Развитие системы педагогической поддержки и социально-психологического сопровождения обучающихся при реализации индивидуального образовательного маршрута (система мероприятий по формированию, коррекции и поиску ресурсов для реализации индивидуального образовательного маршрута обучающихся).</w:t>
      </w:r>
    </w:p>
    <w:p w:rsidR="0054545D" w:rsidRPr="00350E6E" w:rsidRDefault="00AF493A" w:rsidP="006C738D">
      <w:pPr>
        <w:numPr>
          <w:ilvl w:val="0"/>
          <w:numId w:val="1"/>
        </w:numPr>
        <w:tabs>
          <w:tab w:val="left" w:pos="720"/>
        </w:tabs>
        <w:spacing w:after="0" w:line="240" w:lineRule="auto"/>
        <w:ind w:left="72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Формирование </w:t>
      </w:r>
      <w:r w:rsidR="006A18B7" w:rsidRPr="00350E6E">
        <w:rPr>
          <w:rFonts w:ascii="Times New Roman" w:eastAsia="Times New Roman" w:hAnsi="Times New Roman" w:cs="Times New Roman"/>
          <w:sz w:val="24"/>
          <w:szCs w:val="24"/>
        </w:rPr>
        <w:t>школьной</w:t>
      </w:r>
      <w:r w:rsidRPr="00350E6E">
        <w:rPr>
          <w:rFonts w:ascii="Times New Roman" w:eastAsia="Times New Roman" w:hAnsi="Times New Roman" w:cs="Times New Roman"/>
          <w:sz w:val="24"/>
          <w:szCs w:val="24"/>
        </w:rPr>
        <w:t xml:space="preserve"> образовательной развивающей среды, способствующей интеллектуальному, творческому развитию личности, способной свободно адаптироваться в социальных условиях, ответственной за свое здоровье и жизнь.</w:t>
      </w:r>
    </w:p>
    <w:p w:rsidR="003D5872" w:rsidRPr="00350E6E" w:rsidRDefault="003D5872" w:rsidP="00B5786B">
      <w:pPr>
        <w:tabs>
          <w:tab w:val="left" w:pos="720"/>
        </w:tabs>
        <w:spacing w:after="0" w:line="240" w:lineRule="auto"/>
        <w:jc w:val="both"/>
        <w:rPr>
          <w:rFonts w:ascii="Times New Roman" w:eastAsia="Times New Roman" w:hAnsi="Times New Roman" w:cs="Times New Roman"/>
          <w:sz w:val="24"/>
          <w:szCs w:val="24"/>
        </w:rPr>
      </w:pPr>
    </w:p>
    <w:p w:rsidR="0054545D" w:rsidRPr="00350E6E" w:rsidRDefault="00AF493A" w:rsidP="008767B1">
      <w:pPr>
        <w:pStyle w:val="1a"/>
      </w:pPr>
      <w:bookmarkStart w:id="6" w:name="_Toc530052069"/>
      <w:r w:rsidRPr="00350E6E">
        <w:t>1.2. Планируемые результаты освоения учащимися основной образовательной программы среднего общего образования</w:t>
      </w:r>
      <w:bookmarkEnd w:id="6"/>
    </w:p>
    <w:p w:rsidR="0054545D" w:rsidRPr="00350E6E" w:rsidRDefault="00B5786B" w:rsidP="008767B1">
      <w:pPr>
        <w:pStyle w:val="1a"/>
      </w:pPr>
      <w:bookmarkStart w:id="7" w:name="_Toc530052070"/>
      <w:r w:rsidRPr="00350E6E">
        <w:t>1.2.1. Общие положения</w:t>
      </w:r>
      <w:bookmarkEnd w:id="7"/>
    </w:p>
    <w:p w:rsidR="0054545D" w:rsidRPr="00350E6E" w:rsidRDefault="00AF493A" w:rsidP="00B5786B">
      <w:pPr>
        <w:spacing w:after="0" w:line="240" w:lineRule="auto"/>
        <w:ind w:firstLine="706"/>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Планируемые результаты освоения </w:t>
      </w:r>
      <w:r w:rsidR="007E3A02" w:rsidRPr="00350E6E">
        <w:rPr>
          <w:rFonts w:ascii="Times New Roman" w:eastAsia="Times New Roman" w:hAnsi="Times New Roman" w:cs="Times New Roman"/>
          <w:sz w:val="24"/>
          <w:szCs w:val="24"/>
        </w:rPr>
        <w:t>обучающимися</w:t>
      </w:r>
      <w:r w:rsidRPr="00350E6E">
        <w:rPr>
          <w:rFonts w:ascii="Times New Roman" w:eastAsia="Times New Roman" w:hAnsi="Times New Roman" w:cs="Times New Roman"/>
          <w:sz w:val="24"/>
          <w:szCs w:val="24"/>
        </w:rPr>
        <w:t xml:space="preserve"> ООП СОО являются содержательной и критериальной основой для разработки рабочих программ учебных предметов, элективных курсов, курсов внеурочной деятельности, программ развития универсальных учебных действий, воспитания и социализации как с позиций организации их достижения, так и с позиций оценки достигаемых результатов. Структура и содержание планируемых результатов отражают требования Стандарта, специфику целей изучения отдельных учебных предметов, соответствуют возрастным возможностям обучающихся. Достижение планируемых результатов обучающимися учитывается при оценке результатов деятельности педагогических работников и </w:t>
      </w:r>
      <w:r w:rsidR="005C2F48"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в целом.</w:t>
      </w:r>
    </w:p>
    <w:p w:rsidR="0054545D" w:rsidRPr="00350E6E" w:rsidRDefault="00AF493A" w:rsidP="008767B1">
      <w:pPr>
        <w:pStyle w:val="1a"/>
      </w:pPr>
      <w:bookmarkStart w:id="8" w:name="_Toc530052071"/>
      <w:r w:rsidRPr="00350E6E">
        <w:t>1.2.2. Ст</w:t>
      </w:r>
      <w:r w:rsidR="00B5786B" w:rsidRPr="00350E6E">
        <w:t>руктура планируемых результатов</w:t>
      </w:r>
      <w:bookmarkEnd w:id="8"/>
    </w:p>
    <w:p w:rsidR="00B87253" w:rsidRPr="00350E6E" w:rsidRDefault="00AF493A" w:rsidP="00B5786B">
      <w:pPr>
        <w:spacing w:after="0" w:line="240" w:lineRule="auto"/>
        <w:ind w:firstLine="706"/>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Согласно требованиям ФГОС СОО планируемые результаты определены в три группы: </w:t>
      </w:r>
    </w:p>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личностные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007E3A02" w:rsidRPr="00350E6E">
        <w:rPr>
          <w:rFonts w:ascii="Times New Roman" w:eastAsia="Times New Roman" w:hAnsi="Times New Roman" w:cs="Times New Roman"/>
          <w:sz w:val="24"/>
          <w:szCs w:val="24"/>
        </w:rPr>
        <w:t>готовность и способность обучающ</w:t>
      </w:r>
      <w:r w:rsidRPr="00350E6E">
        <w:rPr>
          <w:rFonts w:ascii="Times New Roman" w:eastAsia="Times New Roman" w:hAnsi="Times New Roman" w:cs="Times New Roman"/>
          <w:sz w:val="24"/>
          <w:szCs w:val="24"/>
        </w:rPr>
        <w:t>ихся к саморазвитию и личностному</w:t>
      </w:r>
      <w:r w:rsidRPr="00350E6E">
        <w:rPr>
          <w:rFonts w:ascii="Times New Roman" w:eastAsia="Times New Roman" w:hAnsi="Times New Roman" w:cs="Times New Roman"/>
          <w:bCs/>
          <w:sz w:val="24"/>
          <w:szCs w:val="24"/>
        </w:rPr>
        <w:t xml:space="preserve"> </w:t>
      </w:r>
      <w:r w:rsidRPr="00350E6E">
        <w:rPr>
          <w:rFonts w:ascii="Times New Roman" w:eastAsia="Times New Roman" w:hAnsi="Times New Roman" w:cs="Times New Roman"/>
          <w:sz w:val="24"/>
          <w:szCs w:val="24"/>
        </w:rPr>
        <w:t>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w:t>
      </w:r>
      <w:r w:rsidR="003D5872" w:rsidRPr="00350E6E">
        <w:rPr>
          <w:rFonts w:ascii="Times New Roman" w:hAnsi="Times New Roman" w:cs="Times New Roman"/>
          <w:sz w:val="24"/>
          <w:szCs w:val="24"/>
        </w:rPr>
        <w:t xml:space="preserve"> </w:t>
      </w:r>
    </w:p>
    <w:tbl>
      <w:tblPr>
        <w:tblW w:w="0" w:type="auto"/>
        <w:tblLayout w:type="fixed"/>
        <w:tblCellMar>
          <w:left w:w="0" w:type="dxa"/>
          <w:right w:w="0" w:type="dxa"/>
        </w:tblCellMar>
        <w:tblLook w:val="04A0"/>
      </w:tblPr>
      <w:tblGrid>
        <w:gridCol w:w="1620"/>
        <w:gridCol w:w="440"/>
        <w:gridCol w:w="2700"/>
        <w:gridCol w:w="1800"/>
        <w:gridCol w:w="1480"/>
        <w:gridCol w:w="520"/>
        <w:gridCol w:w="1220"/>
      </w:tblGrid>
      <w:tr w:rsidR="0054545D" w:rsidRPr="00350E6E">
        <w:trPr>
          <w:trHeight w:val="276"/>
        </w:trPr>
        <w:tc>
          <w:tcPr>
            <w:tcW w:w="4760" w:type="dxa"/>
            <w:gridSpan w:val="3"/>
            <w:vAlign w:val="bottom"/>
          </w:tcPr>
          <w:p w:rsidR="0054545D" w:rsidRPr="00350E6E" w:rsidRDefault="00AF493A"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поликультурном социуме;</w:t>
            </w:r>
            <w:r w:rsidR="002025CB" w:rsidRPr="00350E6E">
              <w:rPr>
                <w:rFonts w:ascii="Times New Roman" w:eastAsia="Times New Roman" w:hAnsi="Times New Roman" w:cs="Times New Roman"/>
                <w:sz w:val="24"/>
                <w:szCs w:val="24"/>
              </w:rPr>
              <w:t xml:space="preserve"> </w:t>
            </w:r>
          </w:p>
        </w:tc>
        <w:tc>
          <w:tcPr>
            <w:tcW w:w="180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148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52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1220" w:type="dxa"/>
            <w:vAlign w:val="bottom"/>
          </w:tcPr>
          <w:p w:rsidR="0054545D" w:rsidRPr="00350E6E" w:rsidRDefault="0054545D" w:rsidP="00B5786B">
            <w:pPr>
              <w:spacing w:after="0" w:line="240" w:lineRule="auto"/>
              <w:rPr>
                <w:rFonts w:ascii="Times New Roman" w:hAnsi="Times New Roman" w:cs="Times New Roman"/>
                <w:sz w:val="24"/>
                <w:szCs w:val="24"/>
              </w:rPr>
            </w:pPr>
          </w:p>
        </w:tc>
      </w:tr>
      <w:tr w:rsidR="0054545D" w:rsidRPr="00350E6E">
        <w:trPr>
          <w:trHeight w:val="281"/>
        </w:trPr>
        <w:tc>
          <w:tcPr>
            <w:tcW w:w="4760" w:type="dxa"/>
            <w:gridSpan w:val="3"/>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метапредметные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007E3A02" w:rsidRPr="00350E6E">
              <w:rPr>
                <w:rFonts w:ascii="Times New Roman" w:eastAsia="Times New Roman" w:hAnsi="Times New Roman" w:cs="Times New Roman"/>
                <w:sz w:val="24"/>
                <w:szCs w:val="24"/>
              </w:rPr>
              <w:t>освоение  обучающимися</w:t>
            </w:r>
          </w:p>
        </w:tc>
        <w:tc>
          <w:tcPr>
            <w:tcW w:w="1800" w:type="dxa"/>
            <w:vAlign w:val="bottom"/>
          </w:tcPr>
          <w:p w:rsidR="0054545D" w:rsidRPr="00350E6E" w:rsidRDefault="00AF493A" w:rsidP="00B5786B">
            <w:pPr>
              <w:spacing w:after="0" w:line="240" w:lineRule="auto"/>
              <w:ind w:left="4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межпредметных</w:t>
            </w:r>
          </w:p>
        </w:tc>
        <w:tc>
          <w:tcPr>
            <w:tcW w:w="1480" w:type="dxa"/>
            <w:vAlign w:val="bottom"/>
          </w:tcPr>
          <w:p w:rsidR="0054545D" w:rsidRPr="00350E6E" w:rsidRDefault="00AF493A" w:rsidP="00B5786B">
            <w:pPr>
              <w:spacing w:after="0" w:line="240" w:lineRule="auto"/>
              <w:ind w:left="160"/>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понятий  и</w:t>
            </w:r>
          </w:p>
        </w:tc>
        <w:tc>
          <w:tcPr>
            <w:tcW w:w="174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универсальных</w:t>
            </w:r>
          </w:p>
        </w:tc>
      </w:tr>
      <w:tr w:rsidR="0054545D" w:rsidRPr="00350E6E">
        <w:trPr>
          <w:trHeight w:val="281"/>
        </w:trPr>
        <w:tc>
          <w:tcPr>
            <w:tcW w:w="206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учебных действий</w:t>
            </w:r>
          </w:p>
        </w:tc>
        <w:tc>
          <w:tcPr>
            <w:tcW w:w="5980" w:type="dxa"/>
            <w:gridSpan w:val="3"/>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(регулятивных,  познавательных,  коммуникативных),</w:t>
            </w:r>
          </w:p>
        </w:tc>
        <w:tc>
          <w:tcPr>
            <w:tcW w:w="174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способность их</w:t>
            </w:r>
          </w:p>
        </w:tc>
      </w:tr>
      <w:tr w:rsidR="0054545D" w:rsidRPr="00350E6E">
        <w:trPr>
          <w:trHeight w:val="274"/>
        </w:trPr>
        <w:tc>
          <w:tcPr>
            <w:tcW w:w="16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использования</w:t>
            </w:r>
          </w:p>
        </w:tc>
        <w:tc>
          <w:tcPr>
            <w:tcW w:w="440" w:type="dxa"/>
            <w:vAlign w:val="bottom"/>
          </w:tcPr>
          <w:p w:rsidR="0054545D" w:rsidRPr="00350E6E" w:rsidRDefault="00AF493A" w:rsidP="00B5786B">
            <w:pPr>
              <w:spacing w:after="0" w:line="240" w:lineRule="auto"/>
              <w:ind w:left="260"/>
              <w:jc w:val="both"/>
              <w:rPr>
                <w:rFonts w:ascii="Times New Roman" w:hAnsi="Times New Roman" w:cs="Times New Roman"/>
                <w:sz w:val="24"/>
                <w:szCs w:val="24"/>
              </w:rPr>
            </w:pPr>
            <w:r w:rsidRPr="00350E6E">
              <w:rPr>
                <w:rFonts w:ascii="Times New Roman" w:eastAsia="Times New Roman" w:hAnsi="Times New Roman" w:cs="Times New Roman"/>
                <w:sz w:val="24"/>
                <w:szCs w:val="24"/>
              </w:rPr>
              <w:t>в</w:t>
            </w:r>
          </w:p>
        </w:tc>
        <w:tc>
          <w:tcPr>
            <w:tcW w:w="2700" w:type="dxa"/>
            <w:vAlign w:val="bottom"/>
          </w:tcPr>
          <w:p w:rsidR="0054545D" w:rsidRPr="00350E6E" w:rsidRDefault="007E3A02"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познавательной и</w:t>
            </w:r>
          </w:p>
        </w:tc>
        <w:tc>
          <w:tcPr>
            <w:tcW w:w="5020" w:type="dxa"/>
            <w:gridSpan w:val="4"/>
            <w:vAlign w:val="bottom"/>
          </w:tcPr>
          <w:p w:rsidR="0054545D" w:rsidRPr="00350E6E" w:rsidRDefault="003D5872"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w:t>
            </w:r>
            <w:r w:rsidR="00AF493A" w:rsidRPr="00350E6E">
              <w:rPr>
                <w:rFonts w:ascii="Times New Roman" w:eastAsia="Times New Roman" w:hAnsi="Times New Roman" w:cs="Times New Roman"/>
                <w:sz w:val="24"/>
                <w:szCs w:val="24"/>
              </w:rPr>
              <w:t>оциальной</w:t>
            </w: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практике, самостоятельность  в</w:t>
            </w:r>
          </w:p>
        </w:tc>
      </w:tr>
      <w:tr w:rsidR="0054545D" w:rsidRPr="00350E6E">
        <w:trPr>
          <w:trHeight w:val="278"/>
        </w:trPr>
        <w:tc>
          <w:tcPr>
            <w:tcW w:w="16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планировании</w:t>
            </w:r>
          </w:p>
        </w:tc>
        <w:tc>
          <w:tcPr>
            <w:tcW w:w="440" w:type="dxa"/>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w:t>
            </w:r>
          </w:p>
        </w:tc>
        <w:tc>
          <w:tcPr>
            <w:tcW w:w="270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осуществлении  учебной</w:t>
            </w:r>
          </w:p>
        </w:tc>
        <w:tc>
          <w:tcPr>
            <w:tcW w:w="1800" w:type="dxa"/>
            <w:vAlign w:val="bottom"/>
          </w:tcPr>
          <w:p w:rsidR="0054545D" w:rsidRPr="00350E6E" w:rsidRDefault="00AF493A" w:rsidP="00B5786B">
            <w:pPr>
              <w:spacing w:after="0" w:line="240" w:lineRule="auto"/>
              <w:ind w:left="260"/>
              <w:jc w:val="both"/>
              <w:rPr>
                <w:rFonts w:ascii="Times New Roman" w:hAnsi="Times New Roman" w:cs="Times New Roman"/>
                <w:sz w:val="24"/>
                <w:szCs w:val="24"/>
              </w:rPr>
            </w:pPr>
            <w:r w:rsidRPr="00350E6E">
              <w:rPr>
                <w:rFonts w:ascii="Times New Roman" w:eastAsia="Times New Roman" w:hAnsi="Times New Roman" w:cs="Times New Roman"/>
                <w:sz w:val="24"/>
                <w:szCs w:val="24"/>
              </w:rPr>
              <w:t>деятельности</w:t>
            </w:r>
          </w:p>
        </w:tc>
        <w:tc>
          <w:tcPr>
            <w:tcW w:w="2000" w:type="dxa"/>
            <w:gridSpan w:val="2"/>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  организации</w:t>
            </w:r>
          </w:p>
        </w:tc>
        <w:tc>
          <w:tcPr>
            <w:tcW w:w="12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учебного</w:t>
            </w:r>
          </w:p>
        </w:tc>
      </w:tr>
    </w:tbl>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сотрудничества  с педагогами  и  сверстниками,</w:t>
      </w:r>
      <w:r w:rsidR="003D5872"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способность</w:t>
      </w:r>
      <w:r w:rsidRPr="00350E6E">
        <w:rPr>
          <w:rFonts w:ascii="Times New Roman" w:eastAsia="Times New Roman" w:hAnsi="Times New Roman" w:cs="Times New Roman"/>
          <w:sz w:val="24"/>
          <w:szCs w:val="24"/>
        </w:rPr>
        <w:tab/>
      </w:r>
      <w:r w:rsidR="003D5872" w:rsidRPr="00350E6E">
        <w:rPr>
          <w:rFonts w:ascii="Times New Roman" w:eastAsia="Times New Roman" w:hAnsi="Times New Roman" w:cs="Times New Roman"/>
          <w:sz w:val="24"/>
          <w:szCs w:val="24"/>
        </w:rPr>
        <w:t xml:space="preserve"> к </w:t>
      </w:r>
      <w:r w:rsidRPr="00350E6E">
        <w:rPr>
          <w:rFonts w:ascii="Times New Roman" w:eastAsia="Times New Roman" w:hAnsi="Times New Roman" w:cs="Times New Roman"/>
          <w:sz w:val="24"/>
          <w:szCs w:val="24"/>
        </w:rPr>
        <w:t>построению</w:t>
      </w:r>
      <w:r w:rsidR="003D5872" w:rsidRPr="00350E6E">
        <w:rPr>
          <w:rFonts w:ascii="Times New Roman" w:eastAsia="Times New Roman" w:hAnsi="Times New Roman" w:cs="Times New Roman"/>
          <w:sz w:val="24"/>
          <w:szCs w:val="24"/>
        </w:rPr>
        <w:t xml:space="preserve"> индивидуальной </w:t>
      </w:r>
      <w:r w:rsidRPr="00350E6E">
        <w:rPr>
          <w:rFonts w:ascii="Times New Roman" w:eastAsia="Times New Roman" w:hAnsi="Times New Roman" w:cs="Times New Roman"/>
          <w:sz w:val="24"/>
          <w:szCs w:val="24"/>
        </w:rPr>
        <w:t>образовательной</w:t>
      </w:r>
      <w:r w:rsidRPr="00350E6E">
        <w:rPr>
          <w:rFonts w:ascii="Times New Roman" w:eastAsia="Times New Roman" w:hAnsi="Times New Roman" w:cs="Times New Roman"/>
          <w:sz w:val="24"/>
          <w:szCs w:val="24"/>
        </w:rPr>
        <w:tab/>
        <w:t>траектории, владение</w:t>
      </w:r>
      <w:r w:rsidR="003D5872" w:rsidRPr="00350E6E">
        <w:rPr>
          <w:rFonts w:ascii="Times New Roman" w:eastAsia="Times New Roman" w:hAnsi="Times New Roman" w:cs="Times New Roman"/>
          <w:sz w:val="24"/>
          <w:szCs w:val="24"/>
        </w:rPr>
        <w:t xml:space="preserve"> навыками учебно-исследовательской, проектной и</w:t>
      </w:r>
    </w:p>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социальной деятельности;</w:t>
      </w:r>
      <w:r w:rsidR="007E3A02" w:rsidRPr="00350E6E">
        <w:rPr>
          <w:rFonts w:ascii="Times New Roman" w:eastAsia="Times New Roman" w:hAnsi="Times New Roman" w:cs="Times New Roman"/>
          <w:sz w:val="24"/>
          <w:szCs w:val="24"/>
        </w:rPr>
        <w:t xml:space="preserve"> </w:t>
      </w:r>
    </w:p>
    <w:p w:rsidR="0054545D" w:rsidRPr="00350E6E" w:rsidRDefault="00AF493A" w:rsidP="00B5786B">
      <w:pPr>
        <w:tabs>
          <w:tab w:val="left" w:pos="2640"/>
          <w:tab w:val="left" w:pos="3960"/>
          <w:tab w:val="left" w:pos="5700"/>
          <w:tab w:val="left" w:pos="6220"/>
          <w:tab w:val="left" w:pos="8520"/>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предметные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Pr="00350E6E">
        <w:rPr>
          <w:rFonts w:ascii="Times New Roman" w:eastAsia="Times New Roman" w:hAnsi="Times New Roman" w:cs="Times New Roman"/>
          <w:sz w:val="24"/>
          <w:szCs w:val="24"/>
        </w:rPr>
        <w:t>освоение</w:t>
      </w:r>
      <w:r w:rsidRPr="00350E6E">
        <w:rPr>
          <w:rFonts w:ascii="Times New Roman" w:hAnsi="Times New Roman" w:cs="Times New Roman"/>
          <w:sz w:val="24"/>
          <w:szCs w:val="24"/>
        </w:rPr>
        <w:tab/>
      </w:r>
      <w:r w:rsidR="007E3A02" w:rsidRPr="00350E6E">
        <w:rPr>
          <w:rFonts w:ascii="Times New Roman" w:eastAsia="Times New Roman" w:hAnsi="Times New Roman" w:cs="Times New Roman"/>
          <w:sz w:val="24"/>
          <w:szCs w:val="24"/>
        </w:rPr>
        <w:t xml:space="preserve">обучающимися </w:t>
      </w:r>
      <w:r w:rsidR="005C2F48" w:rsidRPr="00350E6E">
        <w:rPr>
          <w:rFonts w:ascii="Times New Roman" w:eastAsia="Times New Roman" w:hAnsi="Times New Roman" w:cs="Times New Roman"/>
          <w:sz w:val="24"/>
          <w:szCs w:val="24"/>
        </w:rPr>
        <w:t>специфических</w:t>
      </w:r>
      <w:r w:rsidR="005C2F48" w:rsidRPr="00350E6E">
        <w:rPr>
          <w:rFonts w:ascii="Times New Roman" w:eastAsia="Times New Roman" w:hAnsi="Times New Roman" w:cs="Times New Roman"/>
          <w:sz w:val="24"/>
          <w:szCs w:val="24"/>
        </w:rPr>
        <w:tab/>
        <w:t>для</w:t>
      </w:r>
      <w:r w:rsidR="005C2F48" w:rsidRPr="00350E6E">
        <w:rPr>
          <w:rFonts w:ascii="Times New Roman" w:eastAsia="Times New Roman" w:hAnsi="Times New Roman" w:cs="Times New Roman"/>
          <w:sz w:val="24"/>
          <w:szCs w:val="24"/>
        </w:rPr>
        <w:tab/>
        <w:t>каждой и</w:t>
      </w:r>
      <w:r w:rsidRPr="00350E6E">
        <w:rPr>
          <w:rFonts w:ascii="Times New Roman" w:eastAsia="Times New Roman" w:hAnsi="Times New Roman" w:cs="Times New Roman"/>
          <w:sz w:val="24"/>
          <w:szCs w:val="24"/>
        </w:rPr>
        <w:t>зученной</w:t>
      </w:r>
      <w:r w:rsidR="0048115A"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предметной</w:t>
      </w:r>
      <w:r w:rsidR="0048115A"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наличие научного типа мышления, владение научной терминологией, ключевыми понятиями, методами и приёмами.</w:t>
      </w:r>
      <w:r w:rsidR="007E3A02" w:rsidRPr="00350E6E">
        <w:rPr>
          <w:rFonts w:ascii="Times New Roman" w:eastAsia="Times New Roman" w:hAnsi="Times New Roman" w:cs="Times New Roman"/>
          <w:sz w:val="24"/>
          <w:szCs w:val="24"/>
        </w:rPr>
        <w:t xml:space="preserve"> </w:t>
      </w:r>
    </w:p>
    <w:p w:rsidR="0054545D" w:rsidRPr="00350E6E" w:rsidRDefault="00AF493A" w:rsidP="00B5786B">
      <w:pPr>
        <w:spacing w:after="0" w:line="240" w:lineRule="auto"/>
        <w:ind w:firstLine="706"/>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Предметные, метапредметные и личностные результаты планируются в рабочих программах учебных </w:t>
      </w:r>
      <w:r w:rsidR="007E3A02" w:rsidRPr="00350E6E">
        <w:rPr>
          <w:rFonts w:ascii="Times New Roman" w:eastAsia="Times New Roman" w:hAnsi="Times New Roman" w:cs="Times New Roman"/>
          <w:sz w:val="24"/>
          <w:szCs w:val="24"/>
        </w:rPr>
        <w:t>предметов</w:t>
      </w:r>
      <w:r w:rsidRPr="00350E6E">
        <w:rPr>
          <w:rFonts w:ascii="Times New Roman" w:eastAsia="Times New Roman" w:hAnsi="Times New Roman" w:cs="Times New Roman"/>
          <w:sz w:val="24"/>
          <w:szCs w:val="24"/>
        </w:rPr>
        <w:t>. Метапредметные и личностные результаты рассматриваются группой учителей-предметников и выборочно отражаются в программах по соответствующим учебным предметам. Предметные результаты представлены двумя группами «Выпускник научится» и «Выпускник получится возможность научиться» как на базовом</w:t>
      </w:r>
      <w:r w:rsidR="005C2F48"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так и на углубленном уровне.</w:t>
      </w:r>
    </w:p>
    <w:p w:rsidR="009732B1" w:rsidRPr="00350E6E" w:rsidRDefault="009732B1" w:rsidP="008767B1">
      <w:pPr>
        <w:pStyle w:val="1a"/>
        <w:rPr>
          <w:rFonts w:eastAsia="Calibri"/>
        </w:rPr>
      </w:pPr>
      <w:bookmarkStart w:id="9" w:name="_Toc530052072"/>
      <w:r w:rsidRPr="00350E6E">
        <w:rPr>
          <w:rFonts w:eastAsia="Calibri"/>
        </w:rPr>
        <w:t>1.2.3  </w:t>
      </w:r>
      <w:r w:rsidR="0048115A" w:rsidRPr="00350E6E">
        <w:rPr>
          <w:rFonts w:eastAsia="Calibri"/>
        </w:rPr>
        <w:t>Л</w:t>
      </w:r>
      <w:r w:rsidRPr="00350E6E">
        <w:rPr>
          <w:rFonts w:eastAsia="Calibri"/>
        </w:rPr>
        <w:t>ичностные результаты освоения ООП</w:t>
      </w:r>
      <w:bookmarkEnd w:id="9"/>
    </w:p>
    <w:p w:rsidR="009732B1" w:rsidRPr="00350E6E" w:rsidRDefault="009732B1" w:rsidP="00B5786B">
      <w:pPr>
        <w:suppressAutoHyphens/>
        <w:spacing w:after="0" w:line="240" w:lineRule="auto"/>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отношений обучающихся к себе, к своему здоровью, к познанию себя: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732B1" w:rsidRPr="00350E6E" w:rsidRDefault="0048115A"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w:t>
      </w:r>
      <w:r w:rsidR="009732B1" w:rsidRPr="00350E6E">
        <w:rPr>
          <w:rFonts w:ascii="Times New Roman" w:eastAsia="Calibri" w:hAnsi="Times New Roman" w:cs="Times New Roman"/>
          <w:sz w:val="24"/>
          <w:szCs w:val="24"/>
          <w:u w:color="000000"/>
          <w:bdr w:val="nil"/>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неприятие вредных привычек: курения, употребления алкоголя, наркотиков.</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отношений обучающихся к России как к Родине (Отечеству):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воспитание уважения к культуре, языкам, традициям и обычаям народов, проживающих в Российской Федерации.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отношений обучающихся к закону, государству и к гражданскому обществу: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r w:rsidR="005905BD" w:rsidRPr="00350E6E">
        <w:rPr>
          <w:rFonts w:ascii="Times New Roman" w:eastAsia="Calibri" w:hAnsi="Times New Roman" w:cs="Times New Roman"/>
          <w:sz w:val="24"/>
          <w:szCs w:val="24"/>
          <w:u w:color="000000"/>
          <w:bdr w:val="nil"/>
        </w:rPr>
        <w:t xml:space="preserve">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отношений обучающихся с окружающими людьми: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принятие гуманистических ценностей, осознанное, уважительное и доброжелательное отношение к другому человеку, его мнению, мировоззрению;</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отношений обучающихся к окружающему миру, живой природе, художественной культуре: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эстетическое отношения к миру, готовность к эстетическому обустройству собственного быта.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отношений обучающихся к семье и родителям, в том числе подготовка к семейной жизни: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ответственное отношение к созданию семьи на основе осознанного принятия ценностей семейной жизни;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положительный образ семьи, родительства (отцовства и материнства), интериоризация традиционных семейных ценностей.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отношения обучающихся к труду, в сфере социально-экономических отношений: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уважение ко всем формам собственности, готовность к защите своей собственности,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осознанный выбор будущей профессии как путь и способ реализации собственных жизненных планов;</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к самообслуживанию, включая обучение и выполнение домашних обязанностей.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физического, психологического, социального и академического благополучия обучающихся: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732B1" w:rsidRPr="00350E6E" w:rsidRDefault="009732B1" w:rsidP="008767B1">
      <w:pPr>
        <w:pStyle w:val="1a"/>
        <w:rPr>
          <w:rFonts w:eastAsia="Calibri"/>
        </w:rPr>
      </w:pPr>
      <w:bookmarkStart w:id="10" w:name="_Toc434850649"/>
      <w:bookmarkStart w:id="11" w:name="_Toc435412673"/>
      <w:bookmarkStart w:id="12" w:name="_Toc453968146"/>
      <w:bookmarkStart w:id="13" w:name="_Toc530052073"/>
      <w:r w:rsidRPr="00350E6E">
        <w:rPr>
          <w:rFonts w:eastAsia="Calibri"/>
        </w:rPr>
        <w:t>I.2.4. </w:t>
      </w:r>
      <w:r w:rsidR="0048115A" w:rsidRPr="00350E6E">
        <w:rPr>
          <w:rFonts w:eastAsia="Calibri"/>
        </w:rPr>
        <w:t>М</w:t>
      </w:r>
      <w:r w:rsidRPr="00350E6E">
        <w:rPr>
          <w:rFonts w:eastAsia="Calibri"/>
        </w:rPr>
        <w:t>етапредметные результаты освоения ООП</w:t>
      </w:r>
      <w:bookmarkEnd w:id="10"/>
      <w:bookmarkEnd w:id="11"/>
      <w:bookmarkEnd w:id="12"/>
      <w:bookmarkEnd w:id="13"/>
    </w:p>
    <w:p w:rsidR="009732B1" w:rsidRPr="00350E6E" w:rsidRDefault="009732B1"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9732B1" w:rsidRPr="00350E6E" w:rsidRDefault="009732B1" w:rsidP="006C738D">
      <w:pPr>
        <w:pStyle w:val="ac"/>
        <w:numPr>
          <w:ilvl w:val="0"/>
          <w:numId w:val="177"/>
        </w:numPr>
        <w:suppressAutoHyphens/>
        <w:spacing w:after="0" w:line="240" w:lineRule="auto"/>
        <w:ind w:left="284" w:hanging="284"/>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Регулятивные универсальные учебные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Выпускник научится: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самостоятельно определять цели, задавать параметры и критерии, по которым можно определить, что цель достигнута;</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ставить и формулировать собственные задачи в образовательной деятельности и жизненных ситуациях;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ресурсы, в том числе время и другие нематериальные ресурсы, необходимые для достижения поставленной цели;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выбирать путь достижения цели, планировать решение поставленных задач, оптимизируя материальные и нематериальные затраты;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организовывать эффективный поиск ресурсов, необходимых для достижения поставленной цели;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сопоставлять полученный результат деятельности с поставленной заранее целью.</w:t>
      </w:r>
    </w:p>
    <w:p w:rsidR="009732B1" w:rsidRPr="00350E6E" w:rsidRDefault="00203B81" w:rsidP="00B5786B">
      <w:pPr>
        <w:suppressAutoHyphens/>
        <w:spacing w:after="0" w:line="240" w:lineRule="auto"/>
        <w:ind w:hanging="142"/>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   </w:t>
      </w:r>
      <w:r w:rsidR="009732B1" w:rsidRPr="00350E6E">
        <w:rPr>
          <w:rFonts w:ascii="Times New Roman" w:eastAsia="Calibri" w:hAnsi="Times New Roman" w:cs="Times New Roman"/>
          <w:sz w:val="24"/>
          <w:szCs w:val="24"/>
        </w:rPr>
        <w:t>2. Познавательные универсальные учебные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Выпускник научится: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выстраивать индивидуальную образовательную траекторию, учитывая ограничения со стороны других участников и ресурсные ограничения;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менять и удерживать разные позиции в познавательной деятельности.</w:t>
      </w:r>
    </w:p>
    <w:p w:rsidR="009732B1" w:rsidRPr="00350E6E" w:rsidRDefault="00203B8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3. </w:t>
      </w:r>
      <w:r w:rsidR="009732B1" w:rsidRPr="00350E6E">
        <w:rPr>
          <w:rFonts w:ascii="Times New Roman" w:eastAsia="Calibri" w:hAnsi="Times New Roman" w:cs="Times New Roman"/>
          <w:sz w:val="24"/>
          <w:szCs w:val="24"/>
        </w:rPr>
        <w:t>Коммуникативные универсальные учебные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Выпускник научится: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координировать и выполнять работу в условиях реального, виртуального и комбинированного взаимодействия;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развернуто, логично и точно излагать свою точку зрения с использованием адекватных (устных и письменных) языковых средств;</w:t>
      </w:r>
    </w:p>
    <w:p w:rsidR="009732B1" w:rsidRPr="00350E6E" w:rsidRDefault="009732B1"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u w:color="000000"/>
          <w:bdr w:val="nil"/>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r w:rsidRPr="00350E6E">
        <w:rPr>
          <w:rFonts w:ascii="Times New Roman" w:eastAsia="Calibri" w:hAnsi="Times New Roman" w:cs="Times New Roman"/>
          <w:sz w:val="24"/>
          <w:szCs w:val="24"/>
          <w:lang w:eastAsia="en-US"/>
        </w:rPr>
        <w:t>.</w:t>
      </w:r>
    </w:p>
    <w:p w:rsidR="00203B81" w:rsidRPr="00350E6E" w:rsidRDefault="00203B81" w:rsidP="00B5786B">
      <w:pPr>
        <w:suppressAutoHyphens/>
        <w:spacing w:after="0" w:line="240" w:lineRule="auto"/>
        <w:jc w:val="center"/>
        <w:rPr>
          <w:rFonts w:ascii="Times New Roman" w:eastAsia="Calibri" w:hAnsi="Times New Roman" w:cs="Times New Roman"/>
          <w:sz w:val="24"/>
          <w:szCs w:val="24"/>
          <w:u w:color="000000"/>
          <w:bdr w:val="nil"/>
        </w:rPr>
      </w:pPr>
    </w:p>
    <w:p w:rsidR="005B0CBF" w:rsidRPr="00350E6E" w:rsidRDefault="005B0CBF" w:rsidP="008767B1">
      <w:pPr>
        <w:pStyle w:val="1a"/>
      </w:pPr>
      <w:bookmarkStart w:id="14" w:name="_Toc530052074"/>
      <w:r w:rsidRPr="00350E6E">
        <w:t>1.2.</w:t>
      </w:r>
      <w:r w:rsidR="005905BD" w:rsidRPr="00350E6E">
        <w:t>5</w:t>
      </w:r>
      <w:r w:rsidRPr="00350E6E">
        <w:t>. Предметные результаты освоения основной образовательной программы</w:t>
      </w:r>
      <w:bookmarkEnd w:id="14"/>
    </w:p>
    <w:p w:rsidR="005B0CBF" w:rsidRPr="00350E6E" w:rsidRDefault="005B0CBF" w:rsidP="00B5786B">
      <w:pPr>
        <w:autoSpaceDE w:val="0"/>
        <w:autoSpaceDN w:val="0"/>
        <w:adjustRightInd w:val="0"/>
        <w:spacing w:after="0" w:line="240" w:lineRule="auto"/>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ООП СОО определяет следующие результаты по обязательным предметным областям:</w:t>
      </w:r>
    </w:p>
    <w:p w:rsidR="005B0CBF" w:rsidRPr="00350E6E" w:rsidRDefault="005B0CBF" w:rsidP="008767B1">
      <w:pPr>
        <w:pStyle w:val="1a"/>
        <w:rPr>
          <w:rFonts w:eastAsia="Calibri"/>
        </w:rPr>
      </w:pPr>
      <w:bookmarkStart w:id="15" w:name="_Toc530052075"/>
      <w:r w:rsidRPr="00350E6E">
        <w:t>1.2.5.1. Пре</w:t>
      </w:r>
      <w:r w:rsidR="004B17D8" w:rsidRPr="00350E6E">
        <w:t>дметная область «</w:t>
      </w:r>
      <w:r w:rsidRPr="00350E6E">
        <w:t>Русский язык и литература</w:t>
      </w:r>
      <w:r w:rsidR="004B17D8" w:rsidRPr="00350E6E">
        <w:t>»</w:t>
      </w:r>
      <w:bookmarkEnd w:id="15"/>
    </w:p>
    <w:p w:rsidR="005B0CBF" w:rsidRPr="00350E6E" w:rsidRDefault="005B0CBF" w:rsidP="008767B1">
      <w:pPr>
        <w:pStyle w:val="1a"/>
        <w:rPr>
          <w:rFonts w:eastAsia="Calibri"/>
        </w:rPr>
      </w:pPr>
      <w:bookmarkStart w:id="16" w:name="_Toc530052076"/>
      <w:r w:rsidRPr="00350E6E">
        <w:rPr>
          <w:rFonts w:eastAsia="Calibri"/>
        </w:rPr>
        <w:t>В результате изучения учебного предмета «Русский язык» на уровне среднего общего образования:</w:t>
      </w:r>
      <w:bookmarkEnd w:id="16"/>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C2F48"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w:t>
      </w:r>
      <w:r w:rsidR="005B0CBF" w:rsidRPr="00350E6E">
        <w:rPr>
          <w:rFonts w:ascii="Times New Roman" w:eastAsia="Calibri" w:hAnsi="Times New Roman" w:cs="Times New Roman"/>
          <w:sz w:val="24"/>
          <w:szCs w:val="24"/>
          <w:u w:color="000000"/>
          <w:bdr w:val="nil"/>
        </w:rPr>
        <w:t xml:space="preserve"> использовать языковые средства адекватно цели общения и речевой ситуации;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выстраивать композицию текста, используя знания о его структурных элементах;</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 подбирать и использовать языковые средства в зависимости от типа текста и выбранного профиля обучения;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правильно использовать лексические и грамматические средства связи предложений при построении текста;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создавать устные и письменные тексты разных жанров в соответствии с функционально-стилевой принадлежностью текста;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сознательно использовать изобразительно-выразительные средства языка при создании текста в соответствии с выбранным профилем обучения;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извлекать необходимую информацию из различных источников и переводить ее в текстовый формат;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преобразовывать текст в другие виды передачи информации;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выбирать тему, определять цель и подбирать материал для публичного выступления;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публичной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собственную и чужую речь с позиции соответствия языковым нормам;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распознавать уровни и единицы языка в предъявленном тексте и видеть взаимосвязь между ними;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комментировать авторские высказывания на различные темы (в том числе о богатстве и выразительности русского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отличать язык художественной литературы от других разновидностей современного русского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синонимические ресурсы русского языка для более точного выражения мысли и усиления выразительности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иметь представление об историческом развитии русского языка и истории русского языкознания;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выражать согласие или несогласие с мнением собеседника в соответствии с правилами ведения диалогической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дифференцировать главную и второстепенную информацию, известную и неизвестную информацию в прослушанном тексте;</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проводить самостоятельный поиск текстовой и нетекстовой информации, отбирать и анализировать полученную информацию;</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сохранять стилевое единство при создании текста заданного функционального стиля;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создавать отзывы и рецензии на предложенный текст;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чтения, говорения, аудирования и письма;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научного и делового общения в устной и письменной форме, в том числе при обсуждении дискуссионных проблем;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нормы речевого поведения в разговорной речи, а также в учебно-научной и официально-деловой сферах общения;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осуществлять речевой самоконтроль;</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совершенствовать орфографические и пунктуационные умения и навыки на основе знаний о нормах русского литературного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основные нормативные словари и справочники для расширения словарного запаса и спектра используемых языковых средств;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эстетическую сторону речевого высказывания при анализе текстов (в том числе художественной литературы).</w:t>
      </w:r>
    </w:p>
    <w:p w:rsidR="005B0CBF" w:rsidRPr="00350E6E" w:rsidRDefault="005B0CBF" w:rsidP="008767B1">
      <w:pPr>
        <w:pStyle w:val="1a"/>
        <w:rPr>
          <w:rFonts w:eastAsia="Calibri"/>
        </w:rPr>
      </w:pPr>
      <w:bookmarkStart w:id="17" w:name="_Toc530052077"/>
      <w:r w:rsidRPr="00350E6E">
        <w:rPr>
          <w:rFonts w:eastAsia="Calibri"/>
        </w:rPr>
        <w:t>В результате изучения учебного предмета «Литература» на уровне среднего общего образования:</w:t>
      </w:r>
      <w:bookmarkEnd w:id="17"/>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 устной и письменной форме обобщать и анализировать свой читательский опыт, а именно:</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5B0CBF" w:rsidRPr="00350E6E" w:rsidRDefault="00E8458F" w:rsidP="002025C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осуществлять следующую продуктивную деятельность:</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узнать: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месте и значении русской литературы в мировой литературе;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произведениях новейшей отечественной и мировой литературы;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важнейших литературных ресурсах, в том числе в сети Интернет;</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 историко-культурном подходе в литературоведении;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 историко-литературном процессе XIX и XX веков;</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 xml:space="preserve">о наиболее ярких или характерных чертах литературных направлений или течений; </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соотношении и взаимосвязях литературы с историческим периодом, эпохой.</w:t>
      </w:r>
    </w:p>
    <w:p w:rsidR="00984169" w:rsidRPr="00350E6E" w:rsidRDefault="00984169" w:rsidP="008767B1">
      <w:pPr>
        <w:pStyle w:val="1a"/>
      </w:pPr>
      <w:bookmarkStart w:id="18" w:name="_Toc530052078"/>
      <w:r w:rsidRPr="00350E6E">
        <w:t>1.2.5.</w:t>
      </w:r>
      <w:r w:rsidR="0048115A" w:rsidRPr="00350E6E">
        <w:t>2</w:t>
      </w:r>
      <w:r w:rsidRPr="00350E6E">
        <w:t>. Предметна</w:t>
      </w:r>
      <w:r w:rsidR="000D229C" w:rsidRPr="00350E6E">
        <w:t xml:space="preserve">я область «Родной </w:t>
      </w:r>
      <w:r w:rsidR="006C00C0" w:rsidRPr="00350E6E">
        <w:t>язык</w:t>
      </w:r>
      <w:r w:rsidR="00B44657" w:rsidRPr="00350E6E">
        <w:t xml:space="preserve"> и родная литература</w:t>
      </w:r>
      <w:r w:rsidRPr="00350E6E">
        <w:t>»</w:t>
      </w:r>
      <w:bookmarkEnd w:id="18"/>
    </w:p>
    <w:p w:rsidR="004E2521" w:rsidRDefault="004E2521" w:rsidP="008767B1">
      <w:pPr>
        <w:pStyle w:val="1a"/>
        <w:rPr>
          <w:lang w:val="tt-RU" w:bidi="ru-RU"/>
        </w:rPr>
      </w:pPr>
      <w:bookmarkStart w:id="19" w:name="_Toc530052079"/>
      <w:r w:rsidRPr="00350E6E">
        <w:rPr>
          <w:lang w:val="tt-RU" w:bidi="ru-RU"/>
        </w:rPr>
        <w:t>Планируемые предметные результаты изучения</w:t>
      </w:r>
      <w:r w:rsidR="00B5786B" w:rsidRPr="00350E6E">
        <w:rPr>
          <w:lang w:val="tt-RU" w:bidi="ru-RU"/>
        </w:rPr>
        <w:t xml:space="preserve"> </w:t>
      </w:r>
      <w:r w:rsidRPr="00350E6E">
        <w:rPr>
          <w:lang w:val="tt-RU" w:bidi="ru-RU"/>
        </w:rPr>
        <w:t>родного (татарского) языка на уровне среднего общего образования</w:t>
      </w:r>
      <w:bookmarkStart w:id="20" w:name="_Toc529733478"/>
      <w:r w:rsidR="009D2678" w:rsidRPr="00350E6E">
        <w:rPr>
          <w:lang w:val="tt-RU" w:bidi="ru-RU"/>
        </w:rPr>
        <w:t xml:space="preserve"> </w:t>
      </w:r>
      <w:r w:rsidR="00DD31EC">
        <w:rPr>
          <w:lang w:val="tt-RU" w:bidi="ru-RU"/>
        </w:rPr>
        <w:t>(для русскоязычных детей</w:t>
      </w:r>
      <w:r w:rsidRPr="00350E6E">
        <w:rPr>
          <w:lang w:val="tt-RU" w:bidi="ru-RU"/>
        </w:rPr>
        <w:t>)</w:t>
      </w:r>
      <w:bookmarkEnd w:id="19"/>
      <w:bookmarkEnd w:id="20"/>
    </w:p>
    <w:p w:rsidR="00713EBE" w:rsidRPr="007349D3" w:rsidRDefault="00713EBE" w:rsidP="007349D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Освоение программы 10-11 классов </w:t>
      </w:r>
      <w:r w:rsidRPr="007349D3">
        <w:rPr>
          <w:rFonts w:ascii="Times New Roman" w:eastAsia="Times New Roman" w:hAnsi="Times New Roman" w:cs="Times New Roman"/>
          <w:sz w:val="24"/>
          <w:szCs w:val="24"/>
          <w:lang w:val="tt-RU"/>
        </w:rPr>
        <w:t xml:space="preserve">предусматривает формирование у них следующих </w:t>
      </w:r>
      <w:r w:rsidRPr="007349D3">
        <w:rPr>
          <w:rFonts w:ascii="Times New Roman" w:eastAsia="Times New Roman" w:hAnsi="Times New Roman" w:cs="Times New Roman"/>
          <w:sz w:val="24"/>
          <w:szCs w:val="24"/>
        </w:rPr>
        <w:t>л</w:t>
      </w:r>
      <w:r w:rsidRPr="007349D3">
        <w:rPr>
          <w:rFonts w:ascii="Times New Roman" w:eastAsia="Times New Roman" w:hAnsi="Times New Roman" w:cs="Times New Roman"/>
          <w:b/>
          <w:sz w:val="24"/>
          <w:szCs w:val="24"/>
        </w:rPr>
        <w:t xml:space="preserve">ичностных результатов: </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развитое моральное сознание и компетентность в решении моральных проблем на основе личностного выбора, </w:t>
      </w:r>
      <w:r w:rsidRPr="007349D3">
        <w:rPr>
          <w:rFonts w:ascii="Times New Roman" w:eastAsia="Times New Roman" w:hAnsi="Times New Roman" w:cs="Times New Roman"/>
          <w:sz w:val="24"/>
          <w:szCs w:val="24"/>
          <w:lang w:val="tt-RU"/>
        </w:rPr>
        <w:t>с</w:t>
      </w:r>
      <w:r w:rsidRPr="007349D3">
        <w:rPr>
          <w:rFonts w:ascii="Times New Roman" w:eastAsia="Times New Roman" w:hAnsi="Times New Roman" w:cs="Times New Roman"/>
          <w:sz w:val="24"/>
          <w:szCs w:val="24"/>
        </w:rPr>
        <w:t>формирован</w:t>
      </w:r>
      <w:r w:rsidRPr="007349D3">
        <w:rPr>
          <w:rFonts w:ascii="Times New Roman" w:eastAsia="Times New Roman" w:hAnsi="Times New Roman" w:cs="Times New Roman"/>
          <w:sz w:val="24"/>
          <w:szCs w:val="24"/>
          <w:lang w:val="tt-RU"/>
        </w:rPr>
        <w:t>ность</w:t>
      </w:r>
      <w:r w:rsidRPr="007349D3">
        <w:rPr>
          <w:rFonts w:ascii="Times New Roman" w:eastAsia="Times New Roman" w:hAnsi="Times New Roman" w:cs="Times New Roman"/>
          <w:sz w:val="24"/>
          <w:szCs w:val="24"/>
        </w:rPr>
        <w:t xml:space="preserve"> нравственных чувств и нравственного поведения, осознанного и ответственного отношения к собственным поступкам; </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сформированность ценности здорового и безопасного образа жизни.</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
          <w:sz w:val="24"/>
          <w:szCs w:val="24"/>
        </w:rPr>
      </w:pPr>
      <w:r w:rsidRPr="007349D3">
        <w:rPr>
          <w:rFonts w:ascii="Times New Roman" w:eastAsia="Times New Roman" w:hAnsi="Times New Roman" w:cs="Times New Roman"/>
          <w:sz w:val="24"/>
          <w:szCs w:val="24"/>
        </w:rPr>
        <w:t xml:space="preserve">Освоение программы 10-11 классов </w:t>
      </w:r>
      <w:r w:rsidRPr="007349D3">
        <w:rPr>
          <w:rFonts w:ascii="Times New Roman" w:eastAsia="Times New Roman" w:hAnsi="Times New Roman" w:cs="Times New Roman"/>
          <w:sz w:val="24"/>
          <w:szCs w:val="24"/>
          <w:lang w:val="tt-RU"/>
        </w:rPr>
        <w:t xml:space="preserve">предусматривает формирование у них следующих </w:t>
      </w:r>
      <w:r w:rsidRPr="007349D3">
        <w:rPr>
          <w:rFonts w:ascii="Times New Roman" w:eastAsia="Times New Roman" w:hAnsi="Times New Roman" w:cs="Times New Roman"/>
          <w:b/>
          <w:sz w:val="24"/>
          <w:szCs w:val="24"/>
        </w:rPr>
        <w:t>метапредметных результатов обучения:</w:t>
      </w:r>
    </w:p>
    <w:p w:rsidR="00713EBE" w:rsidRPr="007349D3" w:rsidRDefault="00713EBE" w:rsidP="006C738D">
      <w:pPr>
        <w:numPr>
          <w:ilvl w:val="0"/>
          <w:numId w:val="309"/>
        </w:numPr>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7349D3">
        <w:rPr>
          <w:rFonts w:ascii="Times New Roman" w:eastAsia="Times New Roman" w:hAnsi="Times New Roman" w:cs="Times New Roman"/>
          <w:bCs/>
          <w:sz w:val="24"/>
          <w:szCs w:val="24"/>
        </w:rPr>
        <w:t>устанавливать</w:t>
      </w:r>
      <w:r w:rsidRPr="007349D3">
        <w:rPr>
          <w:rFonts w:ascii="Times New Roman" w:eastAsia="Times New Roman" w:hAnsi="Times New Roman" w:cs="Times New Roman"/>
          <w:sz w:val="24"/>
          <w:szCs w:val="24"/>
        </w:rPr>
        <w:t xml:space="preserve"> причинно-следственные связи; строить логическую цепь рассуждений;</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7349D3">
        <w:rPr>
          <w:rFonts w:ascii="Times New Roman" w:eastAsia="Times New Roman" w:hAnsi="Times New Roman" w:cs="Times New Roman"/>
          <w:sz w:val="24"/>
          <w:szCs w:val="24"/>
        </w:rPr>
        <w:t xml:space="preserve">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sz w:val="24"/>
          <w:szCs w:val="24"/>
        </w:rPr>
        <w:t xml:space="preserve">умение оценивать правильность выполнения учебной задачи, собственные возможности ее решения;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r w:rsidRPr="007349D3">
        <w:rPr>
          <w:rFonts w:ascii="Times New Roman" w:eastAsia="Times New Roman" w:hAnsi="Times New Roman" w:cs="Times New Roman"/>
          <w:b/>
          <w:bCs/>
          <w:sz w:val="24"/>
          <w:szCs w:val="24"/>
        </w:rPr>
        <w:t xml:space="preserve"> </w:t>
      </w:r>
    </w:p>
    <w:p w:rsidR="00713EBE" w:rsidRPr="007349D3" w:rsidRDefault="00713EBE" w:rsidP="006C738D">
      <w:pPr>
        <w:numPr>
          <w:ilvl w:val="0"/>
          <w:numId w:val="308"/>
        </w:numPr>
        <w:tabs>
          <w:tab w:val="left" w:pos="993"/>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13EBE" w:rsidRPr="007349D3" w:rsidRDefault="00713EBE" w:rsidP="006C738D">
      <w:pPr>
        <w:numPr>
          <w:ilvl w:val="0"/>
          <w:numId w:val="308"/>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Cs/>
          <w:sz w:val="24"/>
          <w:szCs w:val="24"/>
        </w:rPr>
        <w:t>компетентность в использовании информационно-коммуникационных технологий.</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
          <w:sz w:val="24"/>
          <w:szCs w:val="24"/>
        </w:rPr>
        <w:t>Предметные результаты</w:t>
      </w:r>
      <w:r w:rsidRPr="007349D3">
        <w:rPr>
          <w:rFonts w:ascii="Times New Roman" w:eastAsia="Times New Roman" w:hAnsi="Times New Roman" w:cs="Times New Roman"/>
          <w:sz w:val="24"/>
          <w:szCs w:val="24"/>
        </w:rPr>
        <w:t xml:space="preserve"> обучения татарскому языку по каждой изучаемой  теме приводятся в тематическом планировании в графе </w:t>
      </w:r>
      <w:r w:rsidRPr="007349D3">
        <w:rPr>
          <w:rFonts w:ascii="Times New Roman" w:eastAsia="Times New Roman" w:hAnsi="Times New Roman" w:cs="Times New Roman"/>
          <w:b/>
          <w:sz w:val="24"/>
          <w:szCs w:val="24"/>
        </w:rPr>
        <w:t xml:space="preserve">характеристика основных видов деятельности учащихся. </w:t>
      </w:r>
      <w:r w:rsidRPr="007349D3">
        <w:rPr>
          <w:rFonts w:ascii="Times New Roman" w:eastAsia="Times New Roman" w:hAnsi="Times New Roman" w:cs="Times New Roman"/>
          <w:sz w:val="24"/>
          <w:szCs w:val="24"/>
        </w:rPr>
        <w:t xml:space="preserve"> </w:t>
      </w:r>
    </w:p>
    <w:p w:rsidR="00713EBE" w:rsidRPr="007349D3" w:rsidRDefault="00713EBE" w:rsidP="007349D3">
      <w:pPr>
        <w:spacing w:after="0" w:line="240" w:lineRule="auto"/>
        <w:ind w:firstLine="567"/>
        <w:jc w:val="both"/>
        <w:rPr>
          <w:rFonts w:ascii="Times New Roman" w:eastAsia="Times New Roman" w:hAnsi="Times New Roman" w:cs="Times New Roman"/>
          <w:b/>
          <w:sz w:val="24"/>
          <w:szCs w:val="24"/>
          <w:lang w:val="tt-RU"/>
        </w:rPr>
      </w:pPr>
      <w:r w:rsidRPr="007349D3">
        <w:rPr>
          <w:rFonts w:ascii="Times New Roman" w:eastAsia="Times New Roman" w:hAnsi="Times New Roman" w:cs="Times New Roman"/>
          <w:sz w:val="24"/>
          <w:szCs w:val="24"/>
          <w:lang w:val="tt-RU"/>
        </w:rPr>
        <w:t>Планируется, что при завершении программы учащийся должен владеть следующими умениями по видам речевой деятельности:</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в диалогической речи</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умение строить</w:t>
      </w:r>
      <w:r w:rsidRPr="007349D3">
        <w:rPr>
          <w:rFonts w:ascii="Times New Roman" w:eastAsia="Times New Roman" w:hAnsi="Times New Roman" w:cs="Times New Roman"/>
          <w:color w:val="FF0000"/>
          <w:sz w:val="24"/>
          <w:szCs w:val="24"/>
          <w:lang w:val="tt-RU"/>
        </w:rPr>
        <w:t xml:space="preserve"> </w:t>
      </w:r>
      <w:r w:rsidRPr="007349D3">
        <w:rPr>
          <w:rFonts w:ascii="Times New Roman" w:eastAsia="Times New Roman" w:hAnsi="Times New Roman" w:cs="Times New Roman"/>
          <w:sz w:val="24"/>
          <w:szCs w:val="24"/>
          <w:lang w:val="tt-RU"/>
        </w:rPr>
        <w:t xml:space="preserve">диалогическую речь в пределах тем, предусмотренных программой: диалог – расспрос, диалог – предложение, диалог – обмен мнениями, смешанные диалоги;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начать, продолжить и закончить разговор; умение расспрашивать с целью уточнения событий;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выражать просьбу помочь, сделать что-либо;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выражать несогласие, отвергать просьбу;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предлагать сотрудничество;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составлять модели общения с собеседником с использованием этикетных выражений;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проводить беседу по предложенной ситуации с помощью опорной схемы. </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диалогической речи: каждый участник диалога должен произнести не менее 10 – 12 реплик.</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монологической речи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пересказывать содержание прочитанного текста своими словами  с помощью вопросов, плана или самостоятельно;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продолжить пересказ текста;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рассказывать, видоизменив текст;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составлять рассказ по предложенной теме, соблюдая последовател</w:t>
      </w:r>
      <w:r w:rsidRPr="007349D3">
        <w:rPr>
          <w:rFonts w:ascii="Times New Roman" w:eastAsia="Times New Roman" w:hAnsi="Times New Roman" w:cs="Times New Roman"/>
          <w:sz w:val="24"/>
          <w:szCs w:val="24"/>
        </w:rPr>
        <w:t>ь</w:t>
      </w:r>
      <w:r w:rsidRPr="007349D3">
        <w:rPr>
          <w:rFonts w:ascii="Times New Roman" w:eastAsia="Times New Roman" w:hAnsi="Times New Roman" w:cs="Times New Roman"/>
          <w:sz w:val="24"/>
          <w:szCs w:val="24"/>
          <w:lang w:val="tt-RU"/>
        </w:rPr>
        <w:t xml:space="preserve">ность;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выразительно рассказывать наизусть стихотворения;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подготовить сообщение о новостях;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защитить проект по предложенной теме;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подготовить презентацию.</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монологической речи: не менее 13 – 15 фраз. Продолжительность речи по времени: 2 – 2,5  минуты.</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аудировании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понимать на слух речь</w:t>
      </w:r>
      <w:r w:rsidRPr="007349D3">
        <w:rPr>
          <w:rFonts w:ascii="Times New Roman" w:eastAsia="Times New Roman" w:hAnsi="Times New Roman" w:cs="Times New Roman"/>
          <w:sz w:val="24"/>
          <w:szCs w:val="24"/>
        </w:rPr>
        <w:t xml:space="preserve"> учителя и </w:t>
      </w:r>
      <w:r w:rsidRPr="007349D3">
        <w:rPr>
          <w:rFonts w:ascii="Times New Roman" w:eastAsia="Times New Roman" w:hAnsi="Times New Roman" w:cs="Times New Roman"/>
          <w:sz w:val="24"/>
          <w:szCs w:val="24"/>
          <w:lang w:val="tt-RU"/>
        </w:rPr>
        <w:t xml:space="preserve"> одноклассников при участии в беседе, объяснять им свое мнение;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Продолжительность текстов для аудирования по времени звучания: 1,5 – 2 минуты.</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чтении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работать с текстами, в которых содержатся таблицы,  иллюстрации, наглядная символика;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713EBE" w:rsidRPr="007349D3" w:rsidRDefault="00713EBE" w:rsidP="007349D3">
      <w:pPr>
        <w:spacing w:after="0" w:line="240" w:lineRule="auto"/>
        <w:ind w:firstLine="567"/>
        <w:jc w:val="both"/>
        <w:rPr>
          <w:rFonts w:ascii="Times New Roman" w:eastAsia="Times New Roman" w:hAnsi="Times New Roman" w:cs="Times New Roman"/>
          <w:b/>
          <w:sz w:val="24"/>
          <w:szCs w:val="24"/>
          <w:lang w:val="tt-RU"/>
        </w:rPr>
      </w:pPr>
      <w:r w:rsidRPr="007349D3">
        <w:rPr>
          <w:rFonts w:ascii="Times New Roman" w:eastAsia="Times New Roman" w:hAnsi="Times New Roman" w:cs="Times New Roman"/>
          <w:sz w:val="24"/>
          <w:szCs w:val="24"/>
          <w:lang w:val="tt-RU"/>
        </w:rPr>
        <w:t>Объём текста для чтения: 400 слов (10 класс),  500 слов (11 класс).</w:t>
      </w:r>
      <w:r w:rsidRPr="007349D3">
        <w:rPr>
          <w:rFonts w:ascii="Times New Roman" w:eastAsia="Times New Roman" w:hAnsi="Times New Roman" w:cs="Times New Roman"/>
          <w:color w:val="FF0000"/>
          <w:sz w:val="24"/>
          <w:szCs w:val="24"/>
          <w:lang w:val="tt-RU"/>
        </w:rPr>
        <w:t xml:space="preserve"> </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письме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-умение правильно писать слова активного пользования, указанные в программе;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письменно выражать свои мысли по данной проблеме;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color w:val="FF0000"/>
          <w:sz w:val="24"/>
          <w:szCs w:val="24"/>
          <w:lang w:val="tt-RU"/>
        </w:rPr>
      </w:pPr>
      <w:r w:rsidRPr="007349D3">
        <w:rPr>
          <w:rFonts w:ascii="Times New Roman" w:eastAsia="Times New Roman" w:hAnsi="Times New Roman" w:cs="Times New Roman"/>
          <w:sz w:val="24"/>
          <w:szCs w:val="24"/>
          <w:lang w:val="tt-RU"/>
        </w:rPr>
        <w:t>- умение продолжить предложенный текст или видоизменить его.</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письменной работы: 100 – 120 слов.</w:t>
      </w:r>
    </w:p>
    <w:p w:rsidR="004E2521" w:rsidRPr="007349D3" w:rsidRDefault="004E2521" w:rsidP="007349D3">
      <w:pPr>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Укытуның планлаштырылган нәтиҗәләре</w:t>
      </w:r>
    </w:p>
    <w:p w:rsidR="004E2521" w:rsidRPr="007349D3" w:rsidRDefault="004E2521" w:rsidP="007349D3">
      <w:pPr>
        <w:autoSpaceDE w:val="0"/>
        <w:autoSpaceDN w:val="0"/>
        <w:adjustRightInd w:val="0"/>
        <w:spacing w:after="0" w:line="240" w:lineRule="auto"/>
        <w:ind w:firstLine="708"/>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Күрсәтелгән максатлар нигезендә татар теле укытуның планлаштырылган нәтиҗәләре билгеләнде.</w:t>
      </w:r>
    </w:p>
    <w:p w:rsidR="004E2521" w:rsidRPr="007349D3" w:rsidRDefault="004E2521" w:rsidP="00B5786B">
      <w:pPr>
        <w:autoSpaceDE w:val="0"/>
        <w:autoSpaceDN w:val="0"/>
        <w:adjustRightInd w:val="0"/>
        <w:spacing w:after="0" w:line="240" w:lineRule="auto"/>
        <w:jc w:val="both"/>
        <w:rPr>
          <w:rFonts w:ascii="Times New Roman" w:eastAsia="MS Mincho" w:hAnsi="Times New Roman" w:cs="Times New Roman"/>
          <w:bCs/>
          <w:sz w:val="24"/>
          <w:szCs w:val="24"/>
          <w:lang w:val="tt-RU" w:eastAsia="ja-JP"/>
        </w:rPr>
      </w:pPr>
      <w:r w:rsidRPr="007349D3">
        <w:rPr>
          <w:rFonts w:ascii="Times New Roman" w:eastAsia="Times New Roman" w:hAnsi="Times New Roman" w:cs="Times New Roman"/>
          <w:sz w:val="24"/>
          <w:szCs w:val="24"/>
          <w:lang w:val="tt-RU"/>
        </w:rPr>
        <w:t>Укытуның шәхескә кагылышлы нәтиҗәләре:</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урта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формалашу;</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татар мәдәниятенең укучылар  өчен булган катламы белән  танышу, башка мәдәнияткә карата ихтирам хисе уяну, аларда ватанпәрвәрлек хисе уяну;</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әхлакый кагыйдәләрдә ориентлашу, аларны үтәүнең мәҗбүрилеген аңлау; шәхесара һәм мәдәниятара аралашуда  татар теленә карата ихтирамлы караш булдыру һәм аны яхшы өйрәнү теләге туу. </w:t>
      </w:r>
    </w:p>
    <w:p w:rsidR="004E2521" w:rsidRPr="007349D3" w:rsidRDefault="004E2521" w:rsidP="00B5786B">
      <w:pPr>
        <w:autoSpaceDE w:val="0"/>
        <w:autoSpaceDN w:val="0"/>
        <w:adjustRightInd w:val="0"/>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Укытуның метапредмет нәтиҗәләре</w:t>
      </w:r>
    </w:p>
    <w:p w:rsidR="004E2521" w:rsidRPr="007349D3" w:rsidRDefault="004E2521" w:rsidP="00B5786B">
      <w:pPr>
        <w:overflowPunct w:val="0"/>
        <w:autoSpaceDE w:val="0"/>
        <w:autoSpaceDN w:val="0"/>
        <w:adjustRightInd w:val="0"/>
        <w:spacing w:after="0" w:line="240" w:lineRule="auto"/>
        <w:ind w:firstLine="709"/>
        <w:jc w:val="both"/>
        <w:rPr>
          <w:rFonts w:ascii="Times New Roman" w:eastAsia="MS Mincho" w:hAnsi="Times New Roman" w:cs="Times New Roman"/>
          <w:bCs/>
          <w:iCs/>
          <w:sz w:val="24"/>
          <w:szCs w:val="24"/>
          <w:lang w:val="tt-RU" w:eastAsia="ja-JP"/>
        </w:rPr>
      </w:pPr>
      <w:r w:rsidRPr="007349D3">
        <w:rPr>
          <w:rFonts w:ascii="Times New Roman" w:eastAsia="Times New Roman" w:hAnsi="Times New Roman" w:cs="Times New Roman"/>
          <w:sz w:val="24"/>
          <w:szCs w:val="24"/>
          <w:lang w:val="tt-RU"/>
        </w:rPr>
        <w:t xml:space="preserve">Урта белем бирү баскычында </w:t>
      </w:r>
      <w:r w:rsidRPr="007349D3">
        <w:rPr>
          <w:rFonts w:ascii="Times New Roman" w:eastAsia="Times New Roman" w:hAnsi="Times New Roman" w:cs="Times New Roman"/>
          <w:noProof/>
          <w:spacing w:val="-1"/>
          <w:sz w:val="24"/>
          <w:szCs w:val="24"/>
          <w:lang w:val="tt-RU"/>
        </w:rPr>
        <w:t>татар теле һәм әдәбиятын укыту, танып белү чарасы буларак,  укучыларның фикер йөртү,  интеллектуаль һәм иҗади сәләтләрен үстерүгә, шулай ук, р</w:t>
      </w:r>
      <w:r w:rsidRPr="007349D3">
        <w:rPr>
          <w:rFonts w:ascii="Times New Roman" w:eastAsia="MS Mincho" w:hAnsi="Times New Roman" w:cs="Times New Roman"/>
          <w:bCs/>
          <w:sz w:val="24"/>
          <w:szCs w:val="24"/>
          <w:lang w:val="tt-RU" w:eastAsia="ja-JP"/>
        </w:rPr>
        <w:t xml:space="preserve">еаль тормышта туган проблемаларны хәл итү өчен кирәк булган </w:t>
      </w:r>
      <w:r w:rsidRPr="007349D3">
        <w:rPr>
          <w:rFonts w:ascii="Times New Roman" w:eastAsia="Times New Roman" w:hAnsi="Times New Roman" w:cs="Times New Roman"/>
          <w:sz w:val="24"/>
          <w:szCs w:val="24"/>
          <w:lang w:val="tt-RU"/>
        </w:rPr>
        <w:t>универсаль уку гамәлләрен (</w:t>
      </w:r>
      <w:r w:rsidRPr="007349D3">
        <w:rPr>
          <w:rFonts w:ascii="Times New Roman" w:eastAsia="Times New Roman" w:hAnsi="Times New Roman" w:cs="Times New Roman"/>
          <w:i/>
          <w:sz w:val="24"/>
          <w:szCs w:val="24"/>
          <w:lang w:val="tt-RU"/>
        </w:rPr>
        <w:t>танып белү, регулятив, коммуникатив)</w:t>
      </w:r>
      <w:r w:rsidRPr="007349D3">
        <w:rPr>
          <w:rFonts w:ascii="Times New Roman" w:eastAsia="Times New Roman" w:hAnsi="Times New Roman" w:cs="Times New Roman"/>
          <w:sz w:val="24"/>
          <w:szCs w:val="24"/>
          <w:lang w:val="tt-RU"/>
        </w:rPr>
        <w:t xml:space="preserve"> </w:t>
      </w:r>
      <w:r w:rsidRPr="007349D3">
        <w:rPr>
          <w:rFonts w:ascii="Times New Roman" w:eastAsia="MS Mincho" w:hAnsi="Times New Roman" w:cs="Times New Roman"/>
          <w:bCs/>
          <w:iCs/>
          <w:sz w:val="24"/>
          <w:szCs w:val="24"/>
          <w:lang w:val="tt-RU" w:eastAsia="ja-JP"/>
        </w:rPr>
        <w:t xml:space="preserve">формалаштыруга </w:t>
      </w:r>
      <w:r w:rsidRPr="007349D3">
        <w:rPr>
          <w:rFonts w:ascii="Times New Roman" w:eastAsia="Times New Roman" w:hAnsi="Times New Roman" w:cs="Times New Roman"/>
          <w:noProof/>
          <w:spacing w:val="-1"/>
          <w:sz w:val="24"/>
          <w:szCs w:val="24"/>
          <w:lang w:val="tt-RU"/>
        </w:rPr>
        <w:t>хезмәт итә</w:t>
      </w:r>
      <w:r w:rsidRPr="007349D3">
        <w:rPr>
          <w:rFonts w:ascii="Times New Roman" w:eastAsia="MS Mincho" w:hAnsi="Times New Roman" w:cs="Times New Roman"/>
          <w:bCs/>
          <w:iCs/>
          <w:sz w:val="24"/>
          <w:szCs w:val="24"/>
          <w:lang w:val="tt-RU" w:eastAsia="ja-JP"/>
        </w:rPr>
        <w:t xml:space="preserve">. </w:t>
      </w:r>
    </w:p>
    <w:p w:rsidR="004E2521" w:rsidRPr="007349D3" w:rsidRDefault="004E2521" w:rsidP="00B5786B">
      <w:pPr>
        <w:spacing w:after="0" w:line="240" w:lineRule="auto"/>
        <w:jc w:val="both"/>
        <w:rPr>
          <w:rFonts w:ascii="Times New Roman" w:eastAsia="Times New Roman" w:hAnsi="Times New Roman" w:cs="Times New Roman"/>
          <w:i/>
          <w:sz w:val="24"/>
          <w:szCs w:val="24"/>
          <w:lang w:val="tt-RU"/>
        </w:rPr>
      </w:pPr>
      <w:r w:rsidRPr="007349D3">
        <w:rPr>
          <w:rFonts w:ascii="Times New Roman" w:eastAsia="Times New Roman" w:hAnsi="Times New Roman" w:cs="Times New Roman"/>
          <w:i/>
          <w:sz w:val="24"/>
          <w:szCs w:val="24"/>
          <w:lang w:val="tt-RU"/>
        </w:rPr>
        <w:t>Т</w:t>
      </w:r>
      <w:r w:rsidRPr="007349D3">
        <w:rPr>
          <w:rFonts w:ascii="Times New Roman" w:eastAsia="Times New Roman" w:hAnsi="Times New Roman" w:cs="Times New Roman"/>
          <w:i/>
          <w:sz w:val="24"/>
          <w:szCs w:val="24"/>
        </w:rPr>
        <w:t>анып белү гам</w:t>
      </w:r>
      <w:r w:rsidRPr="007349D3">
        <w:rPr>
          <w:rFonts w:ascii="Times New Roman" w:eastAsia="Times New Roman" w:hAnsi="Times New Roman" w:cs="Times New Roman"/>
          <w:i/>
          <w:sz w:val="24"/>
          <w:szCs w:val="24"/>
          <w:lang w:val="tt-RU"/>
        </w:rPr>
        <w:t>әлләре:</w:t>
      </w:r>
    </w:p>
    <w:p w:rsidR="004E2521" w:rsidRPr="007349D3" w:rsidRDefault="004E2521" w:rsidP="006C738D">
      <w:pPr>
        <w:numPr>
          <w:ilvl w:val="0"/>
          <w:numId w:val="215"/>
        </w:numPr>
        <w:spacing w:after="0" w:line="240" w:lineRule="auto"/>
        <w:ind w:left="0" w:hanging="284"/>
        <w:jc w:val="both"/>
        <w:rPr>
          <w:rFonts w:ascii="Times New Roman" w:eastAsia="Times New Roman" w:hAnsi="Times New Roman" w:cs="Times New Roman"/>
          <w:sz w:val="24"/>
          <w:szCs w:val="24"/>
          <w:lang w:val="tt-RU" w:eastAsia="en-US"/>
        </w:rPr>
      </w:pPr>
      <w:r w:rsidRPr="007349D3">
        <w:rPr>
          <w:rFonts w:ascii="Times New Roman" w:eastAsia="Times New Roman" w:hAnsi="Times New Roman" w:cs="Times New Roman"/>
          <w:sz w:val="24"/>
          <w:szCs w:val="24"/>
          <w:lang w:val="tt-RU"/>
        </w:rPr>
        <w:t>төп төшенчәләрне аера белү, гомумиләштерә, аналогия таба, классификация нигезләрен билгели белү, сәбәп-нәтиҗә</w:t>
      </w:r>
      <w:r w:rsidRPr="007349D3">
        <w:rPr>
          <w:rFonts w:ascii="Times New Roman" w:eastAsia="Times New Roman" w:hAnsi="Times New Roman" w:cs="Times New Roman"/>
          <w:bCs/>
          <w:sz w:val="24"/>
          <w:szCs w:val="24"/>
          <w:lang w:val="tt-RU"/>
        </w:rPr>
        <w:t xml:space="preserve"> бәйләнешләрен күрә, логик нәтиҗәләр ясый белү кебек күнекмәләргә ия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теләсә нинди эшчәнлектә беренче проблеманы аерып ала, аның чишелеш юлларын билгели, иң эффектив чишелеш юлын күрә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үз эшчәнлегеңә рефлексия ясый, адекват бәя бирә һәм әлеге проблема чишелешен тагын да нәтиҗәлерәк итү өчен үзеңә нәрсә эшләү, нинди юнәлештә камилләшү зарурлыгын ачыклый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сүзлекләр, башка эзләнү схемаларын актив куллана белү сәләтләре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 һәм танып-белү мәсьәләләрен чишү өчен билге, символ, модель, схемаларны  үзгәртү һәм куллана белү;</w:t>
      </w:r>
    </w:p>
    <w:p w:rsidR="004E2521" w:rsidRPr="007349D3" w:rsidRDefault="004E2521" w:rsidP="006C738D">
      <w:pPr>
        <w:widowControl w:val="0"/>
        <w:numPr>
          <w:ilvl w:val="0"/>
          <w:numId w:val="215"/>
        </w:numPr>
        <w:tabs>
          <w:tab w:val="left" w:pos="252"/>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 мәсьәләләрен чишү өчен кирәкле информацион ресурсларны ИКТ чаралары аша  эзли  һәм максатчан куллана белү.</w:t>
      </w:r>
    </w:p>
    <w:p w:rsidR="004E2521" w:rsidRPr="007349D3" w:rsidRDefault="004E2521" w:rsidP="00B5786B">
      <w:pPr>
        <w:spacing w:after="0" w:line="240" w:lineRule="auto"/>
        <w:ind w:hanging="284"/>
        <w:contextualSpacing/>
        <w:jc w:val="both"/>
        <w:rPr>
          <w:rFonts w:ascii="Times New Roman" w:eastAsia="Times New Roman" w:hAnsi="Times New Roman" w:cs="Times New Roman"/>
          <w:bCs/>
          <w:i/>
          <w:sz w:val="24"/>
          <w:szCs w:val="24"/>
          <w:lang w:val="tt-RU"/>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i/>
          <w:sz w:val="24"/>
          <w:szCs w:val="24"/>
          <w:lang w:val="tt-RU"/>
        </w:rPr>
        <w:t>Регулятив гамәлләр:</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мөстәкыйль рәвештә максатка ирешү юлларын, шулай ук альтернатив юлларын планлаштыра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 һәм танып-белү  гамәленең эффектив юлларын сайлап ала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үзконтроль нигезләрен яхшы белү, уку һәм танып-белү процессында үзбәя, карар кабул итүне аңлы рәвештә сайлый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 xml:space="preserve">үз эшчәнлегеңне планлаштыруга кирәк булган фикерләреңне, хисләреңне белдерү өчен кирәк булган тел чараларын аңлы рәвештә куллана белү. </w:t>
      </w:r>
    </w:p>
    <w:p w:rsidR="004E2521" w:rsidRPr="007349D3" w:rsidRDefault="004E2521" w:rsidP="00B5786B">
      <w:pPr>
        <w:widowControl w:val="0"/>
        <w:tabs>
          <w:tab w:val="left" w:pos="180"/>
        </w:tabs>
        <w:spacing w:after="0" w:line="240" w:lineRule="auto"/>
        <w:ind w:hanging="284"/>
        <w:jc w:val="both"/>
        <w:rPr>
          <w:rFonts w:ascii="Times New Roman" w:eastAsia="Times New Roman" w:hAnsi="Times New Roman" w:cs="Times New Roman"/>
          <w:sz w:val="24"/>
          <w:szCs w:val="24"/>
          <w:lang w:val="tt-RU" w:eastAsia="en-US"/>
        </w:rPr>
      </w:pPr>
      <w:r w:rsidRPr="007349D3">
        <w:rPr>
          <w:rFonts w:ascii="Times New Roman" w:eastAsia="Times New Roman" w:hAnsi="Times New Roman" w:cs="Times New Roman"/>
          <w:sz w:val="24"/>
          <w:szCs w:val="24"/>
        </w:rPr>
        <w:t>Коммуникатив</w:t>
      </w:r>
      <w:r w:rsidRPr="007349D3">
        <w:rPr>
          <w:rFonts w:ascii="Times New Roman" w:eastAsia="Times New Roman" w:hAnsi="Times New Roman" w:cs="Times New Roman"/>
          <w:sz w:val="24"/>
          <w:szCs w:val="24"/>
          <w:lang w:val="tt-RU"/>
        </w:rPr>
        <w:t xml:space="preserve"> гамәлләр</w:t>
      </w:r>
      <w:r w:rsidRPr="007349D3">
        <w:rPr>
          <w:rFonts w:ascii="Times New Roman" w:eastAsia="Times New Roman" w:hAnsi="Times New Roman" w:cs="Times New Roman"/>
          <w:sz w:val="24"/>
          <w:szCs w:val="24"/>
          <w:lang w:eastAsia="en-US"/>
        </w:rPr>
        <w:t xml:space="preserve">: </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укучының яшьтәшләре белән бердәм эшчәнлекне оештыра, парларда, индивидуаль һәм төркемдә эшли белү күнекмәсе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дәлилле итеп үз фикереңне башкаларга җиткерә белү, өлкәннәр һәм яшьтәшләрең белән продуктив уртак гамәл оештыра белү;</w:t>
      </w:r>
      <w:r w:rsidRPr="007349D3">
        <w:rPr>
          <w:rFonts w:ascii="Times New Roman" w:eastAsia="Times New Roman" w:hAnsi="Times New Roman" w:cs="Times New Roman"/>
          <w:sz w:val="24"/>
          <w:szCs w:val="24"/>
          <w:lang w:val="tt-RU" w:eastAsia="en-US"/>
        </w:rPr>
        <w:t xml:space="preserve"> </w:t>
      </w:r>
    </w:p>
    <w:p w:rsidR="004E2521" w:rsidRPr="007349D3" w:rsidRDefault="004E2521" w:rsidP="006C738D">
      <w:pPr>
        <w:widowControl w:val="0"/>
        <w:numPr>
          <w:ilvl w:val="0"/>
          <w:numId w:val="215"/>
        </w:numPr>
        <w:tabs>
          <w:tab w:val="left" w:pos="180"/>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аралашудан соң коммуникатив максатка ирешү турында бәяләмә, йомгак ясау һәм аны дәлилли белү.</w:t>
      </w:r>
    </w:p>
    <w:p w:rsidR="004E2521" w:rsidRPr="007349D3" w:rsidRDefault="004E2521" w:rsidP="00B5786B">
      <w:pPr>
        <w:widowControl w:val="0"/>
        <w:tabs>
          <w:tab w:val="left" w:pos="180"/>
        </w:tabs>
        <w:spacing w:after="0" w:line="240" w:lineRule="auto"/>
        <w:ind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Укытуның предмет нәтиҗәләре</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Монологик сөйләм:</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 кысаларындагы эчтәлек буенча әңгәмәдәшеңнең  сөйләмен аңлый, аңа үз карашыңны әйтә, яңа мәгълүматны чагыштыра һәм бәяли белү;</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гади һәм кушма җөмләләрне кулланып, тормышта булган хәлләр, ишеткән яңа мәгълүматлар, үзеңне борчыган проблемалар турында хәбәр итә белү;</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әхлакый проблемалар буенча үз фикереңне белдерә белү.</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Диалогик сөйләм:</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аралашу процессында төрле репликаларны кулланып, үз фикереңне әңгәмәдәшеңә аңлата белү;</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конкрет проблема буенча әңгәмәдәшең белән бәхәсләшә һәм үз фикереңне дәлилли белү;</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проблема буенча әңгәмәдәшләрең белән иркен аралашуга чыгу.</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Тыңлап аңлау: </w:t>
      </w:r>
    </w:p>
    <w:p w:rsidR="004E2521" w:rsidRPr="007349D3" w:rsidRDefault="004E2521" w:rsidP="006C738D">
      <w:pPr>
        <w:numPr>
          <w:ilvl w:val="0"/>
          <w:numId w:val="218"/>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эчтәлек нигезендә  төрле төрдәге тыңлап аңлау күнегүләрен үти белү; сүзләрне, җөмләләрне  ишетеп тәрҗемә итә белү; зур булмаган аутентив яки адаптацияләнгән  әдәби әсәрләрдән өзекләрне, мәгълүмати характердагы текстларны, вакытлы матбугат язмаларын тыңлап аңлап, эчтәлеге буенча фикер әйтү, аралашуга чыгу;</w:t>
      </w:r>
    </w:p>
    <w:p w:rsidR="004E2521" w:rsidRPr="007349D3" w:rsidRDefault="004E2521" w:rsidP="006C738D">
      <w:pPr>
        <w:numPr>
          <w:ilvl w:val="0"/>
          <w:numId w:val="218"/>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әңгәмәдәшеңнең татарча сөйләмен тулысынча аңлау, теле-радио тапшыруларны тыңлап, өлешчә аңлау.</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w:t>
      </w:r>
    </w:p>
    <w:p w:rsidR="004E2521" w:rsidRPr="007349D3" w:rsidRDefault="004E2521" w:rsidP="006C738D">
      <w:pPr>
        <w:numPr>
          <w:ilvl w:val="0"/>
          <w:numId w:val="219"/>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 текстларын татар теленең әйтелеш нормаларын саклап, сәнгатьле һәм аңлап уку;</w:t>
      </w:r>
    </w:p>
    <w:p w:rsidR="004E2521" w:rsidRPr="007349D3" w:rsidRDefault="004E2521" w:rsidP="006C738D">
      <w:pPr>
        <w:numPr>
          <w:ilvl w:val="0"/>
          <w:numId w:val="219"/>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укыган текстның эчтәлеген логик бөтеннәргә бүлә белү, план төзи белү</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Язу:</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укылган әсәр, андагы проблема буенча үз фикереңне язмача җиткерә белү;</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күргән һәм ишеткән турында хикәяләп язу;</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рәсми кәгазьләрне (гариза, автобиография, характеристика, резюме) яза белү; </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rPr>
        <w:t>әхлакый проблемага карата үз фикерләреңне язу, иҗади биремнәр</w:t>
      </w:r>
      <w:r w:rsidRPr="007349D3">
        <w:rPr>
          <w:rFonts w:ascii="Times New Roman" w:eastAsia="Times New Roman" w:hAnsi="Times New Roman" w:cs="Times New Roman"/>
          <w:sz w:val="24"/>
          <w:szCs w:val="24"/>
          <w:lang w:val="tt-RU"/>
        </w:rPr>
        <w:t xml:space="preserve"> үтәү.</w:t>
      </w:r>
    </w:p>
    <w:p w:rsidR="004E2521" w:rsidRPr="007349D3" w:rsidRDefault="004E2521" w:rsidP="00B5786B">
      <w:pPr>
        <w:suppressAutoHyphens/>
        <w:spacing w:after="0" w:line="240" w:lineRule="auto"/>
        <w:ind w:firstLine="709"/>
        <w:jc w:val="both"/>
        <w:rPr>
          <w:rFonts w:ascii="Times New Roman" w:hAnsi="Times New Roman" w:cs="Times New Roman"/>
          <w:sz w:val="24"/>
          <w:szCs w:val="24"/>
        </w:rPr>
      </w:pPr>
    </w:p>
    <w:p w:rsidR="00E41108" w:rsidRDefault="00E41108" w:rsidP="008767B1">
      <w:pPr>
        <w:pStyle w:val="1a"/>
        <w:rPr>
          <w:rFonts w:eastAsiaTheme="minorHAnsi"/>
          <w:lang w:val="tt-RU"/>
        </w:rPr>
      </w:pPr>
      <w:bookmarkStart w:id="21" w:name="_Toc530052080"/>
      <w:r w:rsidRPr="00350E6E">
        <w:rPr>
          <w:rFonts w:eastAsiaTheme="minorHAnsi"/>
          <w:lang w:val="tt-RU"/>
        </w:rPr>
        <w:t>Планируемые предметные результаты изучения</w:t>
      </w:r>
      <w:r w:rsidR="00B5786B" w:rsidRPr="00350E6E">
        <w:rPr>
          <w:rFonts w:eastAsiaTheme="minorHAnsi"/>
          <w:lang w:val="tt-RU"/>
        </w:rPr>
        <w:t xml:space="preserve"> </w:t>
      </w:r>
      <w:r w:rsidRPr="00350E6E">
        <w:rPr>
          <w:rFonts w:eastAsiaTheme="minorHAnsi"/>
          <w:lang w:val="tt-RU"/>
        </w:rPr>
        <w:t>родного (татарского) языка на уровне среднего общего образования</w:t>
      </w:r>
      <w:bookmarkStart w:id="22" w:name="_Toc529733480"/>
      <w:r w:rsidR="009D2678" w:rsidRPr="00350E6E">
        <w:rPr>
          <w:rFonts w:eastAsiaTheme="minorHAnsi"/>
          <w:lang w:val="tt-RU"/>
        </w:rPr>
        <w:t xml:space="preserve"> </w:t>
      </w:r>
      <w:r w:rsidR="00DD31EC">
        <w:rPr>
          <w:rFonts w:eastAsiaTheme="minorHAnsi"/>
          <w:lang w:val="tt-RU"/>
        </w:rPr>
        <w:t>(для детей татар</w:t>
      </w:r>
      <w:r w:rsidRPr="00350E6E">
        <w:rPr>
          <w:rFonts w:eastAsiaTheme="minorHAnsi"/>
          <w:lang w:val="tt-RU"/>
        </w:rPr>
        <w:t>)</w:t>
      </w:r>
      <w:bookmarkEnd w:id="21"/>
      <w:bookmarkEnd w:id="22"/>
    </w:p>
    <w:p w:rsidR="00713EBE" w:rsidRPr="007349D3" w:rsidRDefault="00713EBE" w:rsidP="007349D3">
      <w:pPr>
        <w:spacing w:after="0" w:line="240" w:lineRule="auto"/>
        <w:ind w:firstLine="851"/>
        <w:jc w:val="both"/>
        <w:rPr>
          <w:rFonts w:ascii="Times New Roman" w:eastAsia="Times New Roman" w:hAnsi="Times New Roman" w:cs="Times New Roman"/>
          <w:sz w:val="24"/>
          <w:szCs w:val="24"/>
          <w:shd w:val="clear" w:color="auto" w:fill="FFFFFF"/>
        </w:rPr>
      </w:pPr>
      <w:r w:rsidRPr="007349D3">
        <w:rPr>
          <w:rFonts w:ascii="Times New Roman" w:eastAsia="Times New Roman" w:hAnsi="Times New Roman" w:cs="Times New Roman"/>
          <w:sz w:val="24"/>
          <w:szCs w:val="24"/>
          <w:shd w:val="clear" w:color="auto" w:fill="FFFFFF"/>
        </w:rPr>
        <w:t>Планируемые предметные</w:t>
      </w:r>
      <w:r w:rsidRPr="007349D3">
        <w:rPr>
          <w:rFonts w:ascii="Times New Roman" w:eastAsia="Times New Roman" w:hAnsi="Times New Roman" w:cs="Times New Roman"/>
          <w:bCs/>
          <w:sz w:val="24"/>
          <w:szCs w:val="24"/>
          <w:shd w:val="clear" w:color="auto" w:fill="FFFFFF"/>
        </w:rPr>
        <w:t xml:space="preserve"> результаты</w:t>
      </w:r>
      <w:r w:rsidRPr="007349D3">
        <w:rPr>
          <w:rFonts w:ascii="Times New Roman" w:eastAsia="Times New Roman" w:hAnsi="Times New Roman" w:cs="Times New Roman"/>
          <w:b/>
          <w:bCs/>
          <w:sz w:val="24"/>
          <w:szCs w:val="24"/>
          <w:shd w:val="clear" w:color="auto" w:fill="FFFFFF"/>
        </w:rPr>
        <w:t xml:space="preserve"> </w:t>
      </w:r>
      <w:r w:rsidRPr="007349D3">
        <w:rPr>
          <w:rFonts w:ascii="Times New Roman" w:eastAsia="Times New Roman" w:hAnsi="Times New Roman" w:cs="Times New Roman"/>
          <w:sz w:val="24"/>
          <w:szCs w:val="24"/>
        </w:rPr>
        <w:t>освоения с учетом общих требований Стандарта и специфики учебного предмета «Родной (татарский) язык»:</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возможность свободно общаться в различных формах и на разные темы в учебном процессе и во внеклассных мероприятиях;</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осознание значимости татарского языка как государственного языка Республики Татарстан;</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овладение изучаемыми нормами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понимание значимости правильной устной и письменной речи как показателя уровня общей культуры человека. </w:t>
      </w:r>
    </w:p>
    <w:p w:rsidR="00713EBE" w:rsidRPr="007349D3" w:rsidRDefault="00713EBE" w:rsidP="007349D3">
      <w:pPr>
        <w:suppressAutoHyphens/>
        <w:spacing w:after="0" w:line="240" w:lineRule="auto"/>
        <w:ind w:firstLine="709"/>
        <w:contextualSpacing/>
        <w:jc w:val="center"/>
        <w:rPr>
          <w:rFonts w:ascii="Times New Roman" w:eastAsia="Calibri" w:hAnsi="Times New Roman" w:cs="Times New Roman"/>
          <w:b/>
          <w:sz w:val="24"/>
          <w:szCs w:val="24"/>
          <w:lang w:eastAsia="en-US"/>
        </w:rPr>
      </w:pPr>
      <w:r w:rsidRPr="007349D3">
        <w:rPr>
          <w:rFonts w:ascii="Times New Roman" w:eastAsia="Calibri" w:hAnsi="Times New Roman" w:cs="Times New Roman"/>
          <w:b/>
          <w:sz w:val="24"/>
          <w:szCs w:val="24"/>
          <w:lang w:eastAsia="en-US"/>
        </w:rPr>
        <w:t>Ожидаемые результаты реализации программы</w:t>
      </w:r>
    </w:p>
    <w:p w:rsidR="00713EBE" w:rsidRPr="007349D3" w:rsidRDefault="00713EBE" w:rsidP="007349D3">
      <w:pPr>
        <w:spacing w:after="0" w:line="240" w:lineRule="auto"/>
        <w:ind w:firstLine="567"/>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Уровень владения родным языком учащихся старших классов должен соответствовать следующим требованиям:</w:t>
      </w:r>
    </w:p>
    <w:p w:rsidR="00713EBE" w:rsidRPr="007349D3" w:rsidRDefault="00713EBE" w:rsidP="006C738D">
      <w:pPr>
        <w:numPr>
          <w:ilvl w:val="0"/>
          <w:numId w:val="313"/>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знают основные функции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осознают и понимают такие понятия, как «речевая ситуация», «литературный язык», «нормы языка» и др.;</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усвоили основные признаки и взаимосвязь языковых единиц и уровней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знают орфоэпические, лексические, грамматические, орфографические и пунктуационные нормы татарского литературного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умеют пользоваться нормами речевого этикета, относящиеся к общественно-культурной, научной, официально-деловой и бытовой жизни;</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умеют давать оценку устному и письменному высказываниям с точки зрения их формы и содержания;</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проводят лингвистический анализ текста;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осознают тесную взаимосвязь языка, истории народа и культуры.</w:t>
      </w:r>
    </w:p>
    <w:p w:rsidR="00713EBE" w:rsidRPr="007349D3" w:rsidRDefault="00713EBE" w:rsidP="007349D3">
      <w:pPr>
        <w:spacing w:after="0" w:line="240" w:lineRule="auto"/>
        <w:ind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пользоваться знаниями, полученными на уроках родного языка, отражается в следующем:</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чтение текста с учетом его жанрового своеобразия (ознакомительное, изучающее, реферативное и т.д.);</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извлечь необходимой информации с различных источников (научных, справочных, электронных (Интернет) ресурсов);</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использование различных приемов информативной трансформации устных и письменных текстов;</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соблюдение в устной и письменной речи  орфоэпических, лексических и грамматических норм татарского литературного языка;</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усвоение норм речевого этикета в различных сферах общения;</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соблюдение в письме орфографических и пунктуационных норм современного татарского литературного языка;</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соблюдение в речи и письме порядок слов, характерный для татарского литературного языка;</w:t>
      </w:r>
    </w:p>
    <w:p w:rsidR="00713EBE" w:rsidRPr="007349D3" w:rsidRDefault="00713EBE" w:rsidP="006C738D">
      <w:pPr>
        <w:numPr>
          <w:ilvl w:val="0"/>
          <w:numId w:val="312"/>
        </w:numPr>
        <w:suppressAutoHyphens/>
        <w:spacing w:after="0" w:line="240" w:lineRule="auto"/>
        <w:ind w:left="0" w:firstLine="709"/>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713EBE" w:rsidRPr="007349D3" w:rsidRDefault="00713EBE" w:rsidP="006C738D">
      <w:pPr>
        <w:numPr>
          <w:ilvl w:val="0"/>
          <w:numId w:val="312"/>
        </w:numPr>
        <w:suppressAutoHyphens/>
        <w:spacing w:after="0" w:line="240" w:lineRule="auto"/>
        <w:ind w:left="0" w:firstLine="709"/>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переводить с татарского на русский язык и с русского на татарский язык тексты (устные и письменные), разные по своему жанру и стилю.</w:t>
      </w:r>
    </w:p>
    <w:p w:rsidR="00713EBE" w:rsidRPr="007349D3" w:rsidRDefault="00713EBE" w:rsidP="007349D3">
      <w:pPr>
        <w:spacing w:line="240" w:lineRule="auto"/>
        <w:rPr>
          <w:rFonts w:ascii="Times New Roman" w:hAnsi="Times New Roman" w:cs="Times New Roman"/>
          <w:sz w:val="24"/>
          <w:szCs w:val="24"/>
          <w:lang w:eastAsia="en-US"/>
        </w:rPr>
      </w:pPr>
    </w:p>
    <w:p w:rsidR="00713EBE" w:rsidRDefault="00713EBE" w:rsidP="00713EBE">
      <w:pPr>
        <w:pStyle w:val="1a"/>
        <w:rPr>
          <w:rFonts w:eastAsiaTheme="minorHAnsi"/>
          <w:lang w:val="tt-RU"/>
        </w:rPr>
      </w:pPr>
      <w:r w:rsidRPr="00350E6E">
        <w:rPr>
          <w:rFonts w:eastAsiaTheme="minorHAnsi"/>
          <w:lang w:val="tt-RU"/>
        </w:rPr>
        <w:t xml:space="preserve">Планируемые предметные результаты изучения </w:t>
      </w:r>
      <w:r>
        <w:rPr>
          <w:rFonts w:eastAsiaTheme="minorHAnsi"/>
          <w:lang w:val="tt-RU"/>
        </w:rPr>
        <w:t xml:space="preserve">родного (русского </w:t>
      </w:r>
      <w:r w:rsidRPr="00350E6E">
        <w:rPr>
          <w:rFonts w:eastAsiaTheme="minorHAnsi"/>
          <w:lang w:val="tt-RU"/>
        </w:rPr>
        <w:t xml:space="preserve">) языка на уровне среднего общего образования </w:t>
      </w:r>
    </w:p>
    <w:p w:rsidR="00713EBE" w:rsidRDefault="00713EBE" w:rsidP="000D229C">
      <w:pPr>
        <w:spacing w:after="0" w:line="240" w:lineRule="auto"/>
        <w:jc w:val="both"/>
        <w:rPr>
          <w:rFonts w:ascii="Times New Roman" w:eastAsiaTheme="minorHAnsi" w:hAnsi="Times New Roman" w:cs="Times New Roman"/>
          <w:sz w:val="24"/>
          <w:szCs w:val="24"/>
          <w:lang w:val="tt-RU" w:eastAsia="en-US"/>
        </w:rPr>
      </w:pP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Планируемые результаты освоения учебного предмета</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Личностные результаты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Личностными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осознание феномена родного языка как духовной, культурной, нравственной основы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личности; осознание себя как языковой личности; понимание зависимости успешной соци-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ализации человека, способности его адаптироваться в изменяющейся социокультурной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среде, готовности к самообразованию от уровня владения русским языком; понимание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роли родного языка для самореализации, самовыражения личности в различных областях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человеческой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представление о речевом идеале; стремление к речевому самосовершенствованию; спо-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собность анализировать и оценивать нормативный, этический и коммуникативный ас-</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пекты речевого высказывания;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увеличение продуктивного, рецептивного и потенциального словаря; расширение круга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используемых языковых и речевых средств.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Метапредметными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программы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владение всеми видами речевой деятельности в разных коммуникативных условиях: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разными видами чтения и аудирования; способностью адекватно понять прочитан-</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ное или прослушанное высказывание и передать его содержание в соответствии с комму-</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никативной задачей; умениями и навыками работы с научным текстом, с различными ис-</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точниками научно-технической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умениями выступать перед аудиторией старшеклассников с докладом; защищать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ферат, проектную работу; участвовать в спорах, диспутах, свободно и правильно излагая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свои мысли в устной и письменной форме;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умениями строить продуктивное речевое взаимодействие в сотрудничестве со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сверстниками и взрослыми, учитывать разные мнения и интересы, обосновывать собствен-</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ную позицию, договариваться и приходить к общему решению; осуществлять коммуника-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тивную рефлексию;</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разными способами организации интеллектуальной деятельности и представления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ее результатов в различных формах: приемами отбора и систематизации материала на опре-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деленную тему; умениями определять цели предстоящей работы (в том числе в совместной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деятельности), проводить самостоятельный поиск информации, анализировать и отбирать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ее; способностью предъявлять результаты деятельности (самостоятельной, групповой) 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виде рефератов, проектов; оценивать достигнутые результаты и адекватно формулировать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их в устной и письменной форме;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6</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способность пользоваться русским языком как средством получения знаний в разных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областях современной науки, совершенствовать умение применять полученные знания,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умения и навыки анализа языковых явлений на межпредметном уровне;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готовность к получению высшего образования по избранному профилю, подготовка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 различным формам учебно-познавательной деятельности в вузе;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овладение социальными нормами речевого поведения в различных ситуациях не-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формального межличностного и межкультурного общения, а также в процессе индивиду-</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альной, групповой, проектной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Предметными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представление о единстве и многообразии языкового и культурного пространства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России и мира, об основных функциях языка, о взаимосвязи языка и культуры, истории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осознание русского языка как духовной, нравственной и культурной ценности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народа, как одного из способов приобщения к ценностям национальной и мировой куль-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 3) владение всеми видами речевой деятельности:</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i/>
          <w:iCs/>
          <w:sz w:val="24"/>
          <w:szCs w:val="24"/>
          <w:lang w:eastAsia="en-US"/>
        </w:rPr>
        <w:t>аудирование и чтение: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адекватное понимание содержания устного и письменного высказывания, основ-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ной и дополнительной, явной и скрытой (подтекстовой)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осознанное использование разных видов чтения (поисковое, просмотровое, озна-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комительное, изучающее, реферативное) и аудирования (с полным пониманием аудиотек-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ста, с пониманием основного содержания, с выборочным извлечением информации) в за-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висимости от коммуникативной задачи;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способность извлекать необходимую информацию из различных источников: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учебно-научных текстов, средств массовой информации, в том числе представленных 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электронном виде на различных информационных носителях, официально-деловых 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стов, справочной литературы;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владение умениями информационной переработки прочитанных и прослушанных</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sz w:val="24"/>
          <w:szCs w:val="24"/>
          <w:lang w:eastAsia="en-US"/>
        </w:rPr>
        <w:t xml:space="preserve">текстов и представление их в виде тезисов, конспектов, аннотаций, рефератов; </w:t>
      </w:r>
      <w:r w:rsidRPr="00713EBE">
        <w:rPr>
          <w:rFonts w:ascii="Times New Roman" w:eastAsiaTheme="minorHAnsi" w:hAnsi="Times New Roman" w:cs="Times New Roman"/>
          <w:i/>
          <w:iCs/>
          <w:sz w:val="24"/>
          <w:szCs w:val="24"/>
          <w:lang w:eastAsia="en-US"/>
        </w:rPr>
        <w:t>говорение</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i/>
          <w:iCs/>
          <w:sz w:val="24"/>
          <w:szCs w:val="24"/>
          <w:lang w:eastAsia="en-US"/>
        </w:rPr>
        <w:t>и письмо: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создание устных и письменных монологических и диалогических высказываний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различных типов и жанров в учебно- научной (на материале изучаемых учебных дисци-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плин), социально-культурной и деловой сферах общения;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подготовленное выступление перед аудиторией с до-кладом; защита реферата,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екта;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применение в практике речевого общения орфоэпических, лексических, граммати-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ческих, стилистических норм современного русского литературного языка; использование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 собственной речевой практике синонимических ресурсов русского языка; соблюдение 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письме орфографических и пунктуационных норм;</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соблюдение норм речевого поведения в социально-культурной, официально-дело-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вой и учебно-научной сферах общения, в том числе в совместной учебной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при обсуждении дискуссионных проблем, на защите реферата, проектной работы;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осуществление речевого самоконтроля; анализ речи с точки зрения ее эффективно-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сти в достижении поставленных коммуникативных задач; владение разными способами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дактирования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освоение базовых понятий функциональной стилистики и культуры речи: функцио-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нальные разновидности языка, речевая деятельность и ее основные виды, речевая ситуация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ее компоненты, основные условия эффективности речевого общения; литературный язык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7</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его признаки, языковая норма, виды норм; нормативный, коммуникативный и этический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аспекты культуры речи;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проведение разных видов языкового анализа слов, предложений и текстов различ-</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ных функциональных стилей и разновидностей языка; анализ языковых единиц с точки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зрения правильности, точности и уместности их употребления; проведение лингвистиче-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ского анализа текстов разной функционально-стилевой и жанровой принадлежности;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оценка коммуникативной и эстетической стороны речевого высказывания</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Выпускник научится: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использовать представление о единстве и многообразии языкового и культурного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пространства России и мира, об основных функциях языка, о взаимосвязи языка и куль-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 истории 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относиться к русскому языку как духовной, нравственной и культурной ценности 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как одному из способов приобщения к ценностям национальной и мировой культуры;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владеть всеми видами речевой деятельности: аудирование и чтение: • адекватное пони-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мание содержания устного и письменного высказывания, основной и дополнительной, яв-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ной и скрытой (подтекстовой)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осознанно использовать разные виды чтения (поисковое, просмотровое, ознакомитель-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ное, изучающее, реферативное) и аудирования (с полным пониманием аудиотекста, с пони-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манием основного содержания, с выборочным извлечением информации) в зависимости от</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коммуникативной задачи;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извлекать необходимую информацию из различных источников: учебно-научных 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стов, средств массовой информации, в том числе представленных в электронном виде 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различных информационных носителях, официально-деловых текстов, справочной литера-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6) владеть умениями информационной переработки прочитанных и прослушанных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представление их в виде тезисов, конспектов, аннотаций, рефератов; говорение и письмо: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7) создание устных и письменных монологических и диалогических высказываний различ-</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ных типов и жанров в учебно-научной (на материале изучаемых учебных дисциплин), со-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циально-культурной и деловой сферах общения.</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Выпускник получит возможность научиться: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выступать перед аудиторией с докладом; защита реферата, проекта; • применение в прак-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тике речевого общения орфоэпических, лексических, грамматических, стилистических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норм современного русского литературного языка; использование в собственной речевой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практике синонимических ресурсов русского языка; соблюдение на письме орфографиче-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ских и пунктуационных норм;</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соблюдению норм речевого поведения в социально-культурной, официально-деловой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учебно-научной сферах общения, в том числе в совместной учебной деятельности, при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обсуждении дискуссионных проблем, на защите реферата, проектной работы;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осуществлению речевого самоконтроля; анализ речи с точки зрения ее эффективности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 достижении поставленных коммуникативных задач; владение разными способами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дактирования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освоению базовых понятий функциональной стилистики и культуры речи: функцио-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нальные разновидности языка, речевая деятельность и ее основные виды, речевая ситуа-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ция и ее компоненты, основные условия эффективности речевого общения; литературный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язык и его признаки, языковая норма, виды норм; нормативный, коммуникативный и эти-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ческий аспекты культуры речи;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8</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проведению разных видов языкового анализа слов, предложений и текстов различных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функциональных стилей и разновидностей языка; анализ языковых единиц с точки зрения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правильности, точности и уместности их употребления; проведение лингвистического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анализа текстов разной функционально-стилевой и жанровой принадлежности; оценка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коммуникативной и эстетической стороны речевого высказывания.</w:t>
      </w:r>
    </w:p>
    <w:p w:rsidR="00713EBE" w:rsidRPr="00350E6E" w:rsidRDefault="00713EBE" w:rsidP="000D229C">
      <w:pPr>
        <w:spacing w:after="0" w:line="240" w:lineRule="auto"/>
        <w:jc w:val="both"/>
        <w:rPr>
          <w:rFonts w:ascii="Times New Roman" w:eastAsiaTheme="minorHAnsi" w:hAnsi="Times New Roman" w:cs="Times New Roman"/>
          <w:sz w:val="24"/>
          <w:szCs w:val="24"/>
          <w:lang w:val="tt-RU" w:eastAsia="en-US"/>
        </w:rPr>
      </w:pPr>
    </w:p>
    <w:p w:rsidR="000D229C" w:rsidRPr="00350E6E" w:rsidRDefault="000D229C" w:rsidP="000D229C">
      <w:pPr>
        <w:pStyle w:val="1a"/>
        <w:rPr>
          <w:lang w:val="tt-RU" w:bidi="ru-RU"/>
        </w:rPr>
      </w:pPr>
      <w:bookmarkStart w:id="23" w:name="_Toc530052081"/>
      <w:r w:rsidRPr="00350E6E">
        <w:rPr>
          <w:lang w:val="tt-RU" w:bidi="ru-RU"/>
        </w:rPr>
        <w:t>Планируемые предметные результаты изучения родной (татарской) литературы на уровне среднего об</w:t>
      </w:r>
      <w:r w:rsidR="00DD31EC">
        <w:rPr>
          <w:lang w:val="tt-RU" w:bidi="ru-RU"/>
        </w:rPr>
        <w:t>щего образования (для русскоязычных детей</w:t>
      </w:r>
      <w:r w:rsidRPr="00350E6E">
        <w:rPr>
          <w:lang w:val="tt-RU" w:bidi="ru-RU"/>
        </w:rPr>
        <w:t>)</w:t>
      </w:r>
      <w:bookmarkEnd w:id="23"/>
    </w:p>
    <w:p w:rsidR="000D229C" w:rsidRPr="00350E6E" w:rsidRDefault="000D229C" w:rsidP="000D229C">
      <w:p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Результатом освоения рабочей программы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w:t>
      </w:r>
    </w:p>
    <w:p w:rsidR="0039058D" w:rsidRPr="00350E6E" w:rsidRDefault="000D229C" w:rsidP="0039058D">
      <w:p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Метапредметными    результатами о</w:t>
      </w:r>
      <w:r w:rsidR="0039058D" w:rsidRPr="00350E6E">
        <w:rPr>
          <w:rFonts w:ascii="Times New Roman" w:eastAsiaTheme="minorHAnsi" w:hAnsi="Times New Roman" w:cs="Times New Roman"/>
          <w:bCs/>
          <w:sz w:val="24"/>
          <w:szCs w:val="24"/>
          <w:lang w:eastAsia="en-US"/>
        </w:rPr>
        <w:t>бучения   татарской литературе на уровне среднего общего образования: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    учащихся     навыков    понимания     литературного произведения в контексте той эпохи, когда оно было создано, и навыка самостоятельного усвоения; воспитание потребности постоянного интереса к литературе и  искусству;</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представления о литературе как культурного развития татарского народа и понимания литературы как средства духовного  обогащения личности;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развитие  письменной  и  устной  речи,  самостоятельного  творческого мышления и оценивания;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развитие у учащихся способности к самоконтролю, контролю своих поступков и свойств характера,  способности работы над   собой;</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умения работать с разными источниками информации для получения сведений о литературе и   культуре.</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Предметные результаты обучения татарской литературе в старших классах заключаются в  следующем:</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i/>
          <w:iCs/>
          <w:sz w:val="24"/>
          <w:szCs w:val="24"/>
          <w:lang w:eastAsia="en-US"/>
        </w:rPr>
        <w:t>В  познавательной сфере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умение воспринимать литературные произведения, созданные в  той  или иной исторической эпохе; </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навыков в выборочном чтении и умения выявлять в произведении вечные нравственные  ценности;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понимание исторической и культурной связи литературных произведений с эпохой их написания;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знание жизненного и творческого пути писателей-классиков; основных этапов развития национальной литературы,  их  особенностей  и знаковых явлений;</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 готовить рефераты, доклады, проекты, умение выполнять  творческие работы;</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w:t>
      </w:r>
      <w:r w:rsidRPr="00350E6E">
        <w:rPr>
          <w:rFonts w:ascii="Times New Roman" w:eastAsiaTheme="minorHAnsi" w:hAnsi="Times New Roman" w:cs="Times New Roman"/>
          <w:bCs/>
          <w:sz w:val="24"/>
          <w:szCs w:val="24"/>
          <w:lang w:eastAsia="en-US"/>
        </w:rPr>
        <w:tab/>
        <w:t>использовать</w:t>
      </w:r>
      <w:r w:rsidRPr="00350E6E">
        <w:rPr>
          <w:rFonts w:ascii="Times New Roman" w:eastAsiaTheme="minorHAnsi" w:hAnsi="Times New Roman" w:cs="Times New Roman"/>
          <w:bCs/>
          <w:sz w:val="24"/>
          <w:szCs w:val="24"/>
          <w:lang w:eastAsia="en-US"/>
        </w:rPr>
        <w:tab/>
        <w:t>литературоведческие</w:t>
      </w:r>
      <w:r w:rsidRPr="00350E6E">
        <w:rPr>
          <w:rFonts w:ascii="Times New Roman" w:eastAsiaTheme="minorHAnsi" w:hAnsi="Times New Roman" w:cs="Times New Roman"/>
          <w:bCs/>
          <w:sz w:val="24"/>
          <w:szCs w:val="24"/>
          <w:lang w:eastAsia="en-US"/>
        </w:rPr>
        <w:tab/>
        <w:t>термины при анализе истории литературы.</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i/>
          <w:iCs/>
          <w:sz w:val="24"/>
          <w:szCs w:val="24"/>
          <w:lang w:eastAsia="en-US"/>
        </w:rPr>
        <w:t>В  ценностно-ориентационной сфере: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приобщение к духовно-нравственным ценностям татарской литературы;</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собственного отношения и оценки к произведениям татарской литературы, их содержанию, умения устного и письменного высказывания мнения о произведении, о творчестве писателя  и о  литературном периоде;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 интерпретировать прочитанное литературное произведение с учетом исторического периода;</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w:t>
      </w:r>
      <w:r w:rsidRPr="00350E6E">
        <w:rPr>
          <w:rFonts w:ascii="Times New Roman" w:eastAsiaTheme="minorHAnsi" w:hAnsi="Times New Roman" w:cs="Times New Roman"/>
          <w:bCs/>
          <w:sz w:val="24"/>
          <w:szCs w:val="24"/>
          <w:lang w:eastAsia="en-US"/>
        </w:rPr>
        <w:tab/>
        <w:t>оценивать</w:t>
      </w:r>
      <w:r w:rsidRPr="00350E6E">
        <w:rPr>
          <w:rFonts w:ascii="Times New Roman" w:eastAsiaTheme="minorHAnsi" w:hAnsi="Times New Roman" w:cs="Times New Roman"/>
          <w:bCs/>
          <w:sz w:val="24"/>
          <w:szCs w:val="24"/>
          <w:lang w:eastAsia="en-US"/>
        </w:rPr>
        <w:tab/>
        <w:t>мастерство</w:t>
      </w:r>
      <w:r w:rsidRPr="00350E6E">
        <w:rPr>
          <w:rFonts w:ascii="Times New Roman" w:eastAsiaTheme="minorHAnsi" w:hAnsi="Times New Roman" w:cs="Times New Roman"/>
          <w:bCs/>
          <w:sz w:val="24"/>
          <w:szCs w:val="24"/>
          <w:lang w:eastAsia="en-US"/>
        </w:rPr>
        <w:tab/>
        <w:t>автора</w:t>
      </w:r>
      <w:r w:rsidRPr="00350E6E">
        <w:rPr>
          <w:rFonts w:ascii="Times New Roman" w:eastAsiaTheme="minorHAnsi" w:hAnsi="Times New Roman" w:cs="Times New Roman"/>
          <w:bCs/>
          <w:sz w:val="24"/>
          <w:szCs w:val="24"/>
          <w:lang w:eastAsia="en-US"/>
        </w:rPr>
        <w:tab/>
        <w:t>и умение формировать собственное отношение к  нему.</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i/>
          <w:iCs/>
          <w:sz w:val="24"/>
          <w:szCs w:val="24"/>
          <w:lang w:eastAsia="en-US"/>
        </w:rPr>
        <w:t>В  эстетической сфере: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общего представления об образной природе литературного  произведения,  воспитание эстетического вкуса;</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воспитание     уважения     к     разным     культурам,     внимательного   и уважительного отношения к достижениям различных национальных литератур.</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В старших классах у учащихся начинается подготовка к взрослой жизни, они формируются как личность. Поэтому в качестве личностных результатов особую значимость приобретает следующее: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активизация у учащихся гражданской позиции, чувства гражданского долга;</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  использовать  приобретенные знания  и навыки в повседневной жизни, принимать самостоятельные решения, подготовка к выбору профессии;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 уважать мнение других людей, культуру и  традиции;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развитие самосознания старшеклассника, воспитание любви к Родине, воспитание чувств гордости и гражданского сознания;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объяснение нравственных норм и правил общественной  жизни;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 учащихся эстетического вкуса, понимания эстетической ценности и поэтики литературного произведения, потребности в чтении художественной литературы и после окончания школы.</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Межпредметными результатами обучения татарской литературе в старших классах являются следующие: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воспитание уважения к татарскому языку;</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сохранение межкультурных связей, формирование у учащихся представления о литературе и культуре других народов, воспитание  толерантности;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0D229C" w:rsidRPr="00350E6E" w:rsidRDefault="000D229C" w:rsidP="000D229C">
      <w:pPr>
        <w:spacing w:after="0" w:line="240" w:lineRule="auto"/>
        <w:ind w:left="838"/>
        <w:jc w:val="both"/>
        <w:rPr>
          <w:rFonts w:ascii="Times New Roman" w:eastAsiaTheme="minorHAnsi" w:hAnsi="Times New Roman" w:cs="Times New Roman"/>
          <w:bCs/>
          <w:sz w:val="24"/>
          <w:szCs w:val="24"/>
          <w:lang w:eastAsia="en-US"/>
        </w:rPr>
      </w:pPr>
    </w:p>
    <w:p w:rsidR="000D229C" w:rsidRPr="00350E6E" w:rsidRDefault="000D229C" w:rsidP="000D229C">
      <w:pPr>
        <w:pStyle w:val="1a"/>
        <w:rPr>
          <w:lang w:val="tt-RU" w:bidi="ru-RU"/>
        </w:rPr>
      </w:pPr>
      <w:bookmarkStart w:id="24" w:name="_Toc530052082"/>
      <w:r w:rsidRPr="00350E6E">
        <w:rPr>
          <w:lang w:val="tt-RU" w:bidi="ru-RU"/>
        </w:rPr>
        <w:t xml:space="preserve">Планируемые предметные результаты изучения родной (татарской) литературы на уровне среднего общего образования </w:t>
      </w:r>
      <w:r w:rsidR="008E3800" w:rsidRPr="00350E6E">
        <w:rPr>
          <w:lang w:val="tt-RU" w:bidi="ru-RU"/>
        </w:rPr>
        <w:t>(</w:t>
      </w:r>
      <w:r w:rsidR="00DD31EC">
        <w:rPr>
          <w:lang w:val="tt-RU" w:bidi="ru-RU"/>
        </w:rPr>
        <w:t>для детей татар</w:t>
      </w:r>
      <w:r w:rsidRPr="00350E6E">
        <w:rPr>
          <w:lang w:val="tt-RU" w:bidi="ru-RU"/>
        </w:rPr>
        <w:t>)</w:t>
      </w:r>
      <w:bookmarkEnd w:id="24"/>
    </w:p>
    <w:p w:rsidR="008E3800" w:rsidRPr="00350E6E" w:rsidRDefault="008E3800" w:rsidP="007349D3">
      <w:pPr>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sz w:val="24"/>
          <w:szCs w:val="24"/>
          <w:lang w:val="be-BY" w:eastAsia="en-US"/>
        </w:rPr>
        <w:t xml:space="preserve">Результатом освоения программы по татарской литературе </w:t>
      </w:r>
      <w:r w:rsidRPr="00350E6E">
        <w:rPr>
          <w:rFonts w:ascii="Times New Roman" w:eastAsiaTheme="minorHAnsi" w:hAnsi="Times New Roman" w:cs="Times New Roman"/>
          <w:sz w:val="24"/>
          <w:szCs w:val="24"/>
          <w:lang w:eastAsia="en-US"/>
        </w:rPr>
        <w:t xml:space="preserve">на уровне </w:t>
      </w:r>
      <w:r w:rsidRPr="00350E6E">
        <w:rPr>
          <w:rFonts w:ascii="Times New Roman" w:eastAsiaTheme="minorHAnsi" w:hAnsi="Times New Roman" w:cs="Times New Roman"/>
          <w:sz w:val="24"/>
          <w:szCs w:val="24"/>
          <w:lang w:val="be-BY" w:eastAsia="en-US"/>
        </w:rPr>
        <w:t xml:space="preserve">среднего </w:t>
      </w:r>
      <w:r w:rsidRPr="00350E6E">
        <w:rPr>
          <w:rFonts w:ascii="Times New Roman" w:eastAsiaTheme="minorHAnsi" w:hAnsi="Times New Roman" w:cs="Times New Roman"/>
          <w:sz w:val="24"/>
          <w:szCs w:val="24"/>
          <w:lang w:eastAsia="en-US"/>
        </w:rPr>
        <w:t>общего образования</w:t>
      </w:r>
      <w:r w:rsidRPr="00350E6E">
        <w:rPr>
          <w:rFonts w:ascii="Times New Roman" w:eastAsiaTheme="minorHAnsi" w:hAnsi="Times New Roman" w:cs="Times New Roman"/>
          <w:sz w:val="24"/>
          <w:szCs w:val="24"/>
          <w:lang w:val="be-BY" w:eastAsia="en-US"/>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8E3800" w:rsidRPr="00350E6E" w:rsidRDefault="008E3800" w:rsidP="007349D3">
      <w:pPr>
        <w:suppressAutoHyphens/>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bCs/>
          <w:sz w:val="24"/>
          <w:szCs w:val="24"/>
          <w:lang w:val="be-BY" w:eastAsia="en-US"/>
        </w:rPr>
        <w:t>Предметные результаты</w:t>
      </w:r>
      <w:r w:rsidRPr="00350E6E">
        <w:rPr>
          <w:rFonts w:ascii="Times New Roman" w:eastAsiaTheme="minorHAnsi" w:hAnsi="Times New Roman" w:cs="Times New Roman"/>
          <w:sz w:val="24"/>
          <w:szCs w:val="24"/>
          <w:lang w:val="be-BY" w:eastAsia="en-US"/>
        </w:rPr>
        <w:t xml:space="preserve"> обучения татарской литературе</w:t>
      </w:r>
      <w:r w:rsidR="00AB21BA" w:rsidRPr="00350E6E">
        <w:rPr>
          <w:rFonts w:ascii="Times New Roman" w:eastAsia="Calibri" w:hAnsi="Times New Roman" w:cs="Times New Roman"/>
          <w:sz w:val="24"/>
          <w:szCs w:val="24"/>
          <w:lang w:eastAsia="en-US"/>
        </w:rPr>
        <w:t xml:space="preserve"> на уровне среднего общего образования:</w:t>
      </w:r>
    </w:p>
    <w:p w:rsidR="008E3800" w:rsidRPr="00350E6E" w:rsidRDefault="008E3800" w:rsidP="007349D3">
      <w:pPr>
        <w:spacing w:after="0" w:line="240" w:lineRule="auto"/>
        <w:jc w:val="both"/>
        <w:rPr>
          <w:rFonts w:ascii="Times New Roman" w:eastAsiaTheme="minorHAnsi" w:hAnsi="Times New Roman" w:cs="Times New Roman"/>
          <w:i/>
          <w:iCs/>
          <w:sz w:val="24"/>
          <w:szCs w:val="24"/>
          <w:lang w:val="be-BY" w:eastAsia="en-US"/>
        </w:rPr>
      </w:pPr>
      <w:r w:rsidRPr="00350E6E">
        <w:rPr>
          <w:rFonts w:ascii="Times New Roman" w:eastAsiaTheme="minorHAnsi" w:hAnsi="Times New Roman" w:cs="Times New Roman"/>
          <w:i/>
          <w:iCs/>
          <w:sz w:val="24"/>
          <w:szCs w:val="24"/>
          <w:lang w:val="be-BY" w:eastAsia="en-US"/>
        </w:rPr>
        <w:t>В познавательной сфере</w:t>
      </w:r>
    </w:p>
    <w:p w:rsidR="00AB21BA"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понимание исторической и культурной связи литературных произведений с эпохой их написания;</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 xml:space="preserve">знание </w:t>
      </w:r>
      <w:r w:rsidR="008E3800" w:rsidRPr="00350E6E">
        <w:rPr>
          <w:rFonts w:ascii="Times New Roman" w:eastAsiaTheme="minorHAnsi" w:hAnsi="Times New Roman" w:cs="Times New Roman"/>
          <w:sz w:val="24"/>
          <w:szCs w:val="24"/>
          <w:lang w:eastAsia="en-US"/>
        </w:rPr>
        <w:t>жизненного и творческого пути писателей-классиков; основных этапов развития национальной литературы, их особенностей и знаковых явлений;</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 xml:space="preserve">умение использовать литературоведческие термины при анализе истории литературы. </w:t>
      </w:r>
    </w:p>
    <w:p w:rsidR="008E3800" w:rsidRPr="00350E6E" w:rsidRDefault="008E3800" w:rsidP="007349D3">
      <w:pPr>
        <w:spacing w:after="0" w:line="240" w:lineRule="auto"/>
        <w:jc w:val="both"/>
        <w:rPr>
          <w:rFonts w:ascii="Times New Roman" w:eastAsiaTheme="minorHAnsi" w:hAnsi="Times New Roman" w:cs="Times New Roman"/>
          <w:i/>
          <w:iCs/>
          <w:sz w:val="24"/>
          <w:szCs w:val="24"/>
          <w:lang w:eastAsia="en-US"/>
        </w:rPr>
      </w:pPr>
      <w:r w:rsidRPr="00350E6E">
        <w:rPr>
          <w:rFonts w:ascii="Times New Roman" w:eastAsiaTheme="minorHAnsi" w:hAnsi="Times New Roman" w:cs="Times New Roman"/>
          <w:i/>
          <w:iCs/>
          <w:sz w:val="24"/>
          <w:szCs w:val="24"/>
          <w:lang w:eastAsia="en-US"/>
        </w:rPr>
        <w:t>В ценностно-ориентационной сфере: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8E3800" w:rsidRPr="00350E6E">
        <w:rPr>
          <w:rFonts w:ascii="Times New Roman" w:eastAsiaTheme="minorHAnsi" w:hAnsi="Times New Roman" w:cs="Times New Roman"/>
          <w:sz w:val="24"/>
          <w:szCs w:val="24"/>
          <w:lang w:eastAsia="en-US"/>
        </w:rPr>
        <w:t>приобщение к духовно-нравственным ценностям национальной литературы;</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интерпретировать прочитанное литературное произведение с учетом литературного периода, когда оно было создано;</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оценивать мастерство автора и умение формировать собственное отношение к нему.</w:t>
      </w:r>
    </w:p>
    <w:p w:rsidR="008E3800" w:rsidRPr="00350E6E" w:rsidRDefault="008E3800" w:rsidP="007349D3">
      <w:pPr>
        <w:spacing w:after="0" w:line="240" w:lineRule="auto"/>
        <w:jc w:val="both"/>
        <w:rPr>
          <w:rFonts w:ascii="Times New Roman" w:eastAsiaTheme="minorHAnsi" w:hAnsi="Times New Roman" w:cs="Times New Roman"/>
          <w:i/>
          <w:iCs/>
          <w:sz w:val="24"/>
          <w:szCs w:val="24"/>
          <w:lang w:eastAsia="en-US"/>
        </w:rPr>
      </w:pPr>
      <w:r w:rsidRPr="00350E6E">
        <w:rPr>
          <w:rFonts w:ascii="Times New Roman" w:eastAsiaTheme="minorHAnsi" w:hAnsi="Times New Roman" w:cs="Times New Roman"/>
          <w:i/>
          <w:iCs/>
          <w:sz w:val="24"/>
          <w:szCs w:val="24"/>
          <w:lang w:eastAsia="en-US"/>
        </w:rPr>
        <w:t>В эстетической сфере: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формирование общего представления об образной природе литературного произведения, воспитание эстетического вкуса;</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воспитание уважения к разным культурам, внимательного и уважительного отношения к достижениям различных национальных литератур.</w:t>
      </w:r>
    </w:p>
    <w:p w:rsidR="008E3800" w:rsidRPr="00350E6E" w:rsidRDefault="008E3800" w:rsidP="007349D3">
      <w:pPr>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bCs/>
          <w:sz w:val="24"/>
          <w:szCs w:val="24"/>
          <w:lang w:val="be-BY" w:eastAsia="en-US"/>
        </w:rPr>
        <w:t>Межпредметными результатами</w:t>
      </w:r>
      <w:r w:rsidRPr="00350E6E">
        <w:rPr>
          <w:rFonts w:ascii="Times New Roman" w:eastAsiaTheme="minorHAnsi" w:hAnsi="Times New Roman" w:cs="Times New Roman"/>
          <w:sz w:val="24"/>
          <w:szCs w:val="24"/>
          <w:lang w:val="be-BY" w:eastAsia="en-US"/>
        </w:rPr>
        <w:t xml:space="preserve"> обучения татарской литературе в старших классах школы являются следующие:</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воспитание потребности общения на родном языке и уважения к татарскому языку;</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8E3800"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713EBE" w:rsidRDefault="00713EBE" w:rsidP="00713EBE">
      <w:pPr>
        <w:pStyle w:val="1a"/>
        <w:ind w:left="360"/>
        <w:rPr>
          <w:lang w:val="tt-RU" w:bidi="ru-RU"/>
        </w:rPr>
      </w:pPr>
      <w:r w:rsidRPr="00350E6E">
        <w:rPr>
          <w:lang w:val="tt-RU" w:bidi="ru-RU"/>
        </w:rPr>
        <w:t>Планируемые предметные резул</w:t>
      </w:r>
      <w:r>
        <w:rPr>
          <w:lang w:val="tt-RU" w:bidi="ru-RU"/>
        </w:rPr>
        <w:t xml:space="preserve">ьтаты изучения родной </w:t>
      </w:r>
      <w:r w:rsidRPr="00350E6E">
        <w:rPr>
          <w:lang w:val="tt-RU" w:bidi="ru-RU"/>
        </w:rPr>
        <w:t xml:space="preserve"> литературы</w:t>
      </w:r>
      <w:r w:rsidR="000C7E7B">
        <w:rPr>
          <w:lang w:val="tt-RU" w:bidi="ru-RU"/>
        </w:rPr>
        <w:t xml:space="preserve"> </w:t>
      </w:r>
      <w:r>
        <w:rPr>
          <w:lang w:val="tt-RU" w:bidi="ru-RU"/>
        </w:rPr>
        <w:t>(русская)</w:t>
      </w:r>
    </w:p>
    <w:p w:rsidR="00713EBE" w:rsidRPr="00713EBE" w:rsidRDefault="00713EBE" w:rsidP="00713EBE">
      <w:pPr>
        <w:pStyle w:val="1a"/>
        <w:ind w:left="360"/>
        <w:rPr>
          <w:rFonts w:eastAsiaTheme="minorHAnsi"/>
          <w:szCs w:val="24"/>
          <w:lang w:val="tt-RU"/>
        </w:rPr>
      </w:pPr>
      <w:r w:rsidRPr="00350E6E">
        <w:rPr>
          <w:lang w:val="tt-RU" w:bidi="ru-RU"/>
        </w:rPr>
        <w:t xml:space="preserve"> на уровне среднего общего образования </w:t>
      </w:r>
    </w:p>
    <w:p w:rsidR="00713EBE" w:rsidRPr="00713EBE" w:rsidRDefault="00713EBE" w:rsidP="00713EBE">
      <w:pPr>
        <w:spacing w:after="0" w:line="240" w:lineRule="atLeast"/>
        <w:ind w:left="360"/>
        <w:jc w:val="both"/>
        <w:rPr>
          <w:rFonts w:ascii="Times New Roman" w:eastAsia="Calibri" w:hAnsi="Times New Roman" w:cs="Times New Roman"/>
          <w:b/>
          <w:sz w:val="24"/>
          <w:szCs w:val="24"/>
        </w:rPr>
      </w:pPr>
      <w:r w:rsidRPr="00713EBE">
        <w:rPr>
          <w:rFonts w:ascii="Times New Roman" w:eastAsia="Calibri" w:hAnsi="Times New Roman" w:cs="Times New Roman"/>
          <w:b/>
          <w:sz w:val="24"/>
          <w:szCs w:val="24"/>
        </w:rPr>
        <w:t xml:space="preserve">Планируемые результаты освоения учебного предмета «Родная литература (русская)» </w:t>
      </w:r>
    </w:p>
    <w:p w:rsidR="00713EBE" w:rsidRPr="009551A3" w:rsidRDefault="00713EBE" w:rsidP="00713EBE">
      <w:pPr>
        <w:suppressAutoHyphens/>
        <w:spacing w:after="0" w:line="240" w:lineRule="atLeast"/>
        <w:ind w:left="360"/>
        <w:jc w:val="both"/>
        <w:rPr>
          <w:rFonts w:ascii="Times New Roman" w:eastAsia="Calibri" w:hAnsi="Times New Roman" w:cs="Times New Roman"/>
          <w:b/>
          <w:sz w:val="24"/>
          <w:szCs w:val="24"/>
        </w:rPr>
      </w:pPr>
      <w:r w:rsidRPr="009551A3">
        <w:rPr>
          <w:rFonts w:ascii="Times New Roman" w:eastAsia="Calibri" w:hAnsi="Times New Roman" w:cs="Times New Roman"/>
          <w:b/>
          <w:sz w:val="24"/>
          <w:szCs w:val="24"/>
        </w:rPr>
        <w:t xml:space="preserve">Планируемые личностные результаты: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формирование российской идентичности, способности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10 прошлого и настоящего на основе осознания и осмысления истории, духовных ценностей и достижений нашей страны;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способность к сопереживанию и формирование позитивного отношения к людям;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нетерпимое отношение к действиям, приносящим вред экологии; приобретение опыта эколого-направленной деятельности. </w:t>
      </w:r>
    </w:p>
    <w:p w:rsidR="00713EBE" w:rsidRPr="009551A3" w:rsidRDefault="00713EBE" w:rsidP="006C738D">
      <w:pPr>
        <w:numPr>
          <w:ilvl w:val="0"/>
          <w:numId w:val="302"/>
        </w:numPr>
        <w:suppressAutoHyphens/>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t>Планируемые метапредметные результаты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Метапредметные результаты освоения программы представлены тремя группами универсальных учебных действий (УУД). Регулятивные универсальные учебные действия Выпускник научится: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самостоятельно определять цели, задавать параметры и критерии, по которым можно определить, что цель достигнута;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ставить и формулировать собственные задачи в образовательной деятельности и жизненных ситуациях; – оценивать ресурсы, в том числе время и другие нематериальные ресурсы, необходимые для достижения поставленной цели;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выбирать путь достижения цели, планировать решение поставленных задач, оптимизируя материальные и нематериальные затраты;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организовывать эффективный поиск ресурсов, необходимых для достижения поставленной цели;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сопоставлять полученный результат деятельности с поставленной заранее целью.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t>Познавательные универсальные учебные действия</w:t>
      </w:r>
      <w:r w:rsidRPr="009551A3">
        <w:rPr>
          <w:rFonts w:ascii="Times New Roman" w:eastAsia="Calibri" w:hAnsi="Times New Roman" w:cs="Times New Roman"/>
          <w:sz w:val="24"/>
          <w:szCs w:val="24"/>
        </w:rPr>
        <w:t xml:space="preserve">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Выпускник научится: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искать и 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выходить за рамки учебного предмета и осуществлять целенаправленный поиск возможностей для широкого переноса средств и способов действия;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выстраивать индивидуальную образовательную траекторию, учитывая ограничения со стороны других участников и ресурсные ограничения; –менять и удерживать разные позиции в познавательной деятельности. </w:t>
      </w:r>
      <w:r w:rsidRPr="009551A3">
        <w:rPr>
          <w:rFonts w:ascii="Times New Roman" w:eastAsia="Calibri" w:hAnsi="Times New Roman" w:cs="Times New Roman"/>
          <w:b/>
          <w:sz w:val="24"/>
          <w:szCs w:val="24"/>
        </w:rPr>
        <w:t>Коммуникативные универсальные учебные действия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Выпускник научится: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осуществлять деловую коммуникацию как со сверстниками, так и со взрослыми (как внутри образовательной организации, так и за ее пределами);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развернуто, логично и точно излагать свою точку зрения с использованием адекватных (устных и письменных) языковых средств;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13EBE" w:rsidRPr="009551A3" w:rsidRDefault="00713EBE" w:rsidP="006C738D">
      <w:pPr>
        <w:numPr>
          <w:ilvl w:val="0"/>
          <w:numId w:val="302"/>
        </w:numPr>
        <w:suppressAutoHyphens/>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t>Планируемые предметные результаты</w:t>
      </w:r>
      <w:r w:rsidRPr="009551A3">
        <w:rPr>
          <w:rFonts w:ascii="Times New Roman" w:eastAsia="Calibri" w:hAnsi="Times New Roman" w:cs="Times New Roman"/>
          <w:sz w:val="24"/>
          <w:szCs w:val="24"/>
        </w:rPr>
        <w:t xml:space="preserve">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Выпускник на базовом уровне научится: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демонстрировать знание произведений родной литературы (русской), приводя примеры двух или более текстов, затрагивающих общие темы или проблемы;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осознавать родную литературу (русскую) как одну из основных национально-культурных ценностей народа, как особого способа познания жизни;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навыкам понимания литературных художественных произведений, отражающих разные этнокультурные традиции;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 устной и письменной форме обобщать и анализировать свой читательский опыт, а именно:</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осуществлять следующую продуктивную деятельность: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0D229C" w:rsidRPr="00713EBE" w:rsidRDefault="000D229C" w:rsidP="000D229C">
      <w:pPr>
        <w:spacing w:after="0" w:line="240" w:lineRule="auto"/>
        <w:jc w:val="both"/>
        <w:rPr>
          <w:rFonts w:ascii="Times New Roman" w:eastAsiaTheme="minorHAnsi" w:hAnsi="Times New Roman" w:cs="Times New Roman"/>
          <w:sz w:val="24"/>
          <w:szCs w:val="24"/>
          <w:lang w:eastAsia="en-US"/>
        </w:rPr>
      </w:pPr>
    </w:p>
    <w:p w:rsidR="00E8458F" w:rsidRPr="00350E6E" w:rsidRDefault="00E8458F" w:rsidP="008767B1">
      <w:pPr>
        <w:pStyle w:val="1a"/>
      </w:pPr>
      <w:bookmarkStart w:id="25" w:name="_Toc530052083"/>
      <w:r w:rsidRPr="00350E6E">
        <w:t>1.2.5.</w:t>
      </w:r>
      <w:r w:rsidR="0030311E" w:rsidRPr="00350E6E">
        <w:t>3</w:t>
      </w:r>
      <w:r w:rsidRPr="00350E6E">
        <w:t>. Предметная область "Иностранный язык"</w:t>
      </w:r>
      <w:bookmarkEnd w:id="25"/>
    </w:p>
    <w:p w:rsidR="005B0CBF" w:rsidRPr="00350E6E" w:rsidRDefault="005B0CBF" w:rsidP="008767B1">
      <w:pPr>
        <w:pStyle w:val="1a"/>
        <w:rPr>
          <w:rFonts w:eastAsia="Calibri"/>
        </w:rPr>
      </w:pPr>
      <w:bookmarkStart w:id="26" w:name="_Toc530052084"/>
      <w:r w:rsidRPr="00350E6E">
        <w:rPr>
          <w:rFonts w:eastAsia="Calibri"/>
        </w:rPr>
        <w:t>В результате изучения учебного предмета «Иностранный язык» (английский) на уровне среднего общего образования:</w:t>
      </w:r>
      <w:bookmarkEnd w:id="26"/>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диалогическая речь</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6B6094" w:rsidRPr="00350E6E">
        <w:rPr>
          <w:rFonts w:ascii="Times New Roman" w:eastAsia="Calibri" w:hAnsi="Times New Roman" w:cs="Times New Roman"/>
          <w:sz w:val="24"/>
          <w:szCs w:val="24"/>
          <w:u w:color="000000"/>
          <w:bdr w:val="nil"/>
        </w:rPr>
        <w:t>Вести диалог/моно</w:t>
      </w:r>
      <w:r w:rsidR="005B0CBF" w:rsidRPr="00350E6E">
        <w:rPr>
          <w:rFonts w:ascii="Times New Roman" w:eastAsia="Calibri" w:hAnsi="Times New Roman" w:cs="Times New Roman"/>
          <w:sz w:val="24"/>
          <w:szCs w:val="24"/>
          <w:u w:color="000000"/>
          <w:bdr w:val="nil"/>
        </w:rPr>
        <w:t>лог в ситуациях неофициального общения в рамках изученной тематики;</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выражать и аргументировать личную точку зрения;</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запрашивать информацию и обмениваться информацией в пределах изученной тематики;</w:t>
      </w:r>
    </w:p>
    <w:p w:rsidR="006B6094"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обращаться за разъяснениями, у</w:t>
      </w:r>
      <w:r w:rsidR="006B6094" w:rsidRPr="00350E6E">
        <w:rPr>
          <w:rFonts w:ascii="Times New Roman" w:eastAsia="Calibri" w:hAnsi="Times New Roman" w:cs="Times New Roman"/>
          <w:sz w:val="24"/>
          <w:szCs w:val="24"/>
          <w:u w:color="000000"/>
          <w:bdr w:val="nil"/>
        </w:rPr>
        <w:t>точняя интересующую информацию.</w:t>
      </w:r>
    </w:p>
    <w:p w:rsidR="006B6094"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lang w:eastAsia="en-US"/>
        </w:rPr>
        <w:t xml:space="preserve"> </w:t>
      </w:r>
      <w:r w:rsidR="00FF2063" w:rsidRPr="00350E6E">
        <w:rPr>
          <w:rFonts w:ascii="Times New Roman" w:eastAsia="Calibri" w:hAnsi="Times New Roman" w:cs="Times New Roman"/>
          <w:sz w:val="24"/>
          <w:szCs w:val="24"/>
          <w:lang w:eastAsia="en-US"/>
        </w:rPr>
        <w:t xml:space="preserve">          </w:t>
      </w:r>
      <w:r w:rsidRPr="00350E6E">
        <w:rPr>
          <w:rFonts w:ascii="Times New Roman" w:eastAsia="Calibri" w:hAnsi="Times New Roman" w:cs="Times New Roman"/>
          <w:sz w:val="24"/>
          <w:szCs w:val="24"/>
          <w:lang w:eastAsia="en-US"/>
        </w:rPr>
        <w:t>Говорение, монологическая речь</w:t>
      </w:r>
    </w:p>
    <w:p w:rsidR="00B5786B"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5B0CBF" w:rsidRPr="00350E6E" w:rsidRDefault="006B6094"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w:t>
      </w:r>
      <w:r w:rsidR="005B0CBF" w:rsidRPr="00350E6E">
        <w:rPr>
          <w:rFonts w:ascii="Times New Roman" w:eastAsia="Calibri" w:hAnsi="Times New Roman" w:cs="Times New Roman"/>
          <w:sz w:val="24"/>
          <w:szCs w:val="24"/>
          <w:u w:color="000000"/>
          <w:bdr w:val="nil"/>
        </w:rPr>
        <w:t>передавать ос</w:t>
      </w:r>
      <w:r w:rsidR="00B5786B" w:rsidRPr="00350E6E">
        <w:rPr>
          <w:rFonts w:ascii="Times New Roman" w:eastAsia="Calibri" w:hAnsi="Times New Roman" w:cs="Times New Roman"/>
          <w:sz w:val="24"/>
          <w:szCs w:val="24"/>
          <w:u w:color="000000"/>
          <w:bdr w:val="nil"/>
        </w:rPr>
        <w:t xml:space="preserve">новное содержание прочитанного/ </w:t>
      </w:r>
      <w:r w:rsidR="005B0CBF" w:rsidRPr="00350E6E">
        <w:rPr>
          <w:rFonts w:ascii="Times New Roman" w:eastAsia="Calibri" w:hAnsi="Times New Roman" w:cs="Times New Roman"/>
          <w:sz w:val="24"/>
          <w:szCs w:val="24"/>
          <w:u w:color="000000"/>
          <w:bdr w:val="nil"/>
        </w:rPr>
        <w:t>увиденного/услышанного;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давать краткие описания и/или комментарии</w:t>
      </w:r>
      <w:r w:rsidR="005B0CBF" w:rsidRPr="00350E6E" w:rsidDel="001D10A3">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 опорой на нелинейный текст (таблицы, графики);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строить высказывание на основе изображения с опорой или без опоры на ключевые слова/план/вопросы.</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 xml:space="preserve"> Аудирование</w:t>
      </w:r>
    </w:p>
    <w:p w:rsidR="005B0CBF" w:rsidRPr="00350E6E" w:rsidRDefault="00FF2063"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Чтение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5B0CBF" w:rsidRPr="00350E6E" w:rsidRDefault="00E8458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w:t>
      </w:r>
      <w:r w:rsidR="005B0CBF" w:rsidRPr="00350E6E">
        <w:rPr>
          <w:rFonts w:ascii="Times New Roman" w:eastAsia="Calibri" w:hAnsi="Times New Roman" w:cs="Times New Roman"/>
          <w:sz w:val="24"/>
          <w:szCs w:val="24"/>
          <w:u w:color="000000"/>
          <w:bdr w:val="nil"/>
        </w:rPr>
        <w:t>тделять в несложных аутентичных текстах различных стилей и жанров главную информацию от второстепенной, выявлять наиболее значимые факты.</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Письмо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Писать несложные связные тексты по изученной тематике;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писать личное (электронное) письмо, заполнять анкету, письменно излагать сведения о себе в форме, принятой в стране/странах изучаемого языка;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навыки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Орфография и пунктуация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орфографическими навыками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расставлять в тексте знаки препинания в соответствии с нормами пунктуации.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Фонетическая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слухопроизносительными навыками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навыками ритмико-интонационного оформления речи в зависимости от коммуникативной ситуации.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Лексическая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в речи лексические единицы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в речи наиболее распространенные фразовые глаголы;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определять принадлежность слов к частям речи по аффиксам;</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догадываться о значении отдельных слов на основе сходства с родным языком, по словообразовательным элементам и контексту;</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различные средства связи в тексте для обеспечения его целостности (firstly, to begin with, however, as for me, finally, at last, etc.).</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Грамматическая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сложноподчиненные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союзами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союзными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словами</w:t>
      </w:r>
      <w:r w:rsidR="005B0CBF" w:rsidRPr="00350E6E">
        <w:rPr>
          <w:rFonts w:ascii="Times New Roman" w:eastAsia="Calibri" w:hAnsi="Times New Roman" w:cs="Times New Roman"/>
          <w:sz w:val="24"/>
          <w:szCs w:val="24"/>
          <w:u w:color="000000"/>
          <w:bdr w:val="nil"/>
          <w:lang w:val="en-US"/>
        </w:rPr>
        <w:t xml:space="preserve"> what, when, why, which, that, who, if, because, that’s why, than, so, for, since, during, so that, unless;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сложносочиненные предложения с сочинительными союзами and, but, or;</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условные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реального</w:t>
      </w:r>
      <w:r w:rsidR="005B0CBF" w:rsidRPr="00350E6E">
        <w:rPr>
          <w:rFonts w:ascii="Times New Roman" w:eastAsia="Calibri" w:hAnsi="Times New Roman" w:cs="Times New Roman"/>
          <w:sz w:val="24"/>
          <w:szCs w:val="24"/>
          <w:u w:color="000000"/>
          <w:bdr w:val="nil"/>
          <w:lang w:val="en-US"/>
        </w:rPr>
        <w:t xml:space="preserve"> (Conditional I – If I see Jim, I’ll invite him to our school party)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нереального</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характера</w:t>
      </w:r>
      <w:r w:rsidR="005B0CBF" w:rsidRPr="00350E6E">
        <w:rPr>
          <w:rFonts w:ascii="Times New Roman" w:eastAsia="Calibri" w:hAnsi="Times New Roman" w:cs="Times New Roman"/>
          <w:sz w:val="24"/>
          <w:szCs w:val="24"/>
          <w:u w:color="000000"/>
          <w:bdr w:val="nil"/>
          <w:lang w:val="en-US"/>
        </w:rPr>
        <w:t xml:space="preserve"> (Conditional II – If I were you, I would start learning French);</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предложения с конструкцией I wish (I wish I had my own room);</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конструкцией</w:t>
      </w:r>
      <w:r w:rsidR="005B0CBF" w:rsidRPr="00350E6E">
        <w:rPr>
          <w:rFonts w:ascii="Times New Roman" w:eastAsia="Calibri" w:hAnsi="Times New Roman" w:cs="Times New Roman"/>
          <w:sz w:val="24"/>
          <w:szCs w:val="24"/>
          <w:u w:color="000000"/>
          <w:bdr w:val="nil"/>
          <w:lang w:val="en-US"/>
        </w:rPr>
        <w:t xml:space="preserve"> so/such (I was so busy that I forgot to phone my parents);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герундием</w:t>
      </w:r>
      <w:r w:rsidR="005B0CBF" w:rsidRPr="00350E6E">
        <w:rPr>
          <w:rFonts w:ascii="Times New Roman" w:eastAsia="Calibri" w:hAnsi="Times New Roman" w:cs="Times New Roman"/>
          <w:sz w:val="24"/>
          <w:szCs w:val="24"/>
          <w:u w:color="000000"/>
          <w:bdr w:val="nil"/>
          <w:lang w:val="en-US"/>
        </w:rPr>
        <w:t>: to love / hate doing something; stop talking;</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конструкции с инфинитивом: want to do, learn to speak;</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инфинитив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цели</w:t>
      </w:r>
      <w:r w:rsidR="005B0CBF" w:rsidRPr="00350E6E">
        <w:rPr>
          <w:rFonts w:ascii="Times New Roman" w:eastAsia="Calibri" w:hAnsi="Times New Roman" w:cs="Times New Roman"/>
          <w:sz w:val="24"/>
          <w:szCs w:val="24"/>
          <w:u w:color="000000"/>
          <w:bdr w:val="nil"/>
          <w:lang w:val="en-US"/>
        </w:rPr>
        <w:t xml:space="preserve"> (I called to cancel our lesson);</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конструкцию</w:t>
      </w:r>
      <w:r w:rsidR="005B0CBF" w:rsidRPr="00350E6E">
        <w:rPr>
          <w:rFonts w:ascii="Times New Roman" w:eastAsia="Calibri" w:hAnsi="Times New Roman" w:cs="Times New Roman"/>
          <w:sz w:val="24"/>
          <w:szCs w:val="24"/>
          <w:u w:color="000000"/>
          <w:bdr w:val="nil"/>
          <w:lang w:val="en-US"/>
        </w:rPr>
        <w:t xml:space="preserve"> it takes me … to do something;</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использовать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косвенную</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речь</w:t>
      </w:r>
      <w:r w:rsidR="005B0CBF" w:rsidRPr="00350E6E">
        <w:rPr>
          <w:rFonts w:ascii="Times New Roman" w:eastAsia="Calibri" w:hAnsi="Times New Roman" w:cs="Times New Roman"/>
          <w:sz w:val="24"/>
          <w:szCs w:val="24"/>
          <w:u w:color="000000"/>
          <w:bdr w:val="nil"/>
          <w:lang w:val="en-US"/>
        </w:rPr>
        <w: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использовать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глаголы</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наиболее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употребляемых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временных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формах</w:t>
      </w:r>
      <w:r w:rsidR="005B0CBF" w:rsidRPr="00350E6E">
        <w:rPr>
          <w:rFonts w:ascii="Times New Roman" w:eastAsia="Calibri" w:hAnsi="Times New Roman" w:cs="Times New Roman"/>
          <w:sz w:val="24"/>
          <w:szCs w:val="24"/>
          <w:u w:color="000000"/>
          <w:bdr w:val="nil"/>
          <w:lang w:val="en-US"/>
        </w:rPr>
        <w:t>: Present Simple, Present Continuous, Future Simple, Past Simple, Past Continuous, Present Perfect, Present Perfect Continuous, Past Perfect;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страдательный</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залог</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формах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наиболее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используемых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w:t>
      </w:r>
      <w:r w:rsidR="005B0CBF" w:rsidRPr="00350E6E">
        <w:rPr>
          <w:rFonts w:ascii="Times New Roman" w:eastAsia="Calibri" w:hAnsi="Times New Roman" w:cs="Times New Roman"/>
          <w:sz w:val="24"/>
          <w:szCs w:val="24"/>
          <w:u w:color="000000"/>
          <w:bdr w:val="nil"/>
          <w:lang w:val="en-US"/>
        </w:rPr>
        <w:t>: Present Simple, Present Continuous, Past Simple, Present Perfect;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различные грамматические средства для выражения будущего времени – to be going to, Present Continuous; Present Simple;</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модальные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глаголы</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эквиваленты</w:t>
      </w:r>
      <w:r w:rsidR="005B0CBF" w:rsidRPr="00350E6E">
        <w:rPr>
          <w:rFonts w:ascii="Times New Roman" w:eastAsia="Calibri" w:hAnsi="Times New Roman" w:cs="Times New Roman"/>
          <w:sz w:val="24"/>
          <w:szCs w:val="24"/>
          <w:u w:color="000000"/>
          <w:bdr w:val="nil"/>
          <w:lang w:val="en-US"/>
        </w:rPr>
        <w:t xml:space="preserve"> (may, can/be able to, must/have to/should; need, shall, could, might, would);</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согласовывать времена в рамках сложного предложения в плане настоящего и прошлого;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имена существительные в единственном числе и во множественном числе, образованные по правилу, и исключения;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определенный/неопределенный/нулевой артикль;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личные, притяжательные, указательные, неопределенные, относительные, вопросительные местоимения;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имена прилагательные в положительной, сравнительной и превосходной степенях, образованные по правилу, и исключения;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предлоги, выражающие направление движения, время и место действия.</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диалогическая речь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Вести диалог/полилог в ситуациях официального общения в рамках изученной тематики; кратко комментировать точку зрения другого человека;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проводить подготовленное интервью, проверяя и получая подтверждение какой-либо информации;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обмениваться информацией, проверять и подтверждать собранную фактическую информацию.</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монологическая речь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Резюмировать прослушанный/прочитанный текст;</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обобщать информацию на основе прочитанного/прослушанного текста.</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Аудирование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Полно и точно воспринимать информацию в распространенных коммуникативных ситуациях;</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обобщать прослушанную информацию и выявлять факты в соответствии с поставленной задачей/вопросом.</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Чтение</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Читать и понимать несложные аутентичные тексты различных стилей и жанров и отвечать на ряд уточняющих вопросов.</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Письмо</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Писать краткий отзыв на фильм, книгу или пьесу.</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навыки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Фонетическая сторона речи</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Произносить звуки английского языка четко, естественным произношением, не допуская ярко выраженного акцента.</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Орфография и пунктуация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орфографическими навыками;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расставлять в тексте знаки препинания в соответствии с нормами пунктуации.</w:t>
      </w:r>
    </w:p>
    <w:p w:rsidR="005B0CBF" w:rsidRPr="00350E6E" w:rsidRDefault="005B0CBF" w:rsidP="00B5786B">
      <w:pPr>
        <w:suppressAutoHyphens/>
        <w:spacing w:after="0" w:line="240" w:lineRule="auto"/>
        <w:ind w:left="709"/>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Лексическая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фразовые глаголы по широкому спектру тем, уместно употребляя их в соответствии со стилем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узнавать и использовать в речи устойчивые выражения и фразы (collocations).</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Грамматическая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в речи модальные глаголы для выражения возможности или вероятности в прошедшем времени (could + have done; might + have done);</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структуру have/get + something + Participle II (causative form) как эквивалент страдательного залога;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 xml:space="preserve">употреблять в речи эмфатические конструкции типа It’s him who… </w:t>
      </w:r>
      <w:r w:rsidR="005B0CBF" w:rsidRPr="00350E6E">
        <w:rPr>
          <w:rFonts w:ascii="Times New Roman" w:eastAsia="Calibri" w:hAnsi="Times New Roman" w:cs="Times New Roman"/>
          <w:sz w:val="24"/>
          <w:szCs w:val="24"/>
          <w:u w:color="000000"/>
          <w:bdr w:val="nil"/>
          <w:lang w:val="en-US"/>
        </w:rPr>
        <w:t>It</w:t>
      </w:r>
      <w:r w:rsidR="005B0CBF" w:rsidRPr="00350E6E">
        <w:rPr>
          <w:rFonts w:ascii="Times New Roman" w:eastAsia="Calibri" w:hAnsi="Times New Roman" w:cs="Times New Roman"/>
          <w:sz w:val="24"/>
          <w:szCs w:val="24"/>
          <w:u w:color="000000"/>
          <w:bdr w:val="nil"/>
        </w:rPr>
        <w:t>’</w:t>
      </w:r>
      <w:r w:rsidR="005B0CBF" w:rsidRPr="00350E6E">
        <w:rPr>
          <w:rFonts w:ascii="Times New Roman" w:eastAsia="Calibri" w:hAnsi="Times New Roman" w:cs="Times New Roman"/>
          <w:sz w:val="24"/>
          <w:szCs w:val="24"/>
          <w:u w:color="000000"/>
          <w:bdr w:val="nil"/>
          <w:lang w:val="en-US"/>
        </w:rPr>
        <w:t>s</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time</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you</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did</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smth</w:t>
      </w:r>
      <w:r w:rsidR="005B0CBF" w:rsidRPr="00350E6E">
        <w:rPr>
          <w:rFonts w:ascii="Times New Roman" w:eastAsia="Calibri" w:hAnsi="Times New Roman" w:cs="Times New Roman"/>
          <w:sz w:val="24"/>
          <w:szCs w:val="24"/>
          <w:u w:color="000000"/>
          <w:bdr w:val="nil"/>
        </w:rPr>
        <w: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все формы страдательного залога;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времена</w:t>
      </w:r>
      <w:r w:rsidR="005B0CBF" w:rsidRPr="00350E6E">
        <w:rPr>
          <w:rFonts w:ascii="Times New Roman" w:eastAsia="Calibri" w:hAnsi="Times New Roman" w:cs="Times New Roman"/>
          <w:sz w:val="24"/>
          <w:szCs w:val="24"/>
          <w:u w:color="000000"/>
          <w:bdr w:val="nil"/>
          <w:lang w:val="en-US"/>
        </w:rPr>
        <w:t xml:space="preserve"> Past Perfect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Past Perfect Continuous;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условные предложения нереального характера (Conditional 3);</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структуру</w:t>
      </w:r>
      <w:r w:rsidR="005B0CBF" w:rsidRPr="00350E6E">
        <w:rPr>
          <w:rFonts w:ascii="Times New Roman" w:eastAsia="Calibri" w:hAnsi="Times New Roman" w:cs="Times New Roman"/>
          <w:sz w:val="24"/>
          <w:szCs w:val="24"/>
          <w:u w:color="000000"/>
          <w:bdr w:val="nil"/>
          <w:lang w:val="en-US"/>
        </w:rPr>
        <w:t xml:space="preserve"> to be/get + used to + verb;</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структуру used to / would + verb для обозначения регулярных действий в прошлом;</w:t>
      </w:r>
    </w:p>
    <w:p w:rsidR="005B0CBF" w:rsidRPr="00350E6E" w:rsidRDefault="00E8458F" w:rsidP="008702DC">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конструкциями</w:t>
      </w:r>
      <w:r w:rsidR="005B0CBF" w:rsidRPr="00350E6E">
        <w:rPr>
          <w:rFonts w:ascii="Times New Roman" w:eastAsia="Calibri" w:hAnsi="Times New Roman" w:cs="Times New Roman"/>
          <w:sz w:val="24"/>
          <w:szCs w:val="24"/>
          <w:u w:color="000000"/>
          <w:bdr w:val="nil"/>
          <w:lang w:val="en-US"/>
        </w:rPr>
        <w:t xml:space="preserve"> as … as; not so … as; either … or; neither … nor;</w:t>
      </w:r>
    </w:p>
    <w:p w:rsidR="005B0CBF" w:rsidRPr="00350E6E" w:rsidRDefault="00E8458F" w:rsidP="008702DC">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широкий спектр союзов для выражения противопоставления и различия в сложных предложениях.</w:t>
      </w:r>
    </w:p>
    <w:p w:rsidR="005B0CBF" w:rsidRPr="00350E6E" w:rsidRDefault="00892A29" w:rsidP="008767B1">
      <w:pPr>
        <w:pStyle w:val="1a"/>
        <w:rPr>
          <w:rFonts w:eastAsia="Calibri"/>
        </w:rPr>
      </w:pPr>
      <w:bookmarkStart w:id="27" w:name="_Toc530052085"/>
      <w:r w:rsidRPr="00350E6E">
        <w:t>1.2.5.</w:t>
      </w:r>
      <w:r w:rsidR="0030311E" w:rsidRPr="00350E6E">
        <w:t>4</w:t>
      </w:r>
      <w:r w:rsidRPr="00350E6E">
        <w:t>. Предметная область "Общественные науки"</w:t>
      </w:r>
      <w:bookmarkEnd w:id="27"/>
    </w:p>
    <w:p w:rsidR="005B0CBF" w:rsidRPr="00350E6E" w:rsidRDefault="005B0CBF" w:rsidP="008767B1">
      <w:pPr>
        <w:pStyle w:val="1a"/>
      </w:pPr>
      <w:bookmarkStart w:id="28" w:name="_Toc434850660"/>
      <w:bookmarkStart w:id="29" w:name="_Toc435412679"/>
      <w:bookmarkStart w:id="30" w:name="_Toc453968151"/>
      <w:bookmarkStart w:id="31" w:name="_Toc530052086"/>
      <w:r w:rsidRPr="00350E6E">
        <w:t>История</w:t>
      </w:r>
      <w:bookmarkEnd w:id="28"/>
      <w:bookmarkEnd w:id="29"/>
      <w:bookmarkEnd w:id="30"/>
      <w:bookmarkEnd w:id="31"/>
    </w:p>
    <w:p w:rsidR="005B0CBF" w:rsidRPr="00350E6E" w:rsidRDefault="005B0CBF" w:rsidP="00B5786B">
      <w:pPr>
        <w:suppressAutoHyphens/>
        <w:spacing w:after="0" w:line="240" w:lineRule="auto"/>
        <w:ind w:firstLine="567"/>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 результате изучения учебного предмета «История» на уровне среднего общего образования: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рассматривать историю России как неотъемлемую часть мирового исторического процесса;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основные даты и временные периоды всеобщей и отечественной истории из раздела дидактических единиц;</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последовательность и длительность исторических событий, явлений, процессов;</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место, обстоятельства, участников, результаты важнейших исторических событий;</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представлять культурное наследие России и других стран;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работать с историческими документами;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сравнивать различные исторические документы, давать им общую характеристику;</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критически анализировать информацию из различных источников;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соотносить иллюстративный материал с историческими событиями, явлениями, процессами, персоналиями;</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статистическую (информационную) таблицу, график, диаграмму как источники информации;</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rPr>
        <w:t>использовать аудиовизуальный ряд как источник информации;</w:t>
      </w:r>
      <w:r w:rsidRPr="00350E6E">
        <w:rPr>
          <w:rFonts w:ascii="Times New Roman" w:eastAsia="Calibri" w:hAnsi="Times New Roman" w:cs="Times New Roman"/>
          <w:sz w:val="24"/>
          <w:szCs w:val="24"/>
          <w:u w:color="000000"/>
          <w:bdr w:val="nil"/>
          <w:shd w:val="clear" w:color="auto" w:fill="FFFFFF"/>
        </w:rPr>
        <w:t xml:space="preserve">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составлять описание исторических объектов и памятников на основе текста, иллюстраций, макетов, интернет-ресурсов;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работать с хронологическими таблицами, картами и схемами;</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читать легенду исторической карты;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владеть основной современной терминологией исторической науки, предусмотренной программой;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демонстрировать умение вести диалог, участвовать в дискуссии по исторической тематике;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оценивать роль личности в отечественной истории ХХ века;</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6C738D">
      <w:pPr>
        <w:pStyle w:val="ac"/>
        <w:numPr>
          <w:ilvl w:val="0"/>
          <w:numId w:val="124"/>
        </w:numPr>
        <w:suppressAutoHyphens/>
        <w:spacing w:after="0" w:line="240" w:lineRule="auto"/>
        <w:jc w:val="both"/>
        <w:rPr>
          <w:rFonts w:ascii="Times New Roman" w:eastAsia="Times New Roman"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устанавливать аналогии и оценивать вклад разных стран в сокровищницу мировой культуры;</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определять место и время создания исторических документов;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современные версии и трактовки важнейших проблем отечественной и всемирной истории;</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историческую информацию в виде таблиц, схем, графиков и др., заполнять контурную карту;</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соотносить историческое время, исторические события, действия и поступки исторических личностей ХХ века;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Times New Roman"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приводить аргументы и примеры в защиту своей точки зрения;</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полученные знания при анализе современной политики России;</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элементами проектной деятельности.</w:t>
      </w:r>
    </w:p>
    <w:p w:rsidR="00285EE7" w:rsidRPr="00350E6E" w:rsidRDefault="00285EE7" w:rsidP="00B5786B">
      <w:pPr>
        <w:pStyle w:val="ac"/>
        <w:suppressAutoHyphens/>
        <w:spacing w:after="0" w:line="240" w:lineRule="auto"/>
        <w:jc w:val="both"/>
        <w:rPr>
          <w:rFonts w:ascii="Times New Roman" w:eastAsia="Calibri" w:hAnsi="Times New Roman" w:cs="Times New Roman"/>
          <w:sz w:val="24"/>
          <w:szCs w:val="24"/>
          <w:u w:color="000000"/>
          <w:bdr w:val="nil"/>
        </w:rPr>
      </w:pPr>
    </w:p>
    <w:p w:rsidR="005B0CBF" w:rsidRPr="00350E6E" w:rsidRDefault="005B0CBF" w:rsidP="008767B1">
      <w:pPr>
        <w:pStyle w:val="1a"/>
      </w:pPr>
      <w:bookmarkStart w:id="32" w:name="_Toc434850666"/>
      <w:bookmarkStart w:id="33" w:name="_Toc435412681"/>
      <w:bookmarkStart w:id="34" w:name="_Toc453968153"/>
      <w:bookmarkStart w:id="35" w:name="_Toc530052087"/>
      <w:r w:rsidRPr="00350E6E">
        <w:t>Экономика</w:t>
      </w:r>
      <w:bookmarkEnd w:id="32"/>
      <w:bookmarkEnd w:id="33"/>
      <w:bookmarkEnd w:id="34"/>
      <w:bookmarkEnd w:id="35"/>
    </w:p>
    <w:p w:rsidR="00285EE7" w:rsidRPr="00350E6E" w:rsidRDefault="00942723" w:rsidP="00B5786B">
      <w:pPr>
        <w:suppressAutoHyphens/>
        <w:spacing w:after="0" w:line="240" w:lineRule="auto"/>
        <w:ind w:firstLine="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«Экономика» на уровне среднего общего образования: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Выпускник на углубленном уровне научится: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Основные концепции экономики</w:t>
      </w:r>
    </w:p>
    <w:p w:rsidR="00942723" w:rsidRPr="00350E6E" w:rsidRDefault="00942723" w:rsidP="00B5786B">
      <w:pPr>
        <w:pStyle w:val="a0"/>
        <w:spacing w:line="240" w:lineRule="auto"/>
        <w:rPr>
          <w:sz w:val="24"/>
          <w:szCs w:val="24"/>
        </w:rPr>
      </w:pPr>
      <w:r w:rsidRPr="00350E6E">
        <w:rPr>
          <w:sz w:val="24"/>
          <w:szCs w:val="24"/>
        </w:rPr>
        <w:t>Определять границы применимости методов экономической теории;</w:t>
      </w:r>
    </w:p>
    <w:p w:rsidR="00942723" w:rsidRPr="00350E6E" w:rsidRDefault="00942723" w:rsidP="00B5786B">
      <w:pPr>
        <w:pStyle w:val="a0"/>
        <w:spacing w:line="240" w:lineRule="auto"/>
        <w:rPr>
          <w:sz w:val="24"/>
          <w:szCs w:val="24"/>
        </w:rPr>
      </w:pPr>
      <w:r w:rsidRPr="00350E6E">
        <w:rPr>
          <w:sz w:val="24"/>
          <w:szCs w:val="24"/>
        </w:rPr>
        <w:t>анализировать проблему альтернативной стоимости;</w:t>
      </w:r>
    </w:p>
    <w:p w:rsidR="00942723" w:rsidRPr="00350E6E" w:rsidRDefault="00942723" w:rsidP="00B5786B">
      <w:pPr>
        <w:pStyle w:val="a0"/>
        <w:spacing w:line="240" w:lineRule="auto"/>
        <w:rPr>
          <w:sz w:val="24"/>
          <w:szCs w:val="24"/>
        </w:rPr>
      </w:pPr>
      <w:r w:rsidRPr="00350E6E">
        <w:rPr>
          <w:sz w:val="24"/>
          <w:szCs w:val="24"/>
        </w:rPr>
        <w:t>объяснять проблему ограниченности экономических ресурсов;</w:t>
      </w:r>
    </w:p>
    <w:p w:rsidR="00942723" w:rsidRPr="00350E6E" w:rsidRDefault="00942723" w:rsidP="00B5786B">
      <w:pPr>
        <w:pStyle w:val="a0"/>
        <w:spacing w:line="240" w:lineRule="auto"/>
        <w:ind w:left="709" w:hanging="425"/>
        <w:rPr>
          <w:sz w:val="24"/>
          <w:szCs w:val="24"/>
        </w:rPr>
      </w:pPr>
      <w:r w:rsidRPr="00350E6E">
        <w:rPr>
          <w:sz w:val="24"/>
          <w:szCs w:val="24"/>
        </w:rPr>
        <w:t>представлять в виде инфографики кривую производственных возможностей и характеризовать ее;</w:t>
      </w:r>
    </w:p>
    <w:p w:rsidR="00942723" w:rsidRPr="00350E6E" w:rsidRDefault="00942723" w:rsidP="00B5786B">
      <w:pPr>
        <w:pStyle w:val="a0"/>
        <w:spacing w:line="240" w:lineRule="auto"/>
        <w:rPr>
          <w:sz w:val="24"/>
          <w:szCs w:val="24"/>
        </w:rPr>
      </w:pPr>
      <w:r w:rsidRPr="00350E6E">
        <w:rPr>
          <w:sz w:val="24"/>
          <w:szCs w:val="24"/>
        </w:rPr>
        <w:t>иллюстрировать примерами факторы производства;</w:t>
      </w:r>
    </w:p>
    <w:p w:rsidR="00942723" w:rsidRPr="00350E6E" w:rsidRDefault="00942723" w:rsidP="00B5786B">
      <w:pPr>
        <w:pStyle w:val="a0"/>
        <w:spacing w:line="240" w:lineRule="auto"/>
        <w:rPr>
          <w:sz w:val="24"/>
          <w:szCs w:val="24"/>
        </w:rPr>
      </w:pPr>
      <w:r w:rsidRPr="00350E6E">
        <w:rPr>
          <w:sz w:val="24"/>
          <w:szCs w:val="24"/>
        </w:rPr>
        <w:t>характеризовать типы экономических систем;</w:t>
      </w:r>
    </w:p>
    <w:p w:rsidR="00942723" w:rsidRPr="00350E6E" w:rsidRDefault="00942723" w:rsidP="00B5786B">
      <w:pPr>
        <w:pStyle w:val="a0"/>
        <w:spacing w:line="240" w:lineRule="auto"/>
        <w:rPr>
          <w:sz w:val="24"/>
          <w:szCs w:val="24"/>
        </w:rPr>
      </w:pPr>
      <w:r w:rsidRPr="00350E6E">
        <w:rPr>
          <w:sz w:val="24"/>
          <w:szCs w:val="24"/>
        </w:rPr>
        <w:t>различать абсолютные и сравнительные преимущества в издержках производства.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Микроэкономика</w:t>
      </w:r>
    </w:p>
    <w:p w:rsidR="00942723" w:rsidRPr="00350E6E" w:rsidRDefault="00942723" w:rsidP="00B5786B">
      <w:pPr>
        <w:pStyle w:val="a0"/>
        <w:spacing w:line="240" w:lineRule="auto"/>
        <w:rPr>
          <w:sz w:val="24"/>
          <w:szCs w:val="24"/>
        </w:rPr>
      </w:pPr>
      <w:r w:rsidRPr="00350E6E">
        <w:rPr>
          <w:sz w:val="24"/>
          <w:szCs w:val="24"/>
        </w:rPr>
        <w:t>Анализировать структуру бюджета собственной семьи;</w:t>
      </w:r>
    </w:p>
    <w:p w:rsidR="00942723" w:rsidRPr="00350E6E" w:rsidRDefault="00942723" w:rsidP="00B5786B">
      <w:pPr>
        <w:pStyle w:val="a0"/>
        <w:spacing w:line="240" w:lineRule="auto"/>
        <w:rPr>
          <w:sz w:val="24"/>
          <w:szCs w:val="24"/>
        </w:rPr>
      </w:pPr>
      <w:r w:rsidRPr="00350E6E">
        <w:rPr>
          <w:sz w:val="24"/>
          <w:szCs w:val="24"/>
        </w:rPr>
        <w:t>строить личный финансовый план;</w:t>
      </w:r>
    </w:p>
    <w:p w:rsidR="00942723" w:rsidRPr="00350E6E" w:rsidRDefault="00942723" w:rsidP="00B5786B">
      <w:pPr>
        <w:pStyle w:val="a0"/>
        <w:spacing w:line="240" w:lineRule="auto"/>
        <w:rPr>
          <w:sz w:val="24"/>
          <w:szCs w:val="24"/>
        </w:rPr>
      </w:pPr>
      <w:r w:rsidRPr="00350E6E">
        <w:rPr>
          <w:sz w:val="24"/>
          <w:szCs w:val="24"/>
        </w:rPr>
        <w:t>анализировать ситуацию на реальных рынках с точки зрения продавцов и покупателей;</w:t>
      </w:r>
    </w:p>
    <w:p w:rsidR="00942723" w:rsidRPr="00350E6E" w:rsidRDefault="00942723" w:rsidP="00B5786B">
      <w:pPr>
        <w:pStyle w:val="a0"/>
        <w:spacing w:line="240" w:lineRule="auto"/>
        <w:ind w:left="709" w:hanging="425"/>
        <w:rPr>
          <w:sz w:val="24"/>
          <w:szCs w:val="24"/>
        </w:rPr>
      </w:pPr>
      <w:r w:rsidRPr="00350E6E">
        <w:rPr>
          <w:sz w:val="24"/>
          <w:szCs w:val="24"/>
        </w:rPr>
        <w:t>принимать рациональные решения в условиях относительной ограниченности доступных ресурсов;</w:t>
      </w:r>
    </w:p>
    <w:p w:rsidR="00942723" w:rsidRPr="00350E6E" w:rsidRDefault="00942723" w:rsidP="00B5786B">
      <w:pPr>
        <w:pStyle w:val="a0"/>
        <w:spacing w:line="240" w:lineRule="auto"/>
        <w:rPr>
          <w:sz w:val="24"/>
          <w:szCs w:val="24"/>
        </w:rPr>
      </w:pPr>
      <w:r w:rsidRPr="00350E6E">
        <w:rPr>
          <w:sz w:val="24"/>
          <w:szCs w:val="24"/>
        </w:rPr>
        <w:t>анализировать собственное потребительское поведение;</w:t>
      </w:r>
    </w:p>
    <w:p w:rsidR="00942723" w:rsidRPr="00350E6E" w:rsidRDefault="00942723" w:rsidP="00B5786B">
      <w:pPr>
        <w:pStyle w:val="a0"/>
        <w:spacing w:line="240" w:lineRule="auto"/>
        <w:rPr>
          <w:sz w:val="24"/>
          <w:szCs w:val="24"/>
        </w:rPr>
      </w:pPr>
      <w:r w:rsidRPr="00350E6E">
        <w:rPr>
          <w:sz w:val="24"/>
          <w:szCs w:val="24"/>
        </w:rPr>
        <w:t>определять роль кредита в современной экономике;</w:t>
      </w:r>
    </w:p>
    <w:p w:rsidR="00942723" w:rsidRPr="00350E6E" w:rsidRDefault="00942723" w:rsidP="00B5786B">
      <w:pPr>
        <w:pStyle w:val="a0"/>
        <w:spacing w:line="240" w:lineRule="auto"/>
        <w:rPr>
          <w:sz w:val="24"/>
          <w:szCs w:val="24"/>
        </w:rPr>
      </w:pPr>
      <w:r w:rsidRPr="00350E6E">
        <w:rPr>
          <w:sz w:val="24"/>
          <w:szCs w:val="24"/>
        </w:rPr>
        <w:t>применять навыки расчета сумм кредита и ипотеки в реальной жизни;</w:t>
      </w:r>
    </w:p>
    <w:p w:rsidR="00942723" w:rsidRPr="00350E6E" w:rsidRDefault="00942723" w:rsidP="00B5786B">
      <w:pPr>
        <w:pStyle w:val="a0"/>
        <w:spacing w:line="240" w:lineRule="auto"/>
        <w:rPr>
          <w:sz w:val="24"/>
          <w:szCs w:val="24"/>
        </w:rPr>
      </w:pPr>
      <w:r w:rsidRPr="00350E6E">
        <w:rPr>
          <w:sz w:val="24"/>
          <w:szCs w:val="24"/>
        </w:rPr>
        <w:t>объяснять на примерах и представлять в виде инфографики законы спроса и предложения;</w:t>
      </w:r>
    </w:p>
    <w:p w:rsidR="00942723" w:rsidRPr="00350E6E" w:rsidRDefault="00942723" w:rsidP="00B5786B">
      <w:pPr>
        <w:pStyle w:val="a0"/>
        <w:spacing w:line="240" w:lineRule="auto"/>
        <w:rPr>
          <w:sz w:val="24"/>
          <w:szCs w:val="24"/>
        </w:rPr>
      </w:pPr>
      <w:r w:rsidRPr="00350E6E">
        <w:rPr>
          <w:sz w:val="24"/>
          <w:szCs w:val="24"/>
        </w:rPr>
        <w:t>определять значимость и классифицировать условия, влияющие на спрос и предложение;</w:t>
      </w:r>
    </w:p>
    <w:p w:rsidR="00942723" w:rsidRPr="00350E6E" w:rsidRDefault="00942723" w:rsidP="00B5786B">
      <w:pPr>
        <w:pStyle w:val="a0"/>
        <w:spacing w:line="240" w:lineRule="auto"/>
        <w:rPr>
          <w:sz w:val="24"/>
          <w:szCs w:val="24"/>
        </w:rPr>
      </w:pPr>
      <w:r w:rsidRPr="00350E6E">
        <w:rPr>
          <w:sz w:val="24"/>
          <w:szCs w:val="24"/>
        </w:rPr>
        <w:t>приводить примеры товаров Гиффена;</w:t>
      </w:r>
    </w:p>
    <w:p w:rsidR="00942723" w:rsidRPr="00350E6E" w:rsidRDefault="00942723" w:rsidP="00B5786B">
      <w:pPr>
        <w:pStyle w:val="a0"/>
        <w:spacing w:line="240" w:lineRule="auto"/>
        <w:rPr>
          <w:sz w:val="24"/>
          <w:szCs w:val="24"/>
        </w:rPr>
      </w:pPr>
      <w:r w:rsidRPr="00350E6E">
        <w:rPr>
          <w:sz w:val="24"/>
          <w:szCs w:val="24"/>
        </w:rPr>
        <w:t>объяснять на примерах эластичность спроса и предложения;</w:t>
      </w:r>
    </w:p>
    <w:p w:rsidR="00942723" w:rsidRPr="00350E6E" w:rsidRDefault="00942723" w:rsidP="00B5786B">
      <w:pPr>
        <w:pStyle w:val="a0"/>
        <w:spacing w:line="240" w:lineRule="auto"/>
        <w:ind w:left="709" w:hanging="425"/>
        <w:rPr>
          <w:sz w:val="24"/>
          <w:szCs w:val="24"/>
        </w:rPr>
      </w:pPr>
      <w:r w:rsidRPr="00350E6E">
        <w:rPr>
          <w:sz w:val="24"/>
          <w:szCs w:val="24"/>
        </w:rPr>
        <w:t>объяснять и отличать организационно-правовые формы предпринимательской деятельности;</w:t>
      </w:r>
    </w:p>
    <w:p w:rsidR="00942723" w:rsidRPr="00350E6E" w:rsidRDefault="00942723" w:rsidP="00B5786B">
      <w:pPr>
        <w:pStyle w:val="a0"/>
        <w:spacing w:line="240" w:lineRule="auto"/>
        <w:rPr>
          <w:sz w:val="24"/>
          <w:szCs w:val="24"/>
        </w:rPr>
      </w:pPr>
      <w:r w:rsidRPr="00350E6E">
        <w:rPr>
          <w:sz w:val="24"/>
          <w:szCs w:val="24"/>
        </w:rPr>
        <w:t>приводить примеры российских предприятий разных организационно-правовых форм;</w:t>
      </w:r>
    </w:p>
    <w:p w:rsidR="00942723" w:rsidRPr="00350E6E" w:rsidRDefault="00942723" w:rsidP="00B5786B">
      <w:pPr>
        <w:pStyle w:val="a0"/>
        <w:spacing w:line="240" w:lineRule="auto"/>
        <w:rPr>
          <w:sz w:val="24"/>
          <w:szCs w:val="24"/>
        </w:rPr>
      </w:pPr>
      <w:r w:rsidRPr="00350E6E">
        <w:rPr>
          <w:sz w:val="24"/>
          <w:szCs w:val="24"/>
        </w:rPr>
        <w:t>объяснять практическое назначение франчайзинга и сферы его применения;</w:t>
      </w:r>
    </w:p>
    <w:p w:rsidR="00942723" w:rsidRPr="00350E6E" w:rsidRDefault="00942723" w:rsidP="00B5786B">
      <w:pPr>
        <w:pStyle w:val="a0"/>
        <w:spacing w:line="240" w:lineRule="auto"/>
        <w:rPr>
          <w:sz w:val="24"/>
          <w:szCs w:val="24"/>
        </w:rPr>
      </w:pPr>
      <w:r w:rsidRPr="00350E6E">
        <w:rPr>
          <w:sz w:val="24"/>
          <w:szCs w:val="24"/>
        </w:rPr>
        <w:t>различать и представлять посредством инфографики виды издержек производства;</w:t>
      </w:r>
    </w:p>
    <w:p w:rsidR="00942723" w:rsidRPr="00350E6E" w:rsidRDefault="00942723" w:rsidP="00B5786B">
      <w:pPr>
        <w:pStyle w:val="a0"/>
        <w:spacing w:line="240" w:lineRule="auto"/>
        <w:rPr>
          <w:sz w:val="24"/>
          <w:szCs w:val="24"/>
        </w:rPr>
      </w:pPr>
      <w:r w:rsidRPr="00350E6E">
        <w:rPr>
          <w:sz w:val="24"/>
          <w:szCs w:val="24"/>
        </w:rPr>
        <w:t>анализировать издержки, выручку и прибыль фирмы;</w:t>
      </w:r>
    </w:p>
    <w:p w:rsidR="00942723" w:rsidRPr="00350E6E" w:rsidRDefault="00942723" w:rsidP="00B5786B">
      <w:pPr>
        <w:pStyle w:val="a0"/>
        <w:spacing w:line="240" w:lineRule="auto"/>
        <w:rPr>
          <w:sz w:val="24"/>
          <w:szCs w:val="24"/>
        </w:rPr>
      </w:pPr>
      <w:r w:rsidRPr="00350E6E">
        <w:rPr>
          <w:sz w:val="24"/>
          <w:szCs w:val="24"/>
        </w:rPr>
        <w:t>объяснять эффект масштабирования и мультиплицирования для экономики государства;</w:t>
      </w:r>
    </w:p>
    <w:p w:rsidR="00942723" w:rsidRPr="00350E6E" w:rsidRDefault="00942723" w:rsidP="00B5786B">
      <w:pPr>
        <w:pStyle w:val="a0"/>
        <w:spacing w:line="240" w:lineRule="auto"/>
        <w:rPr>
          <w:sz w:val="24"/>
          <w:szCs w:val="24"/>
        </w:rPr>
      </w:pPr>
      <w:r w:rsidRPr="00350E6E">
        <w:rPr>
          <w:sz w:val="24"/>
          <w:szCs w:val="24"/>
        </w:rPr>
        <w:t>объяснять социально-экономическую роль и функции предпринимательства;</w:t>
      </w:r>
    </w:p>
    <w:p w:rsidR="00942723" w:rsidRPr="00350E6E" w:rsidRDefault="00942723" w:rsidP="00B5786B">
      <w:pPr>
        <w:pStyle w:val="a0"/>
        <w:spacing w:line="240" w:lineRule="auto"/>
        <w:rPr>
          <w:sz w:val="24"/>
          <w:szCs w:val="24"/>
        </w:rPr>
      </w:pPr>
      <w:r w:rsidRPr="00350E6E">
        <w:rPr>
          <w:sz w:val="24"/>
          <w:szCs w:val="24"/>
        </w:rPr>
        <w:t>сравнивать виды ценных бумаг;</w:t>
      </w:r>
    </w:p>
    <w:p w:rsidR="00942723" w:rsidRPr="00350E6E" w:rsidRDefault="00942723" w:rsidP="00B5786B">
      <w:pPr>
        <w:pStyle w:val="a0"/>
        <w:spacing w:line="240" w:lineRule="auto"/>
        <w:rPr>
          <w:sz w:val="24"/>
          <w:szCs w:val="24"/>
        </w:rPr>
      </w:pPr>
      <w:r w:rsidRPr="00350E6E">
        <w:rPr>
          <w:sz w:val="24"/>
          <w:szCs w:val="24"/>
        </w:rPr>
        <w:t>анализировать страховые услуги;</w:t>
      </w:r>
    </w:p>
    <w:p w:rsidR="00942723" w:rsidRPr="00350E6E" w:rsidRDefault="00942723" w:rsidP="00B5786B">
      <w:pPr>
        <w:pStyle w:val="a0"/>
        <w:spacing w:line="240" w:lineRule="auto"/>
        <w:rPr>
          <w:sz w:val="24"/>
          <w:szCs w:val="24"/>
        </w:rPr>
      </w:pPr>
      <w:r w:rsidRPr="00350E6E">
        <w:rPr>
          <w:sz w:val="24"/>
          <w:szCs w:val="24"/>
        </w:rPr>
        <w:t>определять практическое назначение основных функций менеджмента;</w:t>
      </w:r>
    </w:p>
    <w:p w:rsidR="00942723" w:rsidRPr="00350E6E" w:rsidRDefault="00942723" w:rsidP="00B5786B">
      <w:pPr>
        <w:pStyle w:val="a0"/>
        <w:spacing w:line="240" w:lineRule="auto"/>
        <w:rPr>
          <w:sz w:val="24"/>
          <w:szCs w:val="24"/>
        </w:rPr>
      </w:pPr>
      <w:r w:rsidRPr="00350E6E">
        <w:rPr>
          <w:sz w:val="24"/>
          <w:szCs w:val="24"/>
        </w:rPr>
        <w:t>определять место маркетинга в деятельности организации;</w:t>
      </w:r>
    </w:p>
    <w:p w:rsidR="00942723" w:rsidRPr="00350E6E" w:rsidRDefault="00942723" w:rsidP="00B5786B">
      <w:pPr>
        <w:pStyle w:val="a0"/>
        <w:spacing w:line="240" w:lineRule="auto"/>
        <w:rPr>
          <w:sz w:val="24"/>
          <w:szCs w:val="24"/>
        </w:rPr>
      </w:pPr>
      <w:r w:rsidRPr="00350E6E">
        <w:rPr>
          <w:sz w:val="24"/>
          <w:szCs w:val="24"/>
        </w:rPr>
        <w:t>приводить примеры эффективной рекламы;</w:t>
      </w:r>
    </w:p>
    <w:p w:rsidR="00942723" w:rsidRPr="00350E6E" w:rsidRDefault="00942723" w:rsidP="00B5786B">
      <w:pPr>
        <w:pStyle w:val="a0"/>
        <w:spacing w:line="240" w:lineRule="auto"/>
        <w:rPr>
          <w:sz w:val="24"/>
          <w:szCs w:val="24"/>
        </w:rPr>
      </w:pPr>
      <w:r w:rsidRPr="00350E6E">
        <w:rPr>
          <w:sz w:val="24"/>
          <w:szCs w:val="24"/>
        </w:rPr>
        <w:t>разрабатывать бизнес-план;</w:t>
      </w:r>
    </w:p>
    <w:p w:rsidR="00942723" w:rsidRPr="00350E6E" w:rsidRDefault="00942723" w:rsidP="00B5786B">
      <w:pPr>
        <w:pStyle w:val="a0"/>
        <w:spacing w:line="240" w:lineRule="auto"/>
        <w:rPr>
          <w:sz w:val="24"/>
          <w:szCs w:val="24"/>
        </w:rPr>
      </w:pPr>
      <w:r w:rsidRPr="00350E6E">
        <w:rPr>
          <w:sz w:val="24"/>
          <w:szCs w:val="24"/>
        </w:rPr>
        <w:t>сравнивать рынки с интенсивной и несовершенной конкуренцией;</w:t>
      </w:r>
    </w:p>
    <w:p w:rsidR="00942723" w:rsidRPr="00350E6E" w:rsidRDefault="00942723" w:rsidP="00B5786B">
      <w:pPr>
        <w:pStyle w:val="a0"/>
        <w:spacing w:line="240" w:lineRule="auto"/>
        <w:rPr>
          <w:sz w:val="24"/>
          <w:szCs w:val="24"/>
        </w:rPr>
      </w:pPr>
      <w:r w:rsidRPr="00350E6E">
        <w:rPr>
          <w:sz w:val="24"/>
          <w:szCs w:val="24"/>
        </w:rPr>
        <w:t>называть цели антимонопольной политики государства;</w:t>
      </w:r>
    </w:p>
    <w:p w:rsidR="00942723" w:rsidRPr="00350E6E" w:rsidRDefault="00942723" w:rsidP="00B5786B">
      <w:pPr>
        <w:pStyle w:val="a0"/>
        <w:spacing w:line="240" w:lineRule="auto"/>
        <w:rPr>
          <w:sz w:val="24"/>
          <w:szCs w:val="24"/>
        </w:rPr>
      </w:pPr>
      <w:r w:rsidRPr="00350E6E">
        <w:rPr>
          <w:sz w:val="24"/>
          <w:szCs w:val="24"/>
        </w:rPr>
        <w:t>объяснять взаимосвязь факторов производства и факторов дохода;</w:t>
      </w:r>
    </w:p>
    <w:p w:rsidR="00942723" w:rsidRPr="00350E6E" w:rsidRDefault="00942723" w:rsidP="00B5786B">
      <w:pPr>
        <w:pStyle w:val="a0"/>
        <w:spacing w:line="240" w:lineRule="auto"/>
        <w:rPr>
          <w:sz w:val="24"/>
          <w:szCs w:val="24"/>
        </w:rPr>
      </w:pPr>
      <w:r w:rsidRPr="00350E6E">
        <w:rPr>
          <w:sz w:val="24"/>
          <w:szCs w:val="24"/>
        </w:rPr>
        <w:t>приводить примеры факторов, влияющих на производительность труда.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Макроэкономика</w:t>
      </w:r>
    </w:p>
    <w:p w:rsidR="00942723" w:rsidRPr="00350E6E" w:rsidRDefault="00942723" w:rsidP="00B5786B">
      <w:pPr>
        <w:pStyle w:val="a0"/>
        <w:spacing w:line="240" w:lineRule="auto"/>
        <w:rPr>
          <w:sz w:val="24"/>
          <w:szCs w:val="24"/>
        </w:rPr>
      </w:pPr>
      <w:r w:rsidRPr="00350E6E">
        <w:rPr>
          <w:sz w:val="24"/>
          <w:szCs w:val="24"/>
        </w:rPr>
        <w:t>Объяснять на примерах различные роли государства в рыночной экономике;</w:t>
      </w:r>
    </w:p>
    <w:p w:rsidR="00942723" w:rsidRPr="00350E6E" w:rsidRDefault="00942723" w:rsidP="00B5786B">
      <w:pPr>
        <w:pStyle w:val="a0"/>
        <w:spacing w:line="240" w:lineRule="auto"/>
        <w:rPr>
          <w:sz w:val="24"/>
          <w:szCs w:val="24"/>
        </w:rPr>
      </w:pPr>
      <w:r w:rsidRPr="00350E6E">
        <w:rPr>
          <w:sz w:val="24"/>
          <w:szCs w:val="24"/>
        </w:rPr>
        <w:t>характеризовать доходную и расходную части государственного бюджета;</w:t>
      </w:r>
    </w:p>
    <w:p w:rsidR="00942723" w:rsidRPr="00350E6E" w:rsidRDefault="00942723" w:rsidP="00B5786B">
      <w:pPr>
        <w:pStyle w:val="a0"/>
        <w:spacing w:line="240" w:lineRule="auto"/>
        <w:rPr>
          <w:sz w:val="24"/>
          <w:szCs w:val="24"/>
        </w:rPr>
      </w:pPr>
      <w:r w:rsidRPr="00350E6E">
        <w:rPr>
          <w:sz w:val="24"/>
          <w:szCs w:val="24"/>
        </w:rPr>
        <w:t>определять основные виды налогов для различных субъектов и экономических моделей;</w:t>
      </w:r>
    </w:p>
    <w:p w:rsidR="00942723" w:rsidRPr="00350E6E" w:rsidRDefault="00942723" w:rsidP="00B5786B">
      <w:pPr>
        <w:pStyle w:val="a0"/>
        <w:spacing w:line="240" w:lineRule="auto"/>
        <w:rPr>
          <w:sz w:val="24"/>
          <w:szCs w:val="24"/>
        </w:rPr>
      </w:pPr>
      <w:r w:rsidRPr="00350E6E">
        <w:rPr>
          <w:sz w:val="24"/>
          <w:szCs w:val="24"/>
        </w:rPr>
        <w:t>указывать основные последствия макроэкономических проблем;</w:t>
      </w:r>
    </w:p>
    <w:p w:rsidR="00942723" w:rsidRPr="00350E6E" w:rsidRDefault="00942723" w:rsidP="00B5786B">
      <w:pPr>
        <w:pStyle w:val="a0"/>
        <w:spacing w:line="240" w:lineRule="auto"/>
        <w:rPr>
          <w:sz w:val="24"/>
          <w:szCs w:val="24"/>
        </w:rPr>
      </w:pPr>
      <w:r w:rsidRPr="00350E6E">
        <w:rPr>
          <w:sz w:val="24"/>
          <w:szCs w:val="24"/>
        </w:rPr>
        <w:t>объяснять макроэкономическое равновесие в модели «AD-AS»;</w:t>
      </w:r>
    </w:p>
    <w:p w:rsidR="00942723" w:rsidRPr="00350E6E" w:rsidRDefault="00942723" w:rsidP="00B5786B">
      <w:pPr>
        <w:pStyle w:val="a0"/>
        <w:spacing w:line="240" w:lineRule="auto"/>
        <w:rPr>
          <w:sz w:val="24"/>
          <w:szCs w:val="24"/>
        </w:rPr>
      </w:pPr>
      <w:r w:rsidRPr="00350E6E">
        <w:rPr>
          <w:sz w:val="24"/>
          <w:szCs w:val="24"/>
        </w:rPr>
        <w:t>приводить примеры сфер применения показателя ВВП;</w:t>
      </w:r>
    </w:p>
    <w:p w:rsidR="00942723" w:rsidRPr="00350E6E" w:rsidRDefault="00942723" w:rsidP="00B5786B">
      <w:pPr>
        <w:pStyle w:val="a0"/>
        <w:spacing w:line="240" w:lineRule="auto"/>
        <w:rPr>
          <w:sz w:val="24"/>
          <w:szCs w:val="24"/>
        </w:rPr>
      </w:pPr>
      <w:r w:rsidRPr="00350E6E">
        <w:rPr>
          <w:sz w:val="24"/>
          <w:szCs w:val="24"/>
        </w:rPr>
        <w:t>приводить примеры экономической функции денег в реальной жизни;</w:t>
      </w:r>
    </w:p>
    <w:p w:rsidR="00942723" w:rsidRPr="00350E6E" w:rsidRDefault="00942723" w:rsidP="00B5786B">
      <w:pPr>
        <w:pStyle w:val="a0"/>
        <w:spacing w:line="240" w:lineRule="auto"/>
        <w:rPr>
          <w:sz w:val="24"/>
          <w:szCs w:val="24"/>
        </w:rPr>
      </w:pPr>
      <w:r w:rsidRPr="00350E6E">
        <w:rPr>
          <w:sz w:val="24"/>
          <w:szCs w:val="24"/>
        </w:rPr>
        <w:t>различать сферы применения различных форм денег;</w:t>
      </w:r>
    </w:p>
    <w:p w:rsidR="00942723" w:rsidRPr="00350E6E" w:rsidRDefault="00942723" w:rsidP="00B5786B">
      <w:pPr>
        <w:pStyle w:val="a0"/>
        <w:spacing w:line="240" w:lineRule="auto"/>
        <w:ind w:left="709" w:hanging="425"/>
        <w:rPr>
          <w:sz w:val="24"/>
          <w:szCs w:val="24"/>
        </w:rPr>
      </w:pPr>
      <w:r w:rsidRPr="00350E6E">
        <w:rPr>
          <w:sz w:val="24"/>
          <w:szCs w:val="24"/>
        </w:rPr>
        <w:t>определять денежные агрегаты и факторы, влияющие на формирование величины денежной массы;</w:t>
      </w:r>
    </w:p>
    <w:p w:rsidR="00942723" w:rsidRPr="00350E6E" w:rsidRDefault="00942723" w:rsidP="00B5786B">
      <w:pPr>
        <w:pStyle w:val="a0"/>
        <w:spacing w:line="240" w:lineRule="auto"/>
        <w:rPr>
          <w:sz w:val="24"/>
          <w:szCs w:val="24"/>
        </w:rPr>
      </w:pPr>
      <w:r w:rsidRPr="00350E6E">
        <w:rPr>
          <w:sz w:val="24"/>
          <w:szCs w:val="24"/>
        </w:rPr>
        <w:t>объяснять взаимосвязь основных элементов банковской системы;</w:t>
      </w:r>
    </w:p>
    <w:p w:rsidR="00942723" w:rsidRPr="00350E6E" w:rsidRDefault="00942723" w:rsidP="00B5786B">
      <w:pPr>
        <w:pStyle w:val="a0"/>
        <w:spacing w:line="240" w:lineRule="auto"/>
        <w:rPr>
          <w:sz w:val="24"/>
          <w:szCs w:val="24"/>
        </w:rPr>
      </w:pPr>
      <w:r w:rsidRPr="00350E6E">
        <w:rPr>
          <w:sz w:val="24"/>
          <w:szCs w:val="24"/>
        </w:rPr>
        <w:t>приводить примеры, как банки делают деньги;</w:t>
      </w:r>
    </w:p>
    <w:p w:rsidR="00942723" w:rsidRPr="00350E6E" w:rsidRDefault="00942723" w:rsidP="00B5786B">
      <w:pPr>
        <w:pStyle w:val="a0"/>
        <w:spacing w:line="240" w:lineRule="auto"/>
        <w:rPr>
          <w:sz w:val="24"/>
          <w:szCs w:val="24"/>
        </w:rPr>
      </w:pPr>
      <w:r w:rsidRPr="00350E6E">
        <w:rPr>
          <w:sz w:val="24"/>
          <w:szCs w:val="24"/>
        </w:rPr>
        <w:t>приводить примеры различных видов инфляции;</w:t>
      </w:r>
    </w:p>
    <w:p w:rsidR="00942723" w:rsidRPr="00350E6E" w:rsidRDefault="00942723" w:rsidP="00B5786B">
      <w:pPr>
        <w:pStyle w:val="a0"/>
        <w:spacing w:line="240" w:lineRule="auto"/>
        <w:rPr>
          <w:sz w:val="24"/>
          <w:szCs w:val="24"/>
        </w:rPr>
      </w:pPr>
      <w:r w:rsidRPr="00350E6E">
        <w:rPr>
          <w:sz w:val="24"/>
          <w:szCs w:val="24"/>
        </w:rPr>
        <w:t>находить в реальных ситуациях последствия инфляции;</w:t>
      </w:r>
    </w:p>
    <w:p w:rsidR="00942723" w:rsidRPr="00350E6E" w:rsidRDefault="00942723" w:rsidP="00B5786B">
      <w:pPr>
        <w:pStyle w:val="a0"/>
        <w:spacing w:line="240" w:lineRule="auto"/>
        <w:rPr>
          <w:sz w:val="24"/>
          <w:szCs w:val="24"/>
        </w:rPr>
      </w:pPr>
      <w:r w:rsidRPr="00350E6E">
        <w:rPr>
          <w:sz w:val="24"/>
          <w:szCs w:val="24"/>
        </w:rPr>
        <w:t>применять способы анализа индекса потребительских цен;</w:t>
      </w:r>
    </w:p>
    <w:p w:rsidR="00942723" w:rsidRPr="00350E6E" w:rsidRDefault="00942723" w:rsidP="00B5786B">
      <w:pPr>
        <w:pStyle w:val="a0"/>
        <w:spacing w:line="240" w:lineRule="auto"/>
        <w:rPr>
          <w:sz w:val="24"/>
          <w:szCs w:val="24"/>
        </w:rPr>
      </w:pPr>
      <w:r w:rsidRPr="00350E6E">
        <w:rPr>
          <w:sz w:val="24"/>
          <w:szCs w:val="24"/>
        </w:rPr>
        <w:t>характеризовать основные направления антиинфляционной политики государства;</w:t>
      </w:r>
    </w:p>
    <w:p w:rsidR="00942723" w:rsidRPr="00350E6E" w:rsidRDefault="00942723" w:rsidP="00B5786B">
      <w:pPr>
        <w:pStyle w:val="a0"/>
        <w:spacing w:line="240" w:lineRule="auto"/>
        <w:rPr>
          <w:sz w:val="24"/>
          <w:szCs w:val="24"/>
        </w:rPr>
      </w:pPr>
      <w:r w:rsidRPr="00350E6E">
        <w:rPr>
          <w:sz w:val="24"/>
          <w:szCs w:val="24"/>
        </w:rPr>
        <w:t>различать виды безработицы;</w:t>
      </w:r>
    </w:p>
    <w:p w:rsidR="00942723" w:rsidRPr="00350E6E" w:rsidRDefault="00942723" w:rsidP="00B5786B">
      <w:pPr>
        <w:pStyle w:val="a0"/>
        <w:spacing w:line="240" w:lineRule="auto"/>
        <w:rPr>
          <w:sz w:val="24"/>
          <w:szCs w:val="24"/>
        </w:rPr>
      </w:pPr>
      <w:r w:rsidRPr="00350E6E">
        <w:rPr>
          <w:sz w:val="24"/>
          <w:szCs w:val="24"/>
        </w:rPr>
        <w:t>находить в реальных условиях причины и последствия безработицы;</w:t>
      </w:r>
    </w:p>
    <w:p w:rsidR="00942723" w:rsidRPr="00350E6E" w:rsidRDefault="00942723" w:rsidP="00B5786B">
      <w:pPr>
        <w:pStyle w:val="a0"/>
        <w:spacing w:line="240" w:lineRule="auto"/>
        <w:ind w:left="709" w:hanging="425"/>
        <w:rPr>
          <w:sz w:val="24"/>
          <w:szCs w:val="24"/>
        </w:rPr>
      </w:pPr>
      <w:r w:rsidRPr="00350E6E">
        <w:rPr>
          <w:sz w:val="24"/>
          <w:szCs w:val="24"/>
        </w:rPr>
        <w:t>определять целесообразность мер государственной политики для снижения уровня безработицы;</w:t>
      </w:r>
    </w:p>
    <w:p w:rsidR="00942723" w:rsidRPr="00350E6E" w:rsidRDefault="00942723" w:rsidP="00B5786B">
      <w:pPr>
        <w:pStyle w:val="a0"/>
        <w:spacing w:line="240" w:lineRule="auto"/>
        <w:rPr>
          <w:sz w:val="24"/>
          <w:szCs w:val="24"/>
        </w:rPr>
      </w:pPr>
      <w:r w:rsidRPr="00350E6E">
        <w:rPr>
          <w:sz w:val="24"/>
          <w:szCs w:val="24"/>
        </w:rPr>
        <w:t>приводить примеры факторов, влияющих на экономический рост;</w:t>
      </w:r>
    </w:p>
    <w:p w:rsidR="00942723" w:rsidRPr="00350E6E" w:rsidRDefault="00942723" w:rsidP="00B5786B">
      <w:pPr>
        <w:pStyle w:val="a0"/>
        <w:spacing w:line="240" w:lineRule="auto"/>
        <w:rPr>
          <w:sz w:val="24"/>
          <w:szCs w:val="24"/>
        </w:rPr>
      </w:pPr>
      <w:r w:rsidRPr="00350E6E">
        <w:rPr>
          <w:sz w:val="24"/>
          <w:szCs w:val="24"/>
        </w:rPr>
        <w:t>приводить примеры экономических циклов в разные исторические эпохи.</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Международная экономика</w:t>
      </w:r>
    </w:p>
    <w:p w:rsidR="00942723" w:rsidRPr="00350E6E" w:rsidRDefault="00942723" w:rsidP="00B5786B">
      <w:pPr>
        <w:pStyle w:val="a0"/>
        <w:spacing w:line="240" w:lineRule="auto"/>
        <w:rPr>
          <w:sz w:val="24"/>
          <w:szCs w:val="24"/>
        </w:rPr>
      </w:pPr>
      <w:r w:rsidRPr="00350E6E">
        <w:rPr>
          <w:sz w:val="24"/>
          <w:szCs w:val="24"/>
        </w:rPr>
        <w:t>Объяснять назначение международной торговли;</w:t>
      </w:r>
    </w:p>
    <w:p w:rsidR="00942723" w:rsidRPr="00350E6E" w:rsidRDefault="00942723" w:rsidP="00B5786B">
      <w:pPr>
        <w:pStyle w:val="a0"/>
        <w:spacing w:line="240" w:lineRule="auto"/>
        <w:rPr>
          <w:sz w:val="24"/>
          <w:szCs w:val="24"/>
        </w:rPr>
      </w:pPr>
      <w:r w:rsidRPr="00350E6E">
        <w:rPr>
          <w:sz w:val="24"/>
          <w:szCs w:val="24"/>
        </w:rPr>
        <w:t>анализировать систему регулирования внешней торговли на государственном уровне;</w:t>
      </w:r>
    </w:p>
    <w:p w:rsidR="00942723" w:rsidRPr="00350E6E" w:rsidRDefault="00942723" w:rsidP="00B5786B">
      <w:pPr>
        <w:pStyle w:val="a0"/>
        <w:spacing w:line="240" w:lineRule="auto"/>
        <w:rPr>
          <w:sz w:val="24"/>
          <w:szCs w:val="24"/>
        </w:rPr>
      </w:pPr>
      <w:r w:rsidRPr="00350E6E">
        <w:rPr>
          <w:sz w:val="24"/>
          <w:szCs w:val="24"/>
        </w:rPr>
        <w:t>различать экспорт и импорт;</w:t>
      </w:r>
    </w:p>
    <w:p w:rsidR="00942723" w:rsidRPr="00350E6E" w:rsidRDefault="00942723" w:rsidP="00B5786B">
      <w:pPr>
        <w:pStyle w:val="a0"/>
        <w:spacing w:line="240" w:lineRule="auto"/>
        <w:rPr>
          <w:sz w:val="24"/>
          <w:szCs w:val="24"/>
        </w:rPr>
      </w:pPr>
      <w:r w:rsidRPr="00350E6E">
        <w:rPr>
          <w:sz w:val="24"/>
          <w:szCs w:val="24"/>
        </w:rPr>
        <w:t>анализировать курсы мировых валют;</w:t>
      </w:r>
    </w:p>
    <w:p w:rsidR="00942723" w:rsidRPr="00350E6E" w:rsidRDefault="00942723" w:rsidP="00B5786B">
      <w:pPr>
        <w:pStyle w:val="a0"/>
        <w:spacing w:line="240" w:lineRule="auto"/>
        <w:rPr>
          <w:sz w:val="24"/>
          <w:szCs w:val="24"/>
        </w:rPr>
      </w:pPr>
      <w:r w:rsidRPr="00350E6E">
        <w:rPr>
          <w:sz w:val="24"/>
          <w:szCs w:val="24"/>
        </w:rPr>
        <w:t>объяснять влияние международных экономических факторов на валютный курс;</w:t>
      </w:r>
    </w:p>
    <w:p w:rsidR="00942723" w:rsidRPr="00350E6E" w:rsidRDefault="00942723" w:rsidP="00B5786B">
      <w:pPr>
        <w:pStyle w:val="a0"/>
        <w:spacing w:line="240" w:lineRule="auto"/>
        <w:rPr>
          <w:sz w:val="24"/>
          <w:szCs w:val="24"/>
        </w:rPr>
      </w:pPr>
      <w:r w:rsidRPr="00350E6E">
        <w:rPr>
          <w:sz w:val="24"/>
          <w:szCs w:val="24"/>
        </w:rPr>
        <w:t>различать виды международных расчетов;</w:t>
      </w:r>
    </w:p>
    <w:p w:rsidR="00942723" w:rsidRPr="00350E6E" w:rsidRDefault="00942723" w:rsidP="00B5786B">
      <w:pPr>
        <w:pStyle w:val="a0"/>
        <w:spacing w:line="240" w:lineRule="auto"/>
        <w:rPr>
          <w:sz w:val="24"/>
          <w:szCs w:val="24"/>
        </w:rPr>
      </w:pPr>
      <w:r w:rsidRPr="00350E6E">
        <w:rPr>
          <w:sz w:val="24"/>
          <w:szCs w:val="24"/>
        </w:rPr>
        <w:t>анализировать глобальные проблемы международных экономических отношений;</w:t>
      </w:r>
    </w:p>
    <w:p w:rsidR="00942723" w:rsidRPr="00350E6E" w:rsidRDefault="00942723" w:rsidP="00B5786B">
      <w:pPr>
        <w:pStyle w:val="a0"/>
        <w:spacing w:line="240" w:lineRule="auto"/>
        <w:ind w:left="709" w:hanging="425"/>
        <w:rPr>
          <w:sz w:val="24"/>
          <w:szCs w:val="24"/>
        </w:rPr>
      </w:pPr>
      <w:r w:rsidRPr="00350E6E">
        <w:rPr>
          <w:sz w:val="24"/>
          <w:szCs w:val="24"/>
        </w:rPr>
        <w:t>объяснять роль экономических организаций в социально-экономическом развитии общества;</w:t>
      </w:r>
    </w:p>
    <w:p w:rsidR="00942723" w:rsidRPr="00350E6E" w:rsidRDefault="00942723" w:rsidP="00B5786B">
      <w:pPr>
        <w:pStyle w:val="a0"/>
        <w:spacing w:line="240" w:lineRule="auto"/>
        <w:rPr>
          <w:sz w:val="24"/>
          <w:szCs w:val="24"/>
        </w:rPr>
      </w:pPr>
      <w:r w:rsidRPr="00350E6E">
        <w:rPr>
          <w:sz w:val="24"/>
          <w:szCs w:val="24"/>
        </w:rPr>
        <w:t>объяснять особенности современной экономики России.</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Выпускник на углубленном уровне получит возможность научиться: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Основные концепции экономики</w:t>
      </w:r>
    </w:p>
    <w:p w:rsidR="00942723" w:rsidRPr="00350E6E" w:rsidRDefault="00942723" w:rsidP="00B5786B">
      <w:pPr>
        <w:pStyle w:val="a0"/>
        <w:spacing w:line="240" w:lineRule="auto"/>
        <w:ind w:left="709" w:hanging="425"/>
        <w:rPr>
          <w:sz w:val="24"/>
          <w:szCs w:val="24"/>
        </w:rPr>
      </w:pPr>
      <w:r w:rsidRPr="00350E6E">
        <w:rPr>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425"/>
        <w:rPr>
          <w:sz w:val="24"/>
          <w:szCs w:val="24"/>
        </w:rPr>
      </w:pPr>
      <w:r w:rsidRPr="00350E6E">
        <w:rPr>
          <w:sz w:val="24"/>
          <w:szCs w:val="24"/>
        </w:rPr>
        <w:t>владеть приемами работы с аналитической экономической информацией;</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942723" w:rsidRPr="00350E6E" w:rsidRDefault="00942723" w:rsidP="00B5786B">
      <w:pPr>
        <w:spacing w:after="0" w:line="240" w:lineRule="auto"/>
        <w:ind w:left="709" w:hanging="425"/>
        <w:rPr>
          <w:rFonts w:ascii="Times New Roman" w:hAnsi="Times New Roman" w:cs="Times New Roman"/>
          <w:sz w:val="24"/>
          <w:szCs w:val="24"/>
        </w:rPr>
      </w:pP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Микроэкономика</w:t>
      </w:r>
    </w:p>
    <w:p w:rsidR="00942723" w:rsidRPr="00350E6E" w:rsidRDefault="00942723" w:rsidP="00B5786B">
      <w:pPr>
        <w:pStyle w:val="a0"/>
        <w:spacing w:line="240" w:lineRule="auto"/>
        <w:ind w:left="709" w:hanging="425"/>
        <w:rPr>
          <w:sz w:val="24"/>
          <w:szCs w:val="24"/>
        </w:rPr>
      </w:pPr>
      <w:r w:rsidRPr="00350E6E">
        <w:rPr>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942723" w:rsidRPr="00350E6E" w:rsidRDefault="00942723" w:rsidP="00B5786B">
      <w:pPr>
        <w:pStyle w:val="a0"/>
        <w:spacing w:line="240" w:lineRule="auto"/>
        <w:ind w:left="709" w:hanging="425"/>
        <w:rPr>
          <w:sz w:val="24"/>
          <w:szCs w:val="24"/>
        </w:rPr>
      </w:pPr>
      <w:r w:rsidRPr="00350E6E">
        <w:rPr>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942723" w:rsidRPr="00350E6E" w:rsidRDefault="00942723" w:rsidP="00B5786B">
      <w:pPr>
        <w:pStyle w:val="a0"/>
        <w:spacing w:line="240" w:lineRule="auto"/>
        <w:ind w:left="709" w:hanging="425"/>
        <w:rPr>
          <w:sz w:val="24"/>
          <w:szCs w:val="24"/>
        </w:rPr>
      </w:pPr>
      <w:r w:rsidRPr="00350E6E">
        <w:rPr>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942723" w:rsidRPr="00350E6E" w:rsidRDefault="00942723" w:rsidP="00B5786B">
      <w:pPr>
        <w:pStyle w:val="a0"/>
        <w:spacing w:line="240" w:lineRule="auto"/>
        <w:ind w:left="709" w:hanging="425"/>
        <w:rPr>
          <w:sz w:val="24"/>
          <w:szCs w:val="24"/>
        </w:rPr>
      </w:pPr>
      <w:r w:rsidRPr="00350E6E">
        <w:rPr>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942723" w:rsidRPr="00350E6E" w:rsidRDefault="00942723" w:rsidP="00B5786B">
      <w:pPr>
        <w:pStyle w:val="a0"/>
        <w:spacing w:line="240" w:lineRule="auto"/>
        <w:ind w:left="709" w:hanging="425"/>
        <w:rPr>
          <w:sz w:val="24"/>
          <w:szCs w:val="24"/>
        </w:rPr>
      </w:pPr>
      <w:r w:rsidRPr="00350E6E">
        <w:rPr>
          <w:sz w:val="24"/>
          <w:szCs w:val="24"/>
        </w:rPr>
        <w:t>применять теоретические знания по микроэкономике для практической деятельности и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понимать необходимость соблюдения предписаний, предлагаемых в договорах по кредитам, ипотеке, вкладам и др.;</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942723" w:rsidRPr="00350E6E" w:rsidRDefault="00942723" w:rsidP="00B5786B">
      <w:pPr>
        <w:pStyle w:val="a0"/>
        <w:spacing w:line="240" w:lineRule="auto"/>
        <w:ind w:left="709" w:hanging="425"/>
        <w:rPr>
          <w:sz w:val="24"/>
          <w:szCs w:val="24"/>
        </w:rPr>
      </w:pPr>
      <w:r w:rsidRPr="00350E6E">
        <w:rPr>
          <w:sz w:val="24"/>
          <w:szCs w:val="24"/>
        </w:rPr>
        <w:t>рационально и экономно обращаться с деньгами в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942723" w:rsidRPr="00350E6E" w:rsidRDefault="00942723" w:rsidP="00B5786B">
      <w:pPr>
        <w:pStyle w:val="a0"/>
        <w:spacing w:line="240" w:lineRule="auto"/>
        <w:ind w:left="709" w:hanging="425"/>
        <w:rPr>
          <w:sz w:val="24"/>
          <w:szCs w:val="24"/>
        </w:rPr>
      </w:pPr>
      <w:r w:rsidRPr="00350E6E">
        <w:rPr>
          <w:sz w:val="24"/>
          <w:szCs w:val="24"/>
        </w:rPr>
        <w:t>решать с опорой на полученные знания практические задачи, отражающие типичные жизненные ситуации;</w:t>
      </w:r>
    </w:p>
    <w:p w:rsidR="00942723" w:rsidRPr="00350E6E" w:rsidRDefault="00942723" w:rsidP="00B5786B">
      <w:pPr>
        <w:pStyle w:val="a0"/>
        <w:spacing w:line="240" w:lineRule="auto"/>
        <w:ind w:left="709" w:hanging="425"/>
        <w:rPr>
          <w:sz w:val="24"/>
          <w:szCs w:val="24"/>
        </w:rPr>
      </w:pPr>
      <w:r w:rsidRPr="00350E6E">
        <w:rPr>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942723" w:rsidRPr="00350E6E" w:rsidRDefault="00942723" w:rsidP="00B5786B">
      <w:pPr>
        <w:pStyle w:val="a0"/>
        <w:spacing w:line="240" w:lineRule="auto"/>
        <w:ind w:left="709" w:hanging="425"/>
        <w:rPr>
          <w:sz w:val="24"/>
          <w:szCs w:val="24"/>
        </w:rPr>
      </w:pPr>
      <w:r w:rsidRPr="00350E6E">
        <w:rPr>
          <w:sz w:val="24"/>
          <w:szCs w:val="24"/>
        </w:rPr>
        <w:t>моделировать и рассчитывать проект индивидуального бизнес-плана.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Макроэкономика</w:t>
      </w:r>
    </w:p>
    <w:p w:rsidR="00942723" w:rsidRPr="00350E6E" w:rsidRDefault="00942723" w:rsidP="00B5786B">
      <w:pPr>
        <w:pStyle w:val="a0"/>
        <w:spacing w:line="240" w:lineRule="auto"/>
        <w:ind w:left="709" w:hanging="425"/>
        <w:rPr>
          <w:sz w:val="24"/>
          <w:szCs w:val="24"/>
        </w:rPr>
      </w:pPr>
      <w:r w:rsidRPr="00350E6E">
        <w:rPr>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942723" w:rsidRPr="00350E6E" w:rsidRDefault="00942723" w:rsidP="00B5786B">
      <w:pPr>
        <w:pStyle w:val="a0"/>
        <w:spacing w:line="240" w:lineRule="auto"/>
        <w:ind w:left="709" w:hanging="425"/>
        <w:rPr>
          <w:sz w:val="24"/>
          <w:szCs w:val="24"/>
        </w:rPr>
      </w:pPr>
      <w:r w:rsidRPr="00350E6E">
        <w:rPr>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425"/>
        <w:rPr>
          <w:sz w:val="24"/>
          <w:szCs w:val="24"/>
        </w:rPr>
      </w:pPr>
      <w:r w:rsidRPr="00350E6E">
        <w:rPr>
          <w:sz w:val="24"/>
          <w:szCs w:val="24"/>
        </w:rPr>
        <w:t>осознавать значение теоретических знаний по макроэкономике для практической деятельности и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мировые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динамику основных макроэкономических показателей и современной ситуации в экономике России;</w:t>
      </w:r>
    </w:p>
    <w:p w:rsidR="00942723" w:rsidRPr="00350E6E" w:rsidRDefault="00942723" w:rsidP="00B5786B">
      <w:pPr>
        <w:pStyle w:val="a0"/>
        <w:spacing w:line="240" w:lineRule="auto"/>
        <w:ind w:left="709" w:hanging="425"/>
        <w:rPr>
          <w:sz w:val="24"/>
          <w:szCs w:val="24"/>
        </w:rPr>
      </w:pPr>
      <w:r w:rsidRPr="00350E6E">
        <w:rPr>
          <w:sz w:val="24"/>
          <w:szCs w:val="24"/>
        </w:rPr>
        <w:t>решать с опорой на полученные знания практические задачи, отражающие типичные макроэкономические ситуации;</w:t>
      </w:r>
    </w:p>
    <w:p w:rsidR="00942723" w:rsidRPr="00350E6E" w:rsidRDefault="00942723" w:rsidP="00B5786B">
      <w:pPr>
        <w:pStyle w:val="a0"/>
        <w:spacing w:line="240" w:lineRule="auto"/>
        <w:ind w:left="709" w:hanging="425"/>
        <w:rPr>
          <w:sz w:val="24"/>
          <w:szCs w:val="24"/>
        </w:rPr>
      </w:pPr>
      <w:r w:rsidRPr="00350E6E">
        <w:rPr>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942723" w:rsidRPr="00350E6E" w:rsidRDefault="00942723" w:rsidP="00B5786B">
      <w:pPr>
        <w:pStyle w:val="a0"/>
        <w:spacing w:line="240" w:lineRule="auto"/>
        <w:ind w:left="709" w:hanging="425"/>
        <w:rPr>
          <w:sz w:val="24"/>
          <w:szCs w:val="24"/>
        </w:rPr>
      </w:pPr>
      <w:r w:rsidRPr="00350E6E">
        <w:rPr>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942723" w:rsidRPr="00350E6E" w:rsidRDefault="00942723" w:rsidP="00B5786B">
      <w:pPr>
        <w:pStyle w:val="a0"/>
        <w:spacing w:line="240" w:lineRule="auto"/>
        <w:ind w:left="709" w:hanging="425"/>
        <w:rPr>
          <w:sz w:val="24"/>
          <w:szCs w:val="24"/>
        </w:rPr>
      </w:pPr>
      <w:r w:rsidRPr="00350E6E">
        <w:rPr>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Международная экономика</w:t>
      </w:r>
    </w:p>
    <w:p w:rsidR="00942723" w:rsidRPr="00350E6E" w:rsidRDefault="00942723" w:rsidP="00B5786B">
      <w:pPr>
        <w:pStyle w:val="a0"/>
        <w:spacing w:line="240" w:lineRule="auto"/>
        <w:ind w:left="709" w:hanging="567"/>
        <w:rPr>
          <w:sz w:val="24"/>
          <w:szCs w:val="24"/>
        </w:rPr>
      </w:pPr>
      <w:r w:rsidRPr="00350E6E">
        <w:rPr>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942723" w:rsidRPr="00350E6E" w:rsidRDefault="00942723" w:rsidP="00B5786B">
      <w:pPr>
        <w:pStyle w:val="a0"/>
        <w:spacing w:line="240" w:lineRule="auto"/>
        <w:ind w:left="709" w:hanging="567"/>
        <w:rPr>
          <w:sz w:val="24"/>
          <w:szCs w:val="24"/>
        </w:rPr>
      </w:pPr>
      <w:r w:rsidRPr="00350E6E">
        <w:rPr>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567"/>
        <w:rPr>
          <w:sz w:val="24"/>
          <w:szCs w:val="24"/>
        </w:rPr>
      </w:pPr>
      <w:r w:rsidRPr="00350E6E">
        <w:rPr>
          <w:sz w:val="24"/>
          <w:szCs w:val="24"/>
        </w:rPr>
        <w:t>оценивать происходящие мировые события с экономической точки зрения;</w:t>
      </w:r>
    </w:p>
    <w:p w:rsidR="00942723" w:rsidRPr="00350E6E" w:rsidRDefault="00942723" w:rsidP="00B5786B">
      <w:pPr>
        <w:pStyle w:val="a0"/>
        <w:spacing w:line="240" w:lineRule="auto"/>
        <w:ind w:left="709" w:hanging="567"/>
        <w:rPr>
          <w:sz w:val="24"/>
          <w:szCs w:val="24"/>
        </w:rPr>
      </w:pPr>
      <w:r w:rsidRPr="00350E6E">
        <w:rPr>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942723" w:rsidRPr="00350E6E" w:rsidRDefault="00942723" w:rsidP="00B5786B">
      <w:pPr>
        <w:pStyle w:val="a0"/>
        <w:spacing w:line="240" w:lineRule="auto"/>
        <w:ind w:left="709" w:hanging="567"/>
        <w:rPr>
          <w:sz w:val="24"/>
          <w:szCs w:val="24"/>
        </w:rPr>
      </w:pPr>
      <w:r w:rsidRPr="00350E6E">
        <w:rPr>
          <w:sz w:val="24"/>
          <w:szCs w:val="24"/>
        </w:rPr>
        <w:t>создавать алгоритмы для совершенствования собственной познавательной деятельности творческого и поискового характера;</w:t>
      </w:r>
    </w:p>
    <w:p w:rsidR="00942723" w:rsidRPr="00350E6E" w:rsidRDefault="00942723" w:rsidP="00B5786B">
      <w:pPr>
        <w:pStyle w:val="a0"/>
        <w:spacing w:line="240" w:lineRule="auto"/>
        <w:ind w:left="709" w:hanging="567"/>
        <w:rPr>
          <w:sz w:val="24"/>
          <w:szCs w:val="24"/>
        </w:rPr>
      </w:pPr>
      <w:r w:rsidRPr="00350E6E">
        <w:rPr>
          <w:sz w:val="24"/>
          <w:szCs w:val="24"/>
        </w:rPr>
        <w:t>решать с опорой на полученные знания практические задачи, отражающие типичные жизненные ситуации;</w:t>
      </w:r>
    </w:p>
    <w:p w:rsidR="00942723" w:rsidRPr="00350E6E" w:rsidRDefault="00942723" w:rsidP="00B5786B">
      <w:pPr>
        <w:pStyle w:val="a0"/>
        <w:spacing w:line="240" w:lineRule="auto"/>
        <w:ind w:left="709" w:hanging="567"/>
        <w:rPr>
          <w:sz w:val="24"/>
          <w:szCs w:val="24"/>
        </w:rPr>
      </w:pPr>
      <w:r w:rsidRPr="00350E6E">
        <w:rPr>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942723" w:rsidRPr="00350E6E" w:rsidRDefault="00942723" w:rsidP="00B5786B">
      <w:pPr>
        <w:pStyle w:val="a0"/>
        <w:spacing w:line="240" w:lineRule="auto"/>
        <w:ind w:left="709" w:hanging="567"/>
        <w:rPr>
          <w:sz w:val="24"/>
          <w:szCs w:val="24"/>
        </w:rPr>
      </w:pPr>
      <w:r w:rsidRPr="00350E6E">
        <w:rPr>
          <w:sz w:val="24"/>
          <w:szCs w:val="24"/>
        </w:rPr>
        <w:t>использовать экономические знания и опыт самостоятельной исследовательской деятельности в области экономики;</w:t>
      </w:r>
    </w:p>
    <w:p w:rsidR="00942723" w:rsidRPr="00350E6E" w:rsidRDefault="00942723" w:rsidP="00B5786B">
      <w:pPr>
        <w:pStyle w:val="a0"/>
        <w:spacing w:line="240" w:lineRule="auto"/>
        <w:ind w:left="709" w:hanging="567"/>
        <w:rPr>
          <w:sz w:val="24"/>
          <w:szCs w:val="24"/>
        </w:rPr>
      </w:pPr>
      <w:r w:rsidRPr="00350E6E">
        <w:rPr>
          <w:sz w:val="24"/>
          <w:szCs w:val="24"/>
        </w:rPr>
        <w:t>владеть пониманием особенностей формирования рыночной экономики и роли государства в современном мире.</w:t>
      </w:r>
    </w:p>
    <w:p w:rsidR="00942723" w:rsidRPr="00350E6E" w:rsidRDefault="00B74E4D" w:rsidP="008767B1">
      <w:pPr>
        <w:pStyle w:val="1a"/>
      </w:pPr>
      <w:r w:rsidRPr="00350E6E">
        <w:t xml:space="preserve">            </w:t>
      </w:r>
      <w:bookmarkStart w:id="36" w:name="_Toc530052088"/>
      <w:r w:rsidR="00942723" w:rsidRPr="00350E6E">
        <w:t>Право</w:t>
      </w:r>
      <w:bookmarkEnd w:id="36"/>
    </w:p>
    <w:p w:rsidR="005B0CBF" w:rsidRPr="00350E6E" w:rsidRDefault="005B0CBF" w:rsidP="00B5786B">
      <w:pPr>
        <w:suppressAutoHyphens/>
        <w:spacing w:after="0" w:line="240" w:lineRule="auto"/>
        <w:ind w:left="709"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«Право» на уровне среднего общего образования:</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научится:</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содержание различных теорий происхождения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различные формы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различных элементов государственного механизма и их место в общей структуре;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основные черты гражданского общества и правового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и значение права как важного социального регулятора и элемента культуры общества;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и выделять особенности и достоинства различных правовых систем (семей);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правовых норм с другими социальными нормами, выявлять их соотношение, взаимосвязь и взаимовлияние;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системы российского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реализации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зависимость уровня правосознания от уровня правовой культуры;</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собственный возможный вклад в становление и развитие правопорядка и законности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общественную опасность коррупции для гражданина, общества и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воинскую обязанность и альтернативную гражданскую службу;</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систему органов государственной власти Российской Федерации в их единстве и системном взаимодействии;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функции Совета Федерации и Государственной Думы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характеризовать судебную систему и систему правоохранительных органов Российской Федерации; </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этапы законодательного процесса и субъектов законодательной инициативы;</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особенности избирательного процесса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систему органов местного самоуправления как одну из основ конституционного строя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место международного права в отраслевой системе права; характеризовать субъектов международного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способы мирного разрешения споров;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социальную значимость соблюдения прав человека;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механизмы универсального и регионального сотрудничества и контроля в области международной защиты прав человека;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участников вооруженных конфликтов;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структурные элементы системы российского законодательства;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различные гражданско-правовые явления, юридические факты и правоотношения в сфере гражданского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организационно-правовых форм предпринимательской деятельности, выявлять их преимущества и недостатки;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описывать порядок заключения гражданско-правового договора;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наследования;</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и формы сделок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способы защиты гражданских прав; характеризовать особенности защиты прав на результаты интеллектуальной деятельности;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условия вступления в брак, характеризовать порядок и условия регистрации и расторжения брака;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воспитания детей, оставшихся без попечения родителей;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права и обязанности членов семьи;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гражданско-правового и трудового договоров;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рабочее время и время отдыха, разрешать трудовые споры правовыми способами;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уголовные и административные правонарушения и наказание за них;</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описывать структуру банковской системы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виды налоговых правонарушений с ответственностью за их совершение;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нормы жилищного законодательства в процессе осуществления своего права на жилище;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права и обязанности участников образовательного процесса;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 примерах квалификацию возникающих в сфере процессуального права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правовые знания для аргументации собственной позиции в конкретных правовых ситуациях с использованием нормативных актов;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и специфику различных юридических профессий.</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получит возможность научиться: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различных теорий государства и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дифференцировать теории сущности государства по источнику государственной власти; </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достоинства и недостатки различных видов и способов толкования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тенденции развития государства и права на современном этапе;</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необходимость правового воспитания и противодействия правовому нигилизму;</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виды конституций по форме выражения, по субъектам принятия, по порядку принятия и изменения;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толковать государственно-правовые явления и процессы;</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особенностей российской правовой системы и правовых систем других государств;</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принципы и виды правотворчества;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этапы становления парламентаризма в России;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различные виды избирательных систем;</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 точки зрения международного права проблемы, возникающие в современных международных отношениях;</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институт международно-правового признания;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международно-правовой ответственности;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международно-правовые акты, регулирующие отношения государств в рамках международного гуманитарного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неправительственных организаций в деятельности по защите прав человека в условиях военного времени;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особенности страхования в Российской Федерации, различать виды страхования;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опеку и попечительство;</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наиболее оптимальные варианты разрешения правовых споров, возникающих в процессе трудовой деятельности;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применимость норм финансового права в конкретной правовой ситуации;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аудит как деятельность по проведению проверки финансовой отчетности;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судебную компетенцию, стратегию и тактику ведения процесса.</w:t>
      </w:r>
    </w:p>
    <w:p w:rsidR="005B0CBF" w:rsidRPr="00350E6E" w:rsidRDefault="005B0CBF" w:rsidP="008767B1">
      <w:pPr>
        <w:pStyle w:val="1a"/>
      </w:pPr>
      <w:bookmarkStart w:id="37" w:name="_Toc453968155"/>
      <w:bookmarkStart w:id="38" w:name="_Toc530052089"/>
      <w:bookmarkStart w:id="39" w:name="_Toc434850674"/>
      <w:bookmarkStart w:id="40" w:name="_Toc435412683"/>
      <w:r w:rsidRPr="00350E6E">
        <w:t>Обществознание</w:t>
      </w:r>
      <w:bookmarkEnd w:id="37"/>
      <w:bookmarkEnd w:id="38"/>
    </w:p>
    <w:p w:rsidR="005B0CBF" w:rsidRPr="00350E6E" w:rsidRDefault="005B0CBF" w:rsidP="00B5786B">
      <w:pPr>
        <w:suppressAutoHyphens/>
        <w:spacing w:after="0" w:line="240" w:lineRule="auto"/>
        <w:ind w:left="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«Обществознание» на уровне среднего общего образования:</w:t>
      </w:r>
    </w:p>
    <w:p w:rsidR="005B0CBF" w:rsidRPr="00350E6E" w:rsidRDefault="005B0CBF" w:rsidP="00B5786B">
      <w:pPr>
        <w:suppressAutoHyphens/>
        <w:spacing w:after="0" w:line="240" w:lineRule="auto"/>
        <w:ind w:firstLine="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Человек. Человек в системе общественных отношений</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черты социальной сущности человека;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роль духовных ценностей в обществе;</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формы культуры по их признакам, иллюстрировать их примерами;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искусства;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поступки и отношения с принятыми нормами морали;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сущностные характеристики религии и ее роль в культурной жизни;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роль агентов социализации на основных этапах социализации индивида;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связь между мышлением и деятельностью;</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деятельности, приводить примеры основных видов деятельности;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 соотносить цели, средства и результаты деятельности;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анализировать различные ситуации свободного выбора, выявлять его основания и последствия; </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чувственного и рационального познания, поясняя их примерами;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научного познания;</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абсолютную и относительную истины;</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конкретными примерами роль мировоззрения в жизни человека;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и аргументировать собственное отношение к роли образования и самообразования в жизни человека.</w:t>
      </w:r>
    </w:p>
    <w:p w:rsidR="005B0CBF" w:rsidRPr="00350E6E" w:rsidRDefault="005B0CBF" w:rsidP="00B5786B">
      <w:pPr>
        <w:suppressAutoHyphens/>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Общество как сложная динамическая система</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общество как целостную развивающуюся (динамическую) систему в единстве и взаимодействии его основных сфер и институтов;</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анализировать, систематизировать и оценивать информацию, иллюстрирующую многообразие и противоречивость социального развития;</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прогрессивных и регрессивных общественных изменений, аргументировать свои суждения, выводы;</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Экономика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взаимосвязь экономики с другими сферами жизни общества;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основные факторы производства и факторные доходы;</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механизм свободного ценообразования, приводить примеры действия законов спроса и предложения;</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влияние конкуренции и монополии на экономическую жизнь, поведение основных участников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бизнеса;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социальную информацию из источников различного типа о тенденциях развития современной рыночной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i/>
          <w:sz w:val="24"/>
          <w:szCs w:val="24"/>
          <w:u w:color="000000"/>
          <w:bdr w:val="nil"/>
        </w:rPr>
      </w:pPr>
      <w:r w:rsidRPr="00350E6E">
        <w:rPr>
          <w:rFonts w:ascii="Times New Roman" w:eastAsia="Calibri" w:hAnsi="Times New Roman" w:cs="Times New Roman"/>
          <w:sz w:val="24"/>
          <w:szCs w:val="24"/>
          <w:u w:color="000000"/>
          <w:bdr w:val="nil"/>
        </w:rPr>
        <w:t>различать экономические и бухгалтерские издержки;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постоянных и переменных издержек производства;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виды проявления инфляции, оценивать последствия инфляции для экономики в целом и для различных социальных групп;</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объекты спроса и предложения на рынке труда, описывать механизм их взаимодействия;</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причины безработицы, различать ее виды;</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высказывать обоснованные суждения о направлениях государственной политики в области занятости; </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практические ситуации, связанные с реализацией гражданами своих экономических интересов;</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участия государства в регулировании рыночной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сравнивать пути достижения экономического роста.</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Социальные отношения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критерии социальной стратификации;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социальную информацию из адаптированных источников о структуре общества и направлениях ее изменения;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особенности молодежи как социально-демографической группы, раскрывать на примерах социальные роли юношества;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обоснованное суждение о факторах, обеспечивающих успешность самореализации молодежи в условиях современного рынка труда;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социальных конфликтов, моделировать ситуации разрешения конфликтов;</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виды социальных норм;</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виды социального контроля и их социальную роль, различать санкции социального контроля;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позитивные и негативные девиации, раскрывать на примерах последствия отклоняющегося поведения для человека и общества;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и оценивать возможную модель собственного поведения в конкретной ситуации с точки зрения социальных норм;</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bCs/>
          <w:sz w:val="24"/>
          <w:szCs w:val="24"/>
          <w:u w:color="000000"/>
          <w:bdr w:val="nil"/>
        </w:rPr>
      </w:pPr>
      <w:r w:rsidRPr="00350E6E">
        <w:rPr>
          <w:rFonts w:ascii="Times New Roman" w:eastAsia="Calibri" w:hAnsi="Times New Roman" w:cs="Times New Roman"/>
          <w:sz w:val="24"/>
          <w:szCs w:val="24"/>
          <w:u w:color="000000"/>
          <w:bdr w:val="nil"/>
        </w:rPr>
        <w:t>различать виды социальной мобильности, конкретизировать примерами;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причины и последствия этносоциальных конфликтов, приводить примеры способов их разрешения;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принципы национальной политики России на современном этапе;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характеризовать социальные институты семьи и брака; раскрывать факторы, влияющие на формирование института современной семьи; </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семью как социальный институт, раскрывать роль семьи в современном обществе;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обоснованные суждения о факторах, влияющих на демографическую ситуацию в стране;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собственные отношения и взаимодействие с другими людьми с позиций толерантности.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Политика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субъектов политической деятельности и объекты политического воздействия;</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политическую власть и другие виды власти;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связи между социальными интересами, целями и методами политической деятельности;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аргументированные суждения о соотношении средств и целей в политике;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роль и функции политической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государство как центральный институт политической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типы политических режимов, давать оценку роли политических режимов различных типов в общественном развитии;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обобщать и систематизировать информацию о сущности (ценностях, принципах, признаках, роли в общественном развитии) демократии;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демократическую избирательную систему;</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мажоритарную, пропорциональную, смешанную избирательные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взаимосвязь правового государства и гражданского общества, раскрывать ценностный смысл правового государства;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роль политической элиты и политического лидера в современном обществе;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роль политической идеологии;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функционирование различных партийных систем;</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суждение о значении многопартийности и идеологического плюрализма в современном обществе;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СМИ в современной политической жизни;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примерами основные этапы политического процесса;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Правовое регулирование общественных отношений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правовые нормы с другими социальными нормами;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элементы системы права;</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выстраивать иерархию нормативных актов;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стадии законотворческого процесса в Российской Федерации;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аргументировать важность соблюдения норм экологического права и характеризовать способы защиты экологических прав;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содержание гражданских правоотношений;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полученные знания о нормах гражданского права в практических ситуациях, прогнозируя последствия принимаемых решений;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организационно-правовые формы предприятий;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порядок рассмотрения гражданских споров;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условия заключения, изменения и расторжения трудового договора;</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примерами виды социальной защиты и социального обеспечения;</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 анализировать информацию по заданной теме в адаптированных источниках различного типа (Конституция РФ, ГПК РФ, АПК РФ, УПК РФ);</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идеи международных документов, направленных на защиту прав человека.</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Человек. Человек в системе общественных отношений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полученные знания о социальных ценностях и нормах в повседневной жизни, прогнозировать последствия принимаемых решений;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применять знания о методах познания социальных явлений и процессов в учебной деятельности и повседневной жизни; </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разнообразные явления и процессы общественного развития;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методы научного познания;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социального познания;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типы мировоззрений;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специфику взаимовлияния двух миров социального и природного в понимании природы человека и его мировоззрения;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собственную позицию по вопросу познаваемости мира и аргументировать ее.</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Общество как сложная динамическая система</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причинно-следственные связи между состоянием различных сфер жизни общества и общественным развитием в целом;</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опираясь на теоретические положения и материалы СМИ, тенденции и перспективы общественного развития;</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Экономика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и формулировать характерные особенности рыночных структур;</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противоречия рынка;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роль и место фондового рынка в рыночных структурах;</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возможности финансирования малых и крупных фирм;</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выбор форм бизнеса в конкретных ситуациях;</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источники финансирования малых и крупных предприятий;</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практическое назначение основных функций менеджмента;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место маркетинга в деятельности организации;</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полученные знания для выполнения социальных ролей работника и производителя;</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свои возможности трудоустройства в условиях рынка труда;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фазы экономического цикла;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Социальные отношения</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причины социального неравенства в истории и современном обществе;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обоснованное суждение о факторах, обеспечивающих успешность самореализации молодежи в современных условиях;</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ситуации, связанные с различными способами разрешения социальных конфликтов;</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собственное отношение к различным способам разрешения социальных конфликтов;</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и анализировать социальную информацию о тенденциях развития семьи в современном обществе;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численность населения и динамику ее изменений в мире и в России.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Политика</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этапы избирательной кампании;</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 перспективе осознанно участвовать в избирательных кампаниях;</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отбирать и систематизировать информацию СМИ о функциях и значении местного самоуправления;</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давать аргументированную оценку личных качеств и деятельности политических лидеров;</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политического процесса в России;</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основные тенденции современного политического процесса.</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Правовое регулирование общественных отношений</w:t>
      </w:r>
    </w:p>
    <w:p w:rsidR="005B0CBF" w:rsidRPr="00350E6E" w:rsidRDefault="005B0CBF" w:rsidP="006C738D">
      <w:pPr>
        <w:pStyle w:val="ac"/>
        <w:numPr>
          <w:ilvl w:val="0"/>
          <w:numId w:val="14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в пределах правовых норм для успешного решения жизненных задач в разных сферах общественных отношений;</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перечислять участников законотворческого процесса и раскрывать их функции;</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механизм судебной защиты прав человека и гражданина в РФ;</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ориентироваться в предпринимательских правоотношениях;</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общественную опасность коррупции для гражданина, общества и государства;</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знание основных норм права в ситуациях повседневной жизни, прогнозировать последствия принимаемых решений;</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происходящие события и поведение людей с точки зрения соответствия закону;</w:t>
      </w:r>
    </w:p>
    <w:p w:rsidR="0054545D"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bookmarkEnd w:id="39"/>
      <w:bookmarkEnd w:id="40"/>
    </w:p>
    <w:p w:rsidR="00A60EFF" w:rsidRPr="00350E6E" w:rsidRDefault="00AF493A" w:rsidP="008767B1">
      <w:pPr>
        <w:pStyle w:val="1a"/>
        <w:rPr>
          <w:rFonts w:eastAsia="Times New Roman"/>
        </w:rPr>
      </w:pPr>
      <w:bookmarkStart w:id="41" w:name="_Toc530052090"/>
      <w:r w:rsidRPr="00350E6E">
        <w:rPr>
          <w:rFonts w:eastAsia="Times New Roman"/>
        </w:rPr>
        <w:t>1.2.5.</w:t>
      </w:r>
      <w:r w:rsidR="00984169" w:rsidRPr="00350E6E">
        <w:rPr>
          <w:rFonts w:eastAsia="Times New Roman"/>
        </w:rPr>
        <w:t>5</w:t>
      </w:r>
      <w:r w:rsidRPr="00350E6E">
        <w:rPr>
          <w:rFonts w:eastAsia="Times New Roman"/>
        </w:rPr>
        <w:t>. Предметная область "Математика и информатика"</w:t>
      </w:r>
      <w:bookmarkStart w:id="42" w:name="_Toc434850679"/>
      <w:bookmarkStart w:id="43" w:name="_Toc435412685"/>
      <w:bookmarkEnd w:id="41"/>
    </w:p>
    <w:p w:rsidR="00A60EFF" w:rsidRPr="00350E6E" w:rsidRDefault="004B4DF5"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результате изучения учебного предмета «Математика» на уровне среднего общего образования</w:t>
      </w:r>
    </w:p>
    <w:p w:rsidR="0030311E" w:rsidRPr="00350E6E" w:rsidRDefault="0030311E" w:rsidP="00B5786B">
      <w:pPr>
        <w:spacing w:after="0" w:line="240" w:lineRule="auto"/>
        <w:ind w:firstLine="567"/>
        <w:jc w:val="both"/>
        <w:rPr>
          <w:rFonts w:ascii="Times New Roman" w:eastAsia="Andale Sans UI" w:hAnsi="Times New Roman" w:cs="Times New Roman"/>
          <w:kern w:val="3"/>
          <w:sz w:val="24"/>
          <w:szCs w:val="24"/>
          <w:lang w:eastAsia="en-US" w:bidi="en-US"/>
        </w:rPr>
      </w:pPr>
      <w:r w:rsidRPr="00350E6E">
        <w:rPr>
          <w:rFonts w:ascii="Times New Roman" w:eastAsia="Andale Sans UI" w:hAnsi="Times New Roman" w:cs="Times New Roman"/>
          <w:kern w:val="3"/>
          <w:sz w:val="24"/>
          <w:szCs w:val="24"/>
          <w:lang w:eastAsia="en-US" w:bidi="en-US"/>
        </w:rPr>
        <w:t>Изучение математики  по данной программе способствует формированию у учащихся</w:t>
      </w:r>
      <w:r w:rsidRPr="00350E6E">
        <w:rPr>
          <w:rFonts w:ascii="Times New Roman" w:eastAsia="Andale Sans UI" w:hAnsi="Times New Roman" w:cs="Times New Roman"/>
          <w:bCs/>
          <w:kern w:val="3"/>
          <w:sz w:val="24"/>
          <w:szCs w:val="24"/>
          <w:lang w:eastAsia="en-US" w:bidi="en-US"/>
        </w:rPr>
        <w:t xml:space="preserve"> личностных, метапредметных</w:t>
      </w:r>
      <w:r w:rsidRPr="00350E6E">
        <w:rPr>
          <w:rFonts w:ascii="Times New Roman" w:eastAsia="Andale Sans UI" w:hAnsi="Times New Roman" w:cs="Times New Roman"/>
          <w:kern w:val="3"/>
          <w:sz w:val="24"/>
          <w:szCs w:val="24"/>
          <w:lang w:eastAsia="en-US" w:bidi="en-US"/>
        </w:rPr>
        <w:t xml:space="preserve"> и</w:t>
      </w:r>
      <w:r w:rsidRPr="00350E6E">
        <w:rPr>
          <w:rFonts w:ascii="Times New Roman" w:eastAsia="Andale Sans UI" w:hAnsi="Times New Roman" w:cs="Times New Roman"/>
          <w:bCs/>
          <w:kern w:val="3"/>
          <w:sz w:val="24"/>
          <w:szCs w:val="24"/>
          <w:lang w:eastAsia="en-US" w:bidi="en-US"/>
        </w:rPr>
        <w:t xml:space="preserve"> предметных результатов</w:t>
      </w:r>
      <w:r w:rsidRPr="00350E6E">
        <w:rPr>
          <w:rFonts w:ascii="Times New Roman" w:eastAsia="Andale Sans UI" w:hAnsi="Times New Roman" w:cs="Times New Roman"/>
          <w:kern w:val="3"/>
          <w:sz w:val="24"/>
          <w:szCs w:val="24"/>
          <w:lang w:eastAsia="en-US" w:bidi="en-US"/>
        </w:rPr>
        <w:t xml:space="preserve"> обучения, соответствующих требованиям федерального государственного обра</w:t>
      </w:r>
      <w:r w:rsidR="00CF63FF" w:rsidRPr="00350E6E">
        <w:rPr>
          <w:rFonts w:ascii="Times New Roman" w:eastAsia="Andale Sans UI" w:hAnsi="Times New Roman" w:cs="Times New Roman"/>
          <w:kern w:val="3"/>
          <w:sz w:val="24"/>
          <w:szCs w:val="24"/>
          <w:lang w:eastAsia="en-US" w:bidi="en-US"/>
        </w:rPr>
        <w:t>зовательного стандарта среднего</w:t>
      </w:r>
      <w:r w:rsidRPr="00350E6E">
        <w:rPr>
          <w:rFonts w:ascii="Times New Roman" w:eastAsia="Andale Sans UI" w:hAnsi="Times New Roman" w:cs="Times New Roman"/>
          <w:kern w:val="3"/>
          <w:sz w:val="24"/>
          <w:szCs w:val="24"/>
          <w:lang w:eastAsia="en-US" w:bidi="en-US"/>
        </w:rPr>
        <w:t xml:space="preserve"> общего образования.</w:t>
      </w:r>
    </w:p>
    <w:p w:rsidR="00B74E4D" w:rsidRPr="00350E6E" w:rsidRDefault="00B74E4D" w:rsidP="008767B1">
      <w:pPr>
        <w:pStyle w:val="1a"/>
        <w:rPr>
          <w:shd w:val="clear" w:color="auto" w:fill="FFFFFF"/>
        </w:rPr>
      </w:pPr>
      <w:bookmarkStart w:id="44" w:name="_Toc530052091"/>
      <w:r w:rsidRPr="00350E6E">
        <w:rPr>
          <w:shd w:val="clear" w:color="auto" w:fill="FFFFFF"/>
        </w:rPr>
        <w:t>Предметные результаты освоения обучающимися учебного предмета «Математика»</w:t>
      </w:r>
      <w:bookmarkEnd w:id="44"/>
    </w:p>
    <w:tbl>
      <w:tblPr>
        <w:tblW w:w="9873" w:type="dxa"/>
        <w:shd w:val="clear" w:color="auto" w:fill="FFFFFF"/>
        <w:tblCellMar>
          <w:top w:w="15" w:type="dxa"/>
          <w:left w:w="15" w:type="dxa"/>
          <w:bottom w:w="15" w:type="dxa"/>
          <w:right w:w="15" w:type="dxa"/>
        </w:tblCellMar>
        <w:tblLook w:val="04A0"/>
      </w:tblPr>
      <w:tblGrid>
        <w:gridCol w:w="1967"/>
        <w:gridCol w:w="3953"/>
        <w:gridCol w:w="3953"/>
      </w:tblGrid>
      <w:tr w:rsidR="00B74E4D" w:rsidRPr="00350E6E" w:rsidTr="0080725B">
        <w:trPr>
          <w:gridAfter w:val="2"/>
          <w:wAfter w:w="7906" w:type="dxa"/>
          <w:trHeight w:val="61"/>
        </w:trPr>
        <w:tc>
          <w:tcPr>
            <w:tcW w:w="1967" w:type="dxa"/>
            <w:tcBorders>
              <w:bottom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80725B">
        <w:tc>
          <w:tcPr>
            <w:tcW w:w="1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Раздел</w:t>
            </w:r>
          </w:p>
        </w:tc>
        <w:tc>
          <w:tcPr>
            <w:tcW w:w="79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jc w:val="center"/>
              <w:rPr>
                <w:rFonts w:ascii="Times New Roman" w:hAnsi="Times New Roman" w:cs="Times New Roman"/>
                <w:color w:val="000000"/>
                <w:sz w:val="24"/>
                <w:szCs w:val="24"/>
              </w:rPr>
            </w:pPr>
            <w:r w:rsidRPr="00350E6E">
              <w:rPr>
                <w:rFonts w:ascii="Times New Roman" w:hAnsi="Times New Roman" w:cs="Times New Roman"/>
                <w:bCs/>
                <w:color w:val="000000"/>
                <w:sz w:val="24"/>
                <w:szCs w:val="24"/>
              </w:rPr>
              <w:t xml:space="preserve"> Выпускник получит возможность научиться</w:t>
            </w:r>
          </w:p>
        </w:tc>
      </w:tr>
      <w:tr w:rsidR="00B74E4D" w:rsidRPr="00350E6E" w:rsidTr="0080725B">
        <w:tc>
          <w:tcPr>
            <w:tcW w:w="1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Цели освоения предмета</w:t>
            </w:r>
          </w:p>
        </w:tc>
        <w:tc>
          <w:tcPr>
            <w:tcW w:w="79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color w:val="000000"/>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B74E4D" w:rsidRPr="00350E6E" w:rsidTr="00B74E4D">
        <w:trPr>
          <w:gridAfter w:val="2"/>
          <w:wAfter w:w="7906" w:type="dxa"/>
        </w:trPr>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Элементы теории множеств и математической логики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задавать множества перечислением и характеристическим свойством;</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проверять принадлежность элемента множеству;</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проводить доказательные рассуждения для обоснования истинности утверждений.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B74E4D" w:rsidRPr="00350E6E" w:rsidRDefault="00B74E4D" w:rsidP="006C738D">
            <w:pPr>
              <w:numPr>
                <w:ilvl w:val="0"/>
                <w:numId w:val="18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проводить доказательные рассуждения в ситуациях повседневной жизни, при решении задач из других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понятием определения, основными видами определений, основными видами теорем;</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суть косвенного доказательства;</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счетного и несчетного множества;</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метод математической индукции для проведения рассуждений и доказательств и при решении задач.</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Числа и выражения</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и объяснять разницу между позиционной и непозиционной системами записи чисел;</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переводить числа из одной системы записи (системы счисления) в другую;</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доказывать и использовать признаки делимости суммы и произведения при выполнении вычислений и решении задач;</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округление рациональных и иррациональных чисел с заданной точностью;</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сравнивать действительные числа разными способами;</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НОД и НОК разными способами и использовать их при решении задач;</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вычисления и преобразования выражений, содержащих действительные числа, в том числе корни натуральных степеней;</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записывать, сравнивать, округлять числовые данные реальных величин с использованием разных систем измерения;</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числовыми множествами при решении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причины и основные идеи расширения числовых множеств;</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основными понятиями теории делимости при решении стандартных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базовые представления о множестве комплексных чисел;</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выполнять тождественные преобразования тригонометрических, логарифмических, степенных выражений;</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формулой бинома Ньютона;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теорему о линейном представлении НОД;</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Китайскую теорему об остатках;</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Малую теорему Ферма;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запись числа в позиционной системе счисления;</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теоретико-числовые функции: число и сумма делителей, функцию Эйлера;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цепные дроби;</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многочлены с действительными и целыми коэффициентами;</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приводимый и неприводимый многочлен и применять их при решении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Основную теорему алгебры;</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простейшие функции комплексной переменной как геометрические преобразования</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Уравнения и неравенства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Безу к решению уравнений;</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Виета для решения некоторых уравнений степени выше второй;</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смысл теорем о равносильных и неравносильных преобразованиях уравнений и уметь их доказывать;</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методами решения уравнений, неравенств и их систем, уметь выбирать метод решения и обосновывать свой выбор;</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алгебраические уравнения и неравенства и их системы с параметрами алгебраическим и графическим методами;</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разными методами доказательства неравенств;</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уравнения в целых числах;</w:t>
            </w:r>
          </w:p>
          <w:p w:rsidR="00B74E4D" w:rsidRPr="00350E6E" w:rsidRDefault="00B74E4D" w:rsidP="006C738D">
            <w:pPr>
              <w:numPr>
                <w:ilvl w:val="0"/>
                <w:numId w:val="19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изображать множества на плоскости, задаваемые уравнениями, неравенствами и их системами;</w:t>
            </w:r>
          </w:p>
          <w:p w:rsidR="00B74E4D" w:rsidRPr="00350E6E" w:rsidRDefault="00B74E4D" w:rsidP="006C738D">
            <w:pPr>
              <w:numPr>
                <w:ilvl w:val="0"/>
                <w:numId w:val="19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использовать тождественные преобразования при решении уравнений и систем уравнений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решать уравнения, неравенства, их системы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решать уравнения и неравенства с параметрами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использовать программные средства при решении отдельных классов уравнений и неравенств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решать системы линейных уравнений;</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основные типы уравнений и неравенств с параметрами;</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неравенства Коши — Буняковского, Бернулли;</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неравенствах между средними степенными</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Функции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степенная функция; строить ее график и уметь применять свойства степенной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обратная функция; применять это понятие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свойства функций: четность, периодичность, ограниченность;</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преобразования графиков функций;</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числовая последовательность, арифметическая и геометрическая прогрессия;</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свойства и признаки арифметической и геометрической прогрессий.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учебных предметов:</w:t>
            </w:r>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w:t>
            </w:r>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интерпретировать свойства в контексте конкретной практической ситуации;.</w:t>
            </w:r>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асимптоты и уметь его применять при решении задач;</w:t>
            </w:r>
          </w:p>
          <w:p w:rsidR="00B74E4D" w:rsidRPr="00350E6E" w:rsidRDefault="00B74E4D" w:rsidP="006C738D">
            <w:pPr>
              <w:numPr>
                <w:ilvl w:val="0"/>
                <w:numId w:val="19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методы решения простейших дифференциальных уравнений первого и второго порядков</w:t>
            </w:r>
          </w:p>
          <w:p w:rsidR="00B74E4D" w:rsidRPr="00350E6E" w:rsidRDefault="00B74E4D" w:rsidP="00B5786B">
            <w:pPr>
              <w:spacing w:after="0" w:line="240" w:lineRule="auto"/>
              <w:ind w:left="360"/>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Элементы математического анализа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бесконечно убывающая геометрическая прогрессия и уметь применять его при решении задач;</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для решения задач теорию пределов;</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производная функции в точке, производная функции;</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вычислять производные элементарных функций и их комбинаций;</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исследовать функции на монотонность и экстремумы;</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строить графики и применять к решению задач, в том числе с параметром;</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касательная к графику функции и уметь применять его при решении задач;</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первообразная функция, определенный интеграл;</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Ньютона–Лейбница и ее следствия для решения задач.</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учебных предметов:</w:t>
            </w:r>
          </w:p>
          <w:p w:rsidR="00B74E4D" w:rsidRPr="00350E6E" w:rsidRDefault="00B74E4D" w:rsidP="006C738D">
            <w:pPr>
              <w:numPr>
                <w:ilvl w:val="0"/>
                <w:numId w:val="19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B74E4D" w:rsidRPr="00350E6E" w:rsidRDefault="00B74E4D" w:rsidP="006C738D">
            <w:pPr>
              <w:numPr>
                <w:ilvl w:val="0"/>
                <w:numId w:val="19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интерпретировать полученные результаты</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владеть стандартным аппаратом математического анализа для вычисления производных функции одной переменной;</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понятием первообразной функции для решения задач;</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овладеть основными сведениями об интеграле Ньютона–Лейбница и его простейших применениях;</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в стандартных ситуациях производными высших порядков;</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 решении задач свойства непрерывных функций;</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 решении задач теоремы Вейерштрасса;</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приближенные вычисления (методы решения уравнений, вычисления определенного интеграла);</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приложение производной и определенного интеграла к решению задач естествознания;</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вторая производная, выпуклость графика функции и уметь исследовать функцию на выпуклость</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Статистика и теория вероятностей, логика и комбинаторика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основными понятиями комбинаторики и уметь их применять при решении задач;</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основах теории вероятностей;</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дискретных и непрерывных случайных величинах и распределениях, о независимости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математическом ожидании и дисперсии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совместных распределениях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суть закона больших чисел и выборочного метода измерения вероятностей;</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нормальном распределении и примерах нормально распределенных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корреляции случайных величин.</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вычислять или оценивать вероятности событий в реальной жизни;</w:t>
            </w:r>
          </w:p>
          <w:p w:rsidR="00B74E4D" w:rsidRPr="00350E6E" w:rsidRDefault="00B74E4D" w:rsidP="006C738D">
            <w:pPr>
              <w:numPr>
                <w:ilvl w:val="0"/>
                <w:numId w:val="20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выбирать методы подходящего представления и обработки данных</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центральной предельной теореме;</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выборочном коэффициенте корреляции и линейной регрессии;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связи эмпирических и теоретических распределений;</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кодировании, двоичной записи, двоичном дереве;</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деревьях и уметь применять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связность и уметь применять компоненты связности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осуществлять пути по ребрам, обходы ребер и вершин графа;</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конечные и счетные множества и уметь их применять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метод математической индукции;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принцип Дирихле при решении задач</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Текстовые задачи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разные задачи повышенной трудности;</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анализировать условие задачи, выбирать оптимальный метод решения задачи, рассматривая различные методы;</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строить модель решения задачи, проводить доказательные рассуждения при решении задачи;</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задачи, требующие перебора вариантов, проверки условий, выбора оптимального результата;</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  </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практические задачи и задачи из других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74E4D" w:rsidRPr="00350E6E" w:rsidRDefault="00B74E4D" w:rsidP="00B5786B">
            <w:pPr>
              <w:spacing w:after="0" w:line="240" w:lineRule="auto"/>
              <w:ind w:left="360"/>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Геометрия</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геометрическими понятиями при решении задач и проведении математических рассуждений;</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формулировать и доказывать геометрические утверждения;</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стереометрии: призма, параллелепипед, пирамида, тетраэдр;</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об аксиомах стереометрии и следствиях из них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строить сечения многогранников с использованием различных методов, в том числе и метода следов;</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скрещивающихся прямых в пространстве и уметь находить угол и расстояние между ними;</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теоремы о параллельности прямых и плоскостей в пространстве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параллельное проектирование для изображения фигур;</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перпендикулярности прямой и плоскости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угол между прямой и плоскостью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призма, параллелепипед и применять свойства параллелепипеда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прямоугольный параллелепипед и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пирамида, виды пирамид, элементы правильной пирамиды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теореме Эйлера, правильных многогранниках;</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площади поверхностей многогранников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тела вращения (цилиндр, конус, шар и сфера), их сечения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касательные прямые и плоскости и уметь применять из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 вписанных и описанных сферах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объем, объемы многогранников, тел вращения и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площади сферы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решать задачи на комбинации многогранников и тел вращения;</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аксиоматическом методе;</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геометрические места точек в пространстве и уметь применять их для решения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для решения задач свойства плоских и двугранных углов, трехгранного угла, теоремы косинусов и синусов для трехгранного угла;  </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перпендикулярное сечение призмы и уметь применять его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двойственности правильных многогранников;</w:t>
            </w:r>
            <w:r w:rsidRPr="00350E6E">
              <w:rPr>
                <w:rFonts w:ascii="Times New Roman" w:hAnsi="Times New Roman" w:cs="Times New Roman"/>
                <w:color w:val="BFBFBF"/>
                <w:sz w:val="24"/>
                <w:szCs w:val="24"/>
              </w:rPr>
              <w:t> </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развертке многогранника и кратчайшем пути на поверхности многогранника;</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конических сечениях;</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касающихся сферах и комбинации тел вращения 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формулу расстояния от точки до плоскости;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разными способами задания прямой уравнениями и уметь применять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и доказательстве теорем векторный метод и метод координат;</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теоремы об отношениях объемов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интеграл для вычисления объемов и поверхностей тел вращения, вычисления площади сферического пояса и объема шарового слоя;</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площади ортогональной проекции;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 преобразовании подобия, гомотетии 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уметь решать задачи на плоскости методами стереометрии;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формулы объемов при решении задач</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Векторы и координаты в пространстве</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векторы и их координаты;</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операции над векторами;</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скалярное произведение векторов при решении задач;</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уравнение плоскости, формулу расстояния между точками, уравнение сферы при решении задач;</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векторы и метод координат в пространстве при решении задач</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объем параллелепипеда и тетраэдра, заданных координатами своих вершин;</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задавать прямую в пространстве;</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расстояние от точки до плоскости в системе координат;</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расстояние между скрещивающимися прямыми, заданными в системе координат</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История математики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вкладе выдающихся математиков в развитие науки;</w:t>
            </w:r>
          </w:p>
          <w:p w:rsidR="00B74E4D" w:rsidRPr="00350E6E" w:rsidRDefault="00B74E4D" w:rsidP="006C738D">
            <w:pPr>
              <w:numPr>
                <w:ilvl w:val="0"/>
                <w:numId w:val="21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роль математики в развитии России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Методы математики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основные методы доказательства, проводить доказательство и выполнять опровержение;</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основные методы решения математических задач;</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простейшие программные средства и электронно-коммуникационные системы при решении математических задач;</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пользоваться прикладными программами и программами символьных вычислений для исследования математических объектов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математические знания к исследованию окружающего мира (моделирование физических процессов, задачи экономики)</w:t>
            </w:r>
          </w:p>
        </w:tc>
      </w:tr>
    </w:tbl>
    <w:p w:rsidR="00B74E4D" w:rsidRPr="00350E6E" w:rsidRDefault="00B74E4D" w:rsidP="00B5786B">
      <w:pPr>
        <w:tabs>
          <w:tab w:val="left" w:pos="3195"/>
        </w:tabs>
        <w:spacing w:after="0" w:line="240" w:lineRule="auto"/>
        <w:ind w:right="-598"/>
        <w:jc w:val="center"/>
        <w:rPr>
          <w:rFonts w:ascii="Times New Roman" w:hAnsi="Times New Roman" w:cs="Times New Roman"/>
          <w:sz w:val="24"/>
          <w:szCs w:val="24"/>
        </w:rPr>
      </w:pPr>
    </w:p>
    <w:p w:rsidR="00A60EFF" w:rsidRPr="00350E6E" w:rsidRDefault="00CF6EA3" w:rsidP="008767B1">
      <w:pPr>
        <w:pStyle w:val="1a"/>
      </w:pPr>
      <w:bookmarkStart w:id="45" w:name="_Toc453968158"/>
      <w:bookmarkStart w:id="46" w:name="_Toc530052092"/>
      <w:bookmarkEnd w:id="42"/>
      <w:bookmarkEnd w:id="43"/>
      <w:r w:rsidRPr="00350E6E">
        <w:t>И</w:t>
      </w:r>
      <w:r w:rsidR="00A60EFF" w:rsidRPr="00350E6E">
        <w:t>нформатика</w:t>
      </w:r>
      <w:bookmarkEnd w:id="45"/>
      <w:bookmarkEnd w:id="46"/>
    </w:p>
    <w:p w:rsidR="00A60EFF" w:rsidRPr="00350E6E" w:rsidRDefault="00A60EFF"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результате изучения учебного предмета «Информатика» на уровне среднего общего образования:</w:t>
      </w:r>
    </w:p>
    <w:p w:rsidR="00A60EFF" w:rsidRPr="00350E6E" w:rsidRDefault="00A60EFF"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базовом уровне научится: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определять информационный объем графических и звуковых данных при заданных условиях дискретизации;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логическое выражение по заданной таблице истинности; решать несложные логические уравнения;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находить оптимальный путь во взвешенном графе;</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электронные таблицы для выполнения учебных заданий из различных предметных областей;</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применять антивирусные программы для обеспечения стабильной работы технических средств ИКТ;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базовом уровне получит возможность научиться:</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знания о графах, деревьях и списках при описании реальных объектов и процессов;</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классифицировать программное обеспечение в соответствии с кругом выполняемых задач;</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критически оценивать информацию, полученную из сети Интернет.</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углубленном уровне научится: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дерево игры по заданному алгоритму; строить и обосновывать выигрышную стратегию игры;</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записывать действительные числа в  экспоненциальной форме; применять знания о представлении чисел в памяти компьютера;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собственные алгоритмы для решения прикладных задач на основе изученных алгоритмов и методов;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алгоритмы поиска и сортировки при решении типовых задач;</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инсталлировать и деинсталлировать программные средства, необходимые для решения учебных задач по выбранной специализации;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компьютерные сети для обмена данными при решении прикладных задач;</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организовывать на базовом уровне сетевое взаимодействие (настраивать работу протоколов сети TCP/IP и определять маску сети);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структуру доменных имен; принципы IP-адресации узлов сети;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углубленном уровне получит возможность научиться:</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знания о методе «разделяй и властвуй»;</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понятие универсального алгоритма и приводить примеры алгоритмически неразрешимых проблем;</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второй язык программирования; сравнивать преимущества и недостатки двух языков программирования;</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программы для учебных или проектных задач средней сложности;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пакеты программ и сервисы обработки и представления данных, в том числе – статистической обработки;</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многотабличные базы данных; работе с базами данных и справочными сис</w:t>
      </w:r>
      <w:r w:rsidR="00CF6EA3" w:rsidRPr="00350E6E">
        <w:rPr>
          <w:rFonts w:ascii="Times New Roman" w:hAnsi="Times New Roman" w:cs="Times New Roman"/>
          <w:sz w:val="24"/>
          <w:szCs w:val="24"/>
        </w:rPr>
        <w:t>темами с помощью веб-интерфейса.</w:t>
      </w:r>
    </w:p>
    <w:p w:rsidR="008A13AF" w:rsidRPr="00350E6E" w:rsidRDefault="008A13AF" w:rsidP="008767B1">
      <w:pPr>
        <w:pStyle w:val="1a"/>
        <w:rPr>
          <w:rFonts w:eastAsia="Times New Roman"/>
        </w:rPr>
      </w:pPr>
      <w:bookmarkStart w:id="47" w:name="_Toc530052093"/>
      <w:r w:rsidRPr="00350E6E">
        <w:rPr>
          <w:rFonts w:eastAsia="Times New Roman"/>
        </w:rPr>
        <w:t>1.2.5.6. Предметная область "Естественные науки"</w:t>
      </w:r>
      <w:bookmarkEnd w:id="47"/>
    </w:p>
    <w:p w:rsidR="008A13AF" w:rsidRPr="00350E6E" w:rsidRDefault="008A13AF" w:rsidP="008767B1">
      <w:pPr>
        <w:pStyle w:val="1a"/>
        <w:rPr>
          <w:rFonts w:eastAsia="Calibri"/>
        </w:rPr>
      </w:pPr>
      <w:bookmarkStart w:id="48" w:name="_Toc530052094"/>
      <w:r w:rsidRPr="00350E6E">
        <w:rPr>
          <w:rFonts w:eastAsia="Times New Roman"/>
        </w:rPr>
        <w:t>В результате изучения учебного предмета «Физика» на уровне среднего общего образования:</w:t>
      </w:r>
      <w:bookmarkEnd w:id="48"/>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взаимосвязь между физикой и другими естественными науками;</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взаимосвязь естественно-научных явлений и применять основные физические модели для их описания и объяснения;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для описания характера протекания физических процессов физические величины и демонстрировать взаимосвязь между ними;</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для описания характера протекания физических процессов физические законы с учетом границ их применимости;</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учитывать границы применения изученных физических моделей при решении физических и межпредметных задач;</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информацию и применять знания о принципах работы и основных характеристиках</w:t>
      </w:r>
      <w:r w:rsidRPr="00350E6E">
        <w:rPr>
          <w:rFonts w:ascii="Times New Roman" w:eastAsia="Calibri" w:hAnsi="Times New Roman" w:cs="Times New Roman"/>
          <w:i/>
          <w:iCs/>
          <w:sz w:val="24"/>
          <w:szCs w:val="24"/>
          <w:u w:color="000000"/>
          <w:bdr w:val="nil"/>
        </w:rPr>
        <w:t xml:space="preserve"> </w:t>
      </w:r>
      <w:r w:rsidRPr="00350E6E">
        <w:rPr>
          <w:rFonts w:ascii="Times New Roman" w:eastAsia="Calibri" w:hAnsi="Times New Roman" w:cs="Times New Roman"/>
          <w:sz w:val="24"/>
          <w:szCs w:val="24"/>
          <w:u w:color="000000"/>
          <w:bdr w:val="nil"/>
        </w:rPr>
        <w:t>изученных машин, приборов и других технических устройств для решения практических, учебно-исследовательских и проектных задач;</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целостность физической теории, различать границы ее применимости и место в ряду других физических теорий;</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выдвигать гипотезы на основе знания основополагающих физических закономерностей и законов;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планировать и проводить физические эксперименты;</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принципы работы и характеристики изученных машин, приборов и технических устройств;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научится:</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взаимосвязь между физикой и другими естественными науками;</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целостность физической теории, различать границы ее применимости и место в ряду других физических теорий;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планировать и проводить физические эксперименты;</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границы применения изученных физических моделей при решении физических и межпредметных задач;</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выдвигать гипотезы на основе знания основополагающих физических закономерностей и законов;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принципы работы и характеристики изученных машин, приборов и технических устройств;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получит возможность научиться:</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и анализировать полученную в результате проведенных физических экспериментов информацию, определять ее достоверность;</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экспериментальные</w:t>
      </w:r>
      <w:r w:rsidRPr="00350E6E">
        <w:rPr>
          <w:rFonts w:ascii="Times New Roman" w:eastAsia="Calibri" w:hAnsi="Times New Roman" w:cs="Times New Roman"/>
          <w:color w:val="20124D"/>
          <w:sz w:val="24"/>
          <w:szCs w:val="24"/>
          <w:u w:color="000000"/>
          <w:bdr w:val="nil"/>
        </w:rPr>
        <w:t>,</w:t>
      </w:r>
      <w:r w:rsidRPr="00350E6E">
        <w:rPr>
          <w:rFonts w:ascii="Times New Roman" w:eastAsia="Calibri" w:hAnsi="Times New Roman" w:cs="Times New Roman"/>
          <w:sz w:val="24"/>
          <w:szCs w:val="24"/>
          <w:u w:color="000000"/>
          <w:bdr w:val="nil"/>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и решать новые задачи, возникающие в ходе учебно-исследовательской и проектной деятельности;</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усовершенствовать приборы и методы исследования в соответствии с поставленной задачей;</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357B3E" w:rsidRPr="00350E6E" w:rsidRDefault="00357B3E" w:rsidP="009D2678">
      <w:pPr>
        <w:pStyle w:val="1a"/>
        <w:rPr>
          <w:rFonts w:eastAsia="Calibri"/>
        </w:rPr>
      </w:pPr>
      <w:bookmarkStart w:id="49" w:name="_Toc530052095"/>
      <w:r w:rsidRPr="00350E6E">
        <w:rPr>
          <w:rFonts w:eastAsia="Calibri"/>
        </w:rPr>
        <w:t>В результате изучения учебного предмета «Химия» на уровне среднего общего образования:</w:t>
      </w:r>
      <w:bookmarkEnd w:id="49"/>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роль химии в формировании современной научной картины мира и в практической деятельности человека;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взаимосвязь между химией и другими естественными науками;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положения теории химического строения А.М. Бутлерова;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многообразия веществ на основе общих представлений об их составе и строении;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знания о составе, строении и химических свойствах веществ для безопасного применения в практической деятельности;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правилами и приемами безопасной работы с химическими веществами и лабораторным оборудованием;</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гидролиза солей в повседневной жизни человека;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окислительно-восстановительных реакций в природе, производственных процессах и жизнедеятельности организмов;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химических реакций, раскрывающих общие химические свойства простых веществ – металлов и неметаллов;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правилами безопасного обращения с едкими, горючими и токсичными веществами, средствами бытовой химии;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осуществлять поиск химической информации по названиям, идентификаторам, структурным формулам веществ;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на примерах становление и эволюцию органической химии как науки на различных исторических этапах ее развития;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bookmarkStart w:id="50" w:name="_Toc434850688"/>
      <w:bookmarkStart w:id="51" w:name="_Toc435412688"/>
    </w:p>
    <w:p w:rsidR="00932E6F" w:rsidRPr="00350E6E" w:rsidRDefault="00932E6F" w:rsidP="00B5786B">
      <w:pPr>
        <w:keepNext/>
        <w:keepLines/>
        <w:suppressAutoHyphens/>
        <w:spacing w:after="0" w:line="240" w:lineRule="auto"/>
        <w:outlineLvl w:val="3"/>
        <w:rPr>
          <w:rFonts w:ascii="Times New Roman" w:eastAsia="Times New Roman" w:hAnsi="Times New Roman" w:cs="Times New Roman"/>
          <w:iCs/>
          <w:sz w:val="24"/>
          <w:szCs w:val="24"/>
          <w:lang w:eastAsia="en-US"/>
        </w:rPr>
      </w:pPr>
      <w:bookmarkStart w:id="52" w:name="_Toc453968161"/>
    </w:p>
    <w:p w:rsidR="008A13AF" w:rsidRPr="00350E6E" w:rsidRDefault="008A13AF" w:rsidP="008767B1">
      <w:pPr>
        <w:pStyle w:val="1a"/>
        <w:rPr>
          <w:rFonts w:eastAsia="Times New Roman"/>
        </w:rPr>
      </w:pPr>
      <w:bookmarkStart w:id="53" w:name="_Toc530052096"/>
      <w:r w:rsidRPr="00350E6E">
        <w:rPr>
          <w:rFonts w:eastAsia="Times New Roman"/>
        </w:rPr>
        <w:t>Биология</w:t>
      </w:r>
      <w:bookmarkEnd w:id="50"/>
      <w:bookmarkEnd w:id="51"/>
      <w:bookmarkEnd w:id="52"/>
      <w:bookmarkEnd w:id="53"/>
    </w:p>
    <w:p w:rsidR="008A13AF" w:rsidRPr="00350E6E" w:rsidRDefault="008A13AF"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«Биология» на уровне среднего общего образования:</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роль биологии в формировании современной научной картины мира и в практической деятельности людей;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описывать взаимосвязь между естественными науками: биологией, физикой, химией; устанавливать взаимосвязь природных явлений;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гипотезы на основании предложенной биологической информации и предлагать варианты проверки гипотез;</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биологические объекты между собой по заданным критериям, делать выводы и умозаключения на основе сравнения;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веществ основных групп органических соединений клетки (белков, жиров, углеводов, нуклеиновых кислот);</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популяцию и биологический вид по основным признакам;</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фенотип многоклеточных растений и животных по морфологическому критерию;</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многообразие организмов, применяя эволюционную теорию;</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наследственных заболеваний;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морфологические, физиологические, поведенческие адаптации организмов к среде обитания и действию экологических факторов;</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схемы переноса веществ и энергии в экосистеме (цепи питания);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доказательства необходимости сохранения биоразнообразия для устойчивого развития и охраны окружающей среды;</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биологическую информацию в виде текста, таблицы, графика, диаграммы и делать выводы на основании представленных данных;</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достижений генетики, селекции, биотехнологии в практической деятельности человека и в собственной жизни;</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негативное влияние веществ (алкоголя, никотина, наркотических веществ) на зародышевое развитие человека;</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последствия влияния мутагенов;</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возможные причины наследственных заболеваний.</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современные направления в развитии биологии; описывать их возможное использование в практической деятельности;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способы деления клетки (митоз и мейоз);</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задачи на построение фрагмента второй цепи ДНК по предложенному фрагменту первой, иРНК (мРНК) по участку ДНК;</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тип наследования и характер проявления признака по заданной схеме родословной, применяя законы наследственности;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932E6F" w:rsidRPr="00350E6E" w:rsidRDefault="00932E6F" w:rsidP="00B5786B">
      <w:pPr>
        <w:suppressAutoHyphens/>
        <w:spacing w:after="0" w:line="240" w:lineRule="auto"/>
        <w:rPr>
          <w:rFonts w:ascii="Times New Roman" w:eastAsia="Calibri" w:hAnsi="Times New Roman" w:cs="Times New Roman"/>
          <w:sz w:val="24"/>
          <w:szCs w:val="24"/>
          <w:lang w:eastAsia="en-US"/>
        </w:rPr>
      </w:pPr>
    </w:p>
    <w:p w:rsidR="00FB079D" w:rsidRPr="00350E6E" w:rsidRDefault="00FB079D" w:rsidP="008767B1">
      <w:pPr>
        <w:pStyle w:val="1a"/>
        <w:rPr>
          <w:rFonts w:eastAsia="Calibri"/>
        </w:rPr>
      </w:pPr>
      <w:bookmarkStart w:id="54" w:name="_Toc530052097"/>
      <w:r w:rsidRPr="00350E6E">
        <w:rPr>
          <w:rFonts w:eastAsia="Calibri"/>
        </w:rPr>
        <w:t>Астрономия</w:t>
      </w:r>
      <w:bookmarkEnd w:id="54"/>
    </w:p>
    <w:p w:rsidR="004C3DC5" w:rsidRPr="00350E6E" w:rsidRDefault="00932E6F" w:rsidP="00B5786B">
      <w:pPr>
        <w:spacing w:after="0" w:line="240" w:lineRule="auto"/>
        <w:jc w:val="both"/>
        <w:outlineLvl w:val="1"/>
        <w:rPr>
          <w:rFonts w:ascii="Times New Roman" w:eastAsia="@Arial Unicode MS" w:hAnsi="Times New Roman" w:cs="Times New Roman"/>
          <w:b/>
          <w:sz w:val="24"/>
          <w:szCs w:val="24"/>
          <w:u w:val="single"/>
        </w:rPr>
      </w:pPr>
      <w:r w:rsidRPr="00350E6E">
        <w:rPr>
          <w:rFonts w:ascii="Times New Roman" w:hAnsi="Times New Roman" w:cs="Times New Roman"/>
          <w:sz w:val="24"/>
          <w:szCs w:val="24"/>
          <w:lang w:eastAsia="en-US"/>
        </w:rPr>
        <w:t xml:space="preserve">            </w:t>
      </w:r>
      <w:bookmarkStart w:id="55" w:name="_Toc529455982"/>
      <w:bookmarkStart w:id="56" w:name="_Toc529733496"/>
      <w:bookmarkStart w:id="57" w:name="_Toc530052098"/>
      <w:r w:rsidR="004B4DF5" w:rsidRPr="00350E6E">
        <w:rPr>
          <w:rFonts w:ascii="Times New Roman" w:hAnsi="Times New Roman" w:cs="Times New Roman"/>
          <w:b/>
          <w:sz w:val="24"/>
          <w:szCs w:val="24"/>
          <w:lang w:eastAsia="en-US"/>
        </w:rPr>
        <w:t>В результате изучения учебного предмета «Астрономия» на уровне среднего общего          образования</w:t>
      </w:r>
      <w:bookmarkEnd w:id="55"/>
      <w:bookmarkEnd w:id="56"/>
      <w:bookmarkEnd w:id="57"/>
      <w:r w:rsidR="004B4DF5" w:rsidRPr="00350E6E">
        <w:rPr>
          <w:rFonts w:ascii="Times New Roman" w:eastAsia="@Arial Unicode MS" w:hAnsi="Times New Roman" w:cs="Times New Roman"/>
          <w:b/>
          <w:sz w:val="24"/>
          <w:szCs w:val="24"/>
          <w:u w:val="single"/>
        </w:rPr>
        <w:t xml:space="preserve"> </w:t>
      </w:r>
      <w:bookmarkStart w:id="58" w:name="_Toc434850663"/>
      <w:bookmarkStart w:id="59" w:name="_Toc435412680"/>
      <w:bookmarkStart w:id="60" w:name="_Toc453968152"/>
    </w:p>
    <w:p w:rsidR="004C3DC5" w:rsidRPr="00350E6E" w:rsidRDefault="004C3DC5" w:rsidP="00B5786B">
      <w:pPr>
        <w:spacing w:after="0" w:line="240" w:lineRule="auto"/>
        <w:jc w:val="both"/>
        <w:outlineLvl w:val="1"/>
        <w:rPr>
          <w:rFonts w:ascii="Times New Roman" w:eastAsia="@Arial Unicode MS" w:hAnsi="Times New Roman" w:cs="Times New Roman"/>
          <w:sz w:val="24"/>
          <w:szCs w:val="24"/>
        </w:rPr>
      </w:pPr>
      <w:bookmarkStart w:id="61" w:name="_Toc529455983"/>
      <w:bookmarkStart w:id="62" w:name="_Toc529733497"/>
      <w:bookmarkStart w:id="63" w:name="_Toc530052099"/>
      <w:r w:rsidRPr="00350E6E">
        <w:rPr>
          <w:rFonts w:ascii="Times New Roman" w:eastAsia="@Arial Unicode MS" w:hAnsi="Times New Roman" w:cs="Times New Roman"/>
          <w:sz w:val="24"/>
          <w:szCs w:val="24"/>
        </w:rPr>
        <w:t>Выпускник на базовом уровне научится:</w:t>
      </w:r>
      <w:bookmarkEnd w:id="61"/>
      <w:bookmarkEnd w:id="62"/>
      <w:bookmarkEnd w:id="63"/>
    </w:p>
    <w:p w:rsidR="004C3DC5" w:rsidRPr="00350E6E" w:rsidRDefault="004C3DC5" w:rsidP="00B5786B">
      <w:pPr>
        <w:spacing w:after="0" w:line="240" w:lineRule="auto"/>
        <w:jc w:val="both"/>
        <w:outlineLvl w:val="1"/>
        <w:rPr>
          <w:rFonts w:ascii="Times New Roman" w:eastAsia="Times New Roman" w:hAnsi="Times New Roman" w:cs="Times New Roman"/>
          <w:iCs/>
          <w:sz w:val="24"/>
          <w:szCs w:val="24"/>
          <w:lang w:eastAsia="en-US"/>
        </w:rPr>
      </w:pPr>
      <w:bookmarkStart w:id="64" w:name="_Toc529455984"/>
      <w:bookmarkStart w:id="65" w:name="_Toc529733498"/>
      <w:bookmarkStart w:id="66" w:name="_Toc530052100"/>
      <w:r w:rsidRPr="00350E6E">
        <w:rPr>
          <w:rFonts w:ascii="Times New Roman" w:eastAsia="Times New Roman" w:hAnsi="Times New Roman" w:cs="Times New Roman"/>
          <w:iCs/>
          <w:sz w:val="24"/>
          <w:szCs w:val="24"/>
          <w:lang w:eastAsia="en-US"/>
        </w:rPr>
        <w:t>-понимать: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смысл физических величин: парсек, световой год, астрономическая единица, звездная величина; смысл физического закона Хаббла; основные этапы освоения космического пространства; гипотезы происхождения Солнечной системы; основные характеристики и строение Солнца, солнечной атмосферы; размеры Галактики, положение и период обращения Солнца относительно центра Галактики;</w:t>
      </w:r>
      <w:bookmarkEnd w:id="64"/>
      <w:bookmarkEnd w:id="65"/>
      <w:bookmarkEnd w:id="66"/>
      <w:r w:rsidRPr="00350E6E">
        <w:rPr>
          <w:rFonts w:ascii="Times New Roman" w:eastAsia="Times New Roman" w:hAnsi="Times New Roman" w:cs="Times New Roman"/>
          <w:iCs/>
          <w:sz w:val="24"/>
          <w:szCs w:val="24"/>
          <w:lang w:eastAsia="en-US"/>
        </w:rPr>
        <w:t xml:space="preserve"> </w:t>
      </w:r>
    </w:p>
    <w:p w:rsidR="004C3DC5" w:rsidRPr="00350E6E" w:rsidRDefault="004C3DC5" w:rsidP="00B5786B">
      <w:pPr>
        <w:spacing w:after="0" w:line="240" w:lineRule="auto"/>
        <w:jc w:val="both"/>
        <w:outlineLvl w:val="1"/>
        <w:rPr>
          <w:rFonts w:ascii="Times New Roman" w:eastAsia="Times New Roman" w:hAnsi="Times New Roman" w:cs="Times New Roman"/>
          <w:iCs/>
          <w:sz w:val="24"/>
          <w:szCs w:val="24"/>
          <w:lang w:eastAsia="en-US"/>
        </w:rPr>
      </w:pPr>
      <w:bookmarkStart w:id="67" w:name="_Toc529455985"/>
      <w:bookmarkStart w:id="68" w:name="_Toc529733499"/>
      <w:bookmarkStart w:id="69" w:name="_Toc530052101"/>
      <w:r w:rsidRPr="00350E6E">
        <w:rPr>
          <w:rFonts w:ascii="Times New Roman" w:eastAsia="Times New Roman" w:hAnsi="Times New Roman" w:cs="Times New Roman"/>
          <w:iCs/>
          <w:sz w:val="24"/>
          <w:szCs w:val="24"/>
          <w:lang w:eastAsia="en-US"/>
        </w:rPr>
        <w:t>Выпускник на базовом уровне получит возможность научиться:</w:t>
      </w:r>
      <w:bookmarkEnd w:id="67"/>
      <w:bookmarkEnd w:id="68"/>
      <w:bookmarkEnd w:id="69"/>
    </w:p>
    <w:p w:rsidR="00932E6F" w:rsidRPr="00350E6E" w:rsidRDefault="004C3DC5" w:rsidP="00B5786B">
      <w:pPr>
        <w:spacing w:after="0" w:line="240" w:lineRule="auto"/>
        <w:jc w:val="both"/>
        <w:outlineLvl w:val="1"/>
        <w:rPr>
          <w:rFonts w:ascii="Times New Roman" w:eastAsia="Times New Roman" w:hAnsi="Times New Roman" w:cs="Times New Roman"/>
          <w:b/>
          <w:iCs/>
          <w:sz w:val="24"/>
          <w:szCs w:val="24"/>
          <w:lang w:eastAsia="en-US"/>
        </w:rPr>
      </w:pPr>
      <w:bookmarkStart w:id="70" w:name="_Toc529455986"/>
      <w:bookmarkStart w:id="71" w:name="_Toc529733500"/>
      <w:bookmarkStart w:id="72" w:name="_Toc530052102"/>
      <w:r w:rsidRPr="00350E6E">
        <w:rPr>
          <w:rFonts w:ascii="Times New Roman" w:eastAsia="Times New Roman" w:hAnsi="Times New Roman" w:cs="Times New Roman"/>
          <w:iCs/>
          <w:sz w:val="24"/>
          <w:szCs w:val="24"/>
          <w:lang w:eastAsia="en-US"/>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использовать компьютерные приложения для определения положения Солнца, Луны и звезд на любую дату и время суток для данного населенного пункта;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bookmarkEnd w:id="70"/>
      <w:bookmarkEnd w:id="71"/>
      <w:bookmarkEnd w:id="72"/>
    </w:p>
    <w:p w:rsidR="00932E6F" w:rsidRPr="00350E6E" w:rsidRDefault="00932E6F" w:rsidP="00B5786B">
      <w:pPr>
        <w:spacing w:after="0" w:line="240" w:lineRule="auto"/>
        <w:jc w:val="both"/>
        <w:outlineLvl w:val="1"/>
        <w:rPr>
          <w:rFonts w:ascii="Times New Roman" w:eastAsia="Times New Roman" w:hAnsi="Times New Roman" w:cs="Times New Roman"/>
          <w:b/>
          <w:iCs/>
          <w:sz w:val="24"/>
          <w:szCs w:val="24"/>
          <w:lang w:eastAsia="en-US"/>
        </w:rPr>
      </w:pPr>
    </w:p>
    <w:p w:rsidR="00285EE7" w:rsidRPr="00350E6E" w:rsidRDefault="00285EE7" w:rsidP="008767B1">
      <w:pPr>
        <w:pStyle w:val="1a"/>
        <w:rPr>
          <w:rFonts w:eastAsia="Times New Roman"/>
        </w:rPr>
      </w:pPr>
      <w:bookmarkStart w:id="73" w:name="_Toc530052103"/>
      <w:r w:rsidRPr="00350E6E">
        <w:rPr>
          <w:rFonts w:eastAsia="Times New Roman"/>
        </w:rPr>
        <w:t>География</w:t>
      </w:r>
      <w:bookmarkEnd w:id="58"/>
      <w:bookmarkEnd w:id="59"/>
      <w:bookmarkEnd w:id="60"/>
      <w:bookmarkEnd w:id="73"/>
    </w:p>
    <w:p w:rsidR="00285EE7" w:rsidRPr="00350E6E" w:rsidRDefault="00285EE7" w:rsidP="00B5786B">
      <w:pPr>
        <w:suppressAutoHyphens/>
        <w:spacing w:after="0" w:line="240" w:lineRule="auto"/>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«География» на уровне среднего общего образования:</w:t>
      </w:r>
    </w:p>
    <w:p w:rsidR="00285EE7" w:rsidRPr="00350E6E" w:rsidRDefault="00285EE7"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значение географии как науки и объяснять ее роль в решении проблем человечества;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географические объекты между собой по заданным критериям;</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причинно-следственные связи природно-хозяйственных явлений и процессов;</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и объяснять существенные признаки географических объектов и явлений;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 объяснять географические аспекты различных текущих событий и ситуаций;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bookmarkStart w:id="74" w:name="h.2suumq8qn9ny" w:colFirst="0" w:colLast="0"/>
      <w:bookmarkEnd w:id="74"/>
      <w:r w:rsidRPr="00350E6E">
        <w:rPr>
          <w:rFonts w:ascii="Times New Roman" w:eastAsia="Calibri" w:hAnsi="Times New Roman" w:cs="Times New Roman"/>
          <w:sz w:val="24"/>
          <w:szCs w:val="24"/>
          <w:u w:color="000000"/>
          <w:bdr w:val="nil"/>
        </w:rPr>
        <w:t>описывать изменения геосистем в результате природных и антропогенных воздействий;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bookmarkStart w:id="75" w:name="h.acvnlygo8lhv" w:colFirst="0" w:colLast="0"/>
      <w:bookmarkEnd w:id="75"/>
      <w:r w:rsidRPr="00350E6E">
        <w:rPr>
          <w:rFonts w:ascii="Times New Roman" w:eastAsia="Calibri" w:hAnsi="Times New Roman" w:cs="Times New Roman"/>
          <w:sz w:val="24"/>
          <w:szCs w:val="24"/>
          <w:u w:color="000000"/>
          <w:bdr w:val="nil"/>
        </w:rPr>
        <w:t>решать задачи по определению состояния окружающей среды, ее пригодности для жизни человека;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демографическую ситуацию, процессы урбанизации, миграции в странах и регионах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состав, структуру и закономерности размещения населения мира, регионов, стран и их частей;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географию рынка труда;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рассчитывать численность населения с учетом естественного движения и миграции населения стран,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факторы и объяснять закономерности размещения отраслей хозяйства отдельных стран и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отраслевую структуру хозяйства отдельных стран и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объясняющие географическое разделение труда;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принадлежность стран к одному из уровней экономического развития, используя показатель внутреннего валового продукта;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место отдельных стран и регионов в мировом хозяйстве;</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России в мировом хозяйстве, системе международных финансово-экономических и политических отношений;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влияние глобальных проблем человечества на жизнь населения и развитие мирового хозяйства.</w:t>
      </w:r>
    </w:p>
    <w:p w:rsidR="00285EE7" w:rsidRPr="00350E6E" w:rsidRDefault="00285EE7"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процессы, происходящие в географической среде; сравнивать процессы между собой, делать выводы на основе сравнения;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географические описания населения, хозяйства и экологической обстановки отдельных стран и регионов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делать прогнозы развития географических систем и комплексов в результате изменения их компонентов;</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наиболее важные экологические, социально-экономические проблемы;</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научное объяснение процессам, явлениям, закономерностям, протекающим в географической оболочке;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характеризовать причины возникновения процессов и явлений, влияющих на безопасность окружающей среды;</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интеграционных процессов в мировом сообществе;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изменения политической карты мира под влиянием международных отношений;</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социально-экономические последствия изменения современной политической карты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геополитические риски, вызванные социально-экономическими и геоэкологическими процессами, происходящими в мире;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изменение отраслевой структуры отдельных стран и регионов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влияние отдельных стран и регионов на мировое хозяйство;</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региональную политику отдельных стран и регионов;</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основные направления международных исследований малоизученных территорий;</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bookmarkStart w:id="76" w:name="h.6t3mrq4bbd2k" w:colFirst="0" w:colLast="0"/>
      <w:bookmarkEnd w:id="76"/>
      <w:r w:rsidRPr="00350E6E">
        <w:rPr>
          <w:rFonts w:ascii="Times New Roman" w:eastAsia="Calibri" w:hAnsi="Times New Roman" w:cs="Times New Roman"/>
          <w:sz w:val="24"/>
          <w:szCs w:val="24"/>
          <w:u w:color="000000"/>
          <w:bdr w:val="nil"/>
        </w:rPr>
        <w:t>давать оценку международной деятельности, направленной на решение глобальных проблем человечества</w:t>
      </w:r>
      <w:bookmarkStart w:id="77" w:name="h.msinstug8ch5" w:colFirst="0" w:colLast="0"/>
      <w:bookmarkEnd w:id="77"/>
      <w:r w:rsidR="004519CB" w:rsidRPr="00350E6E">
        <w:rPr>
          <w:rFonts w:ascii="Times New Roman" w:eastAsia="Calibri" w:hAnsi="Times New Roman" w:cs="Times New Roman"/>
          <w:sz w:val="24"/>
          <w:szCs w:val="24"/>
          <w:u w:color="000000"/>
          <w:bdr w:val="nil"/>
        </w:rPr>
        <w:t>.</w:t>
      </w:r>
    </w:p>
    <w:p w:rsidR="004519CB" w:rsidRPr="00350E6E" w:rsidRDefault="004519CB" w:rsidP="00B5786B">
      <w:pPr>
        <w:suppressAutoHyphens/>
        <w:spacing w:after="0" w:line="240" w:lineRule="auto"/>
        <w:jc w:val="both"/>
        <w:rPr>
          <w:rFonts w:ascii="Times New Roman" w:eastAsia="Calibri" w:hAnsi="Times New Roman" w:cs="Times New Roman"/>
          <w:sz w:val="24"/>
          <w:szCs w:val="24"/>
          <w:u w:color="000000"/>
          <w:bdr w:val="nil"/>
        </w:rPr>
      </w:pPr>
    </w:p>
    <w:p w:rsidR="00285EE7" w:rsidRPr="00350E6E" w:rsidRDefault="004519CB" w:rsidP="008767B1">
      <w:pPr>
        <w:pStyle w:val="1a"/>
      </w:pPr>
      <w:bookmarkStart w:id="78" w:name="_Toc530052104"/>
      <w:r w:rsidRPr="00350E6E">
        <w:rPr>
          <w:w w:val="96"/>
        </w:rPr>
        <w:t xml:space="preserve">1.2.5.7. </w:t>
      </w:r>
      <w:r w:rsidRPr="00350E6E">
        <w:t>Предметная область "Физическая культура, экология и основы безопасности жизнедеятельности»</w:t>
      </w:r>
      <w:bookmarkEnd w:id="78"/>
    </w:p>
    <w:p w:rsidR="00281342" w:rsidRPr="00350E6E" w:rsidRDefault="00281342" w:rsidP="008767B1">
      <w:pPr>
        <w:pStyle w:val="1a"/>
        <w:rPr>
          <w:rFonts w:eastAsia="Times New Roman"/>
        </w:rPr>
      </w:pPr>
      <w:bookmarkStart w:id="79" w:name="_Toc434850693"/>
      <w:bookmarkStart w:id="80" w:name="_Toc435412690"/>
      <w:bookmarkStart w:id="81" w:name="_Toc453968163"/>
      <w:bookmarkStart w:id="82" w:name="_Toc530052105"/>
      <w:r w:rsidRPr="00350E6E">
        <w:rPr>
          <w:rFonts w:eastAsia="Times New Roman"/>
        </w:rPr>
        <w:t>Физическая культура</w:t>
      </w:r>
      <w:bookmarkEnd w:id="79"/>
      <w:bookmarkEnd w:id="80"/>
      <w:bookmarkEnd w:id="81"/>
      <w:bookmarkEnd w:id="82"/>
    </w:p>
    <w:p w:rsidR="004B4DF5" w:rsidRPr="00350E6E" w:rsidRDefault="00281342"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«Физическая культура» на уров</w:t>
      </w:r>
      <w:r w:rsidR="00D37D05" w:rsidRPr="00350E6E">
        <w:rPr>
          <w:rFonts w:ascii="Times New Roman" w:eastAsia="Calibri" w:hAnsi="Times New Roman" w:cs="Times New Roman"/>
          <w:b/>
          <w:sz w:val="24"/>
          <w:szCs w:val="24"/>
          <w:lang w:eastAsia="en-US"/>
        </w:rPr>
        <w:t>не среднего общего образования:</w:t>
      </w:r>
    </w:p>
    <w:p w:rsidR="00281342" w:rsidRPr="00350E6E" w:rsidRDefault="00281342"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способы контроля и оценки физического развития и физической подготовленности;</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индивидуальные особенности физического и психического развития;</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выполнять индивидуально ориентированные комплексы оздоровительной и адаптивной физической культуры;</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комплексы упражнений традиционных и современных оздоровительных систем физического воспитания;</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технические действия и тактические приемы базовых видов спорта, применять их в игровой и соревновательной деятельности;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практически использовать приемы самомассажа и релаксации;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практически использовать приемы защиты и самообороны;</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проводить комплексы физических упражнений различной направленности;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уровни индивидуального физического развития и развития физических качеств;</w:t>
      </w:r>
    </w:p>
    <w:p w:rsidR="00281342" w:rsidRPr="00350E6E" w:rsidRDefault="00281342" w:rsidP="006C738D">
      <w:pPr>
        <w:numPr>
          <w:ilvl w:val="0"/>
          <w:numId w:val="153"/>
        </w:numPr>
        <w:tabs>
          <w:tab w:val="clear" w:pos="1701"/>
        </w:tabs>
        <w:suppressAutoHyphens/>
        <w:spacing w:after="0" w:line="240" w:lineRule="auto"/>
        <w:ind w:left="142"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мероприятия по профилактике травматизма во время занятий физическими упражнениями;</w:t>
      </w:r>
    </w:p>
    <w:p w:rsidR="00281342" w:rsidRPr="00350E6E" w:rsidRDefault="00281342" w:rsidP="006C738D">
      <w:pPr>
        <w:numPr>
          <w:ilvl w:val="0"/>
          <w:numId w:val="153"/>
        </w:numPr>
        <w:tabs>
          <w:tab w:val="clear" w:pos="1701"/>
        </w:tabs>
        <w:suppressAutoHyphens/>
        <w:spacing w:after="0" w:line="240" w:lineRule="auto"/>
        <w:ind w:left="142"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техникой выполнения тестовых испытаний Всероссийского физкультурно-спортивного комплекса «Готов к труду и обороне» (ГТО).</w:t>
      </w:r>
    </w:p>
    <w:p w:rsidR="00281342" w:rsidRPr="00350E6E" w:rsidRDefault="00281342"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технические приемы и тактические действия национальных видов спорта;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нормативные требования испытаний (тестов) Всероссийского физкультурно-спортивного комплекса «Готов к труду и обороне» (ГТО);</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осуществлять судейство в избранном виде спорта;</w:t>
      </w:r>
    </w:p>
    <w:p w:rsidR="00932E6F"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выполнять комплексы специальной физической подготовки.</w:t>
      </w:r>
      <w:bookmarkStart w:id="83" w:name="_Toc434850697"/>
      <w:bookmarkStart w:id="84" w:name="_Toc435412692"/>
      <w:bookmarkStart w:id="85" w:name="_Toc453968165"/>
    </w:p>
    <w:p w:rsidR="00281342" w:rsidRPr="00350E6E" w:rsidRDefault="00281342" w:rsidP="008767B1">
      <w:pPr>
        <w:pStyle w:val="1a"/>
        <w:rPr>
          <w:rFonts w:eastAsia="Calibri"/>
          <w:u w:color="000000"/>
          <w:bdr w:val="nil"/>
        </w:rPr>
      </w:pPr>
      <w:bookmarkStart w:id="86" w:name="_Toc530052106"/>
      <w:r w:rsidRPr="00350E6E">
        <w:rPr>
          <w:rFonts w:eastAsia="Times New Roman"/>
        </w:rPr>
        <w:t>Основы безопасности жизнедеятельности</w:t>
      </w:r>
      <w:bookmarkEnd w:id="83"/>
      <w:bookmarkEnd w:id="84"/>
      <w:bookmarkEnd w:id="85"/>
      <w:bookmarkEnd w:id="86"/>
    </w:p>
    <w:p w:rsidR="00281342" w:rsidRPr="00350E6E" w:rsidRDefault="00281342"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«Основы безопасности жизнедеятельности» на уровне среднего общего образования:</w:t>
      </w:r>
    </w:p>
    <w:p w:rsidR="00281342" w:rsidRPr="00350E6E" w:rsidRDefault="00281342"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Выпускник на базовом уровне научится:</w:t>
      </w:r>
    </w:p>
    <w:p w:rsidR="00281342" w:rsidRPr="00350E6E" w:rsidRDefault="00281342"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Основы комплексной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определяющих правила и безопасность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безопасности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назначение предметов экипировки для обеспечения безопасности при управлении двухколесным транспортным средством;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согласно указанию на дорожных знаках;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в области безопасности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нормативных правовых актов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наиболее неблагоприятные территории в районе проживания;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факторы экориска, объяснять, как снизить последствия их воздействия;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опознавать, для чего применяются и используются экологические знаки;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об экологической безопасности и охране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свои действия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повседневной жизнедеятельности и при ухудшении экологической обстановки;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явные и скрытые опасности в современных молодежных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соблюдать правила безопасности в увлечениях, не противоречащих законодательству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во время занятий современными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правила и рекомендации для составления модели личного безопасного поведения во время занятий современными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нормативные правовые акты для определения ответственности за асоциальное поведение на транспорте;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правилах и рекомендациях по обеспечению безопасности на транспорте;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на транспорте;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повседневной жизнедеятельности и в опасных и чрезвычайных ситуациях на транспорте.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Защита населения Российской Федерации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составляющие государственной системы, направленной на защиту населения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их возникновения, характеристики, поражающие факторы, особенности и последствия;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средства индивидуальной, коллективной защиты и приборы индивидуального дозиметрического контроля;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действовать согласно обозначению на знаках безопасности и плане эвакуации;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вызывать в случае необходимости службы экстренной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условиях опасных и чрезвычайных ситуаций мирного и военного времени.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экстремизма, терроризма и наркотизма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взаимосвязь экстремизма, терроризма и наркотизма;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общегосударственной системы противодействия экстремизму, терроризму и наркотизму;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принципы и направления противодействия экстремистской, террористической деятельности и наркотизму;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органы исполнительной власти, осуществляющие противодействие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признаки вовлечения в экстремистскую и террористическую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симптомы употребления наркотических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действия граждан при установлении уровней террористической 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правила и рекомендации в случае проведения террористической акции;</w:t>
      </w:r>
    </w:p>
    <w:p w:rsidR="004B4DF5"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нормативные правовые акты в области здорового образа жизни для изучения и реализации своих прав;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факторы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преимущества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значение здорового образа жизни для благополучия общества и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описывать основные факторы и привычки, пагубно влияющие на здоровье человека;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репродуктивного здоровья;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факторы, положительно и отрицательно влияющие на репродуктивное здоровье;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color w:val="000000"/>
          <w:sz w:val="24"/>
          <w:szCs w:val="24"/>
          <w:u w:color="000000"/>
          <w:bdr w:val="nil"/>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350E6E">
        <w:rPr>
          <w:rFonts w:ascii="Times New Roman" w:eastAsia="Calibri" w:hAnsi="Times New Roman" w:cs="Times New Roman"/>
          <w:sz w:val="24"/>
          <w:szCs w:val="24"/>
          <w:u w:color="000000"/>
          <w:bdr w:val="nil"/>
        </w:rPr>
        <w:t>.</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медицинских знаний и оказание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оказания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оказания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отличать первую помощь от медицинской помощи;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состояния, при которых оказывается первая помощь, и определять мероприятия по ее оказанию;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оказывать первую помощь при неотложных состояниях;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вызывать в случае необходимости службы экстренной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согласно указанию на знаках безопасности медицинского и санитарного назначения;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при оказании первой помощи пострадавшему;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сфере санитарно-эпидемиологическом благополучия населения;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основные инфекционные болезни;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меры, направленные на предупреждение возникновения и распространения инфекционных заболеваний;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в порядке и по правилам поведения в случае возникновения эпидемиологического или бактериологического очага.</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состояние и тенденции развития современного мира и России;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национальные интересы РФ и стратегические национальные приоритеты;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основных внешних и внутренних опасностей;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разъяснять основные направления обеспечения национальной безопасности и обороны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основы и организацию обороны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и использование ВС РФ в области обороны;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направление военной политики РФ в современных условиях;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предназначение и задачи Вооруженных Сил РФ, других войск, воинских формирований и органов в мирное и военное время;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историю создания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структуру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виды и рода войск ВС РФ, их предназначение и задачи;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символы ВС РФ;</w:t>
      </w:r>
    </w:p>
    <w:p w:rsidR="00D37D05"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воинских традиций и ритуалов ВС РФ.</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Правовые основы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воинской обязанности граждан и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воинской обязанности граждан и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военной службы и составляющие воинской обязанности гражданина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обязательную и добровольную подготовку к военной службе;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организацию воинского учета;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Общевоинских уставов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Общевоинские уставы ВС РФ при подготовке к прохождению военной службы по призыву, контракту;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порядок и сроки прохождения службы по призыву, контракту и альтернативной гражданской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назначения на воинскую должность, присвоения и лишения воинского звания;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pacing w:val="-8"/>
          <w:sz w:val="24"/>
          <w:szCs w:val="24"/>
          <w:u w:color="000000"/>
          <w:bdr w:val="nil"/>
        </w:rPr>
      </w:pPr>
      <w:r w:rsidRPr="00350E6E">
        <w:rPr>
          <w:rFonts w:ascii="Times New Roman" w:eastAsia="Calibri" w:hAnsi="Times New Roman" w:cs="Times New Roman"/>
          <w:spacing w:val="-8"/>
          <w:sz w:val="24"/>
          <w:szCs w:val="24"/>
          <w:u w:color="000000"/>
          <w:bdr w:val="nil"/>
        </w:rPr>
        <w:t>различать военную форму одежды и знаки различия военнослужащих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основание увольнения с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запаса;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объяснять порядок зачисления и пребывания в запасе;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мобилизационного резерва;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заключения контракта и сроки пребывания в резерве.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Элементы начальной военной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Строевого устава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Строевой устав ВС РФ при обучении элементам строевой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Строевого устава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строевые приемы и движение без оружия;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воинское приветствие без оружия на месте и в движении, выход из строя и возвращение в строй, подход к начальнику и отход от него;</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строевые приемы в составе отделения на месте и в движении;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команд управления строем с помощью голоса;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назначение, боевые свойства и общее устройство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неполную разборку и сборку автомата Калашникова для чистки и смазки;</w:t>
      </w:r>
      <w:r w:rsidRPr="00350E6E">
        <w:rPr>
          <w:rFonts w:ascii="Times New Roman" w:eastAsia="Calibri" w:hAnsi="Times New Roman" w:cs="Times New Roman"/>
          <w:sz w:val="24"/>
          <w:szCs w:val="24"/>
          <w:u w:color="000000"/>
          <w:bdr w:val="nil"/>
        </w:rPr>
        <w:tab/>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порядок хранения автомата;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составляющие патрона;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снаряжать магазин патронами;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явление выстрела и его практическое значение;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значение начальной скорости пули, траектории полета пули, пробивного и убойного действия пули при поражении противника;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влияние отдачи оружия на результат выстрела;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выбирать прицел и правильную точку прицеливания для стрельбы по неподвижным целям;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ошибки прицеливания по результатам стрельбы;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изготовку к стрельбе;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производить стрельбу;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назначение и боевые свойства гранат;</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наступательные и оборонительные гранаты;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описывать устройство ручных осколочных гранат;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и правила снаряжения и метания ручных гранат;</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меры безопасности при обращении с гранатами;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предназначение современного общевойскового боя;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современный общевойсковой бой;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элементы инженерного оборудования позиции солдата и порядок их оборудования;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«К бою», «Встать»;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 каких случаях используются перебежки и переползания;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перебежки и переползания (по-пластунски, на получетвереньках, на боку);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стороны горизонта по компасу, солнцу и часам, по Полярной звезде и признакам местных предметов;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передвигаться по азимутам;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средства индивидуальной защиты;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состав и область применения аптечки индивидуальной;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особенности оказания первой помощи в бою;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по выносу раненых с поля боя.</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Военно-профессиональная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военно-профессиональной деятельности;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подготовки граждан по военно-учетным специальностям;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уровень своей подготовки и осуществлять осознанное самоопределение по отношению к военно-профессиональной деятельности;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подготовки офицеров в различных учебных и военно-учебных заведениях;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комплексной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как экологическая безопасность связана с национальной безопасностью и влияет на нее.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Защита</w:t>
      </w:r>
      <w:r w:rsidRPr="00350E6E">
        <w:rPr>
          <w:rFonts w:ascii="Times New Roman" w:eastAsia="Times New Roman" w:hAnsi="Times New Roman" w:cs="Times New Roman"/>
          <w:sz w:val="24"/>
          <w:szCs w:val="24"/>
          <w:lang w:eastAsia="en-US"/>
        </w:rPr>
        <w:t xml:space="preserve"> населения Российской Федерации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w:t>
      </w:r>
      <w:r w:rsidRPr="00350E6E">
        <w:rPr>
          <w:rFonts w:ascii="Times New Roman" w:eastAsia="Times New Roman" w:hAnsi="Times New Roman" w:cs="Times New Roman"/>
          <w:sz w:val="24"/>
          <w:szCs w:val="24"/>
          <w:lang w:eastAsia="en-US"/>
        </w:rPr>
        <w:t xml:space="preserve">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задачи и направления развития, строительства, оснащения и модернизации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Элементы начальной военной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сигналов управления строем с помощью рук, флажков и фонаря;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назначение, устройство частей и механизмов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чистку и смазку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нормативы неполной разборки и сборки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работу частей и механизмов автомата Калашникова при стрельбе;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 снаряжения магазина автомата Калашникова патронами;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работу частей и механизмов гранаты при метании;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нормативы надевания противогаза, респиратора и общевойскового защитного комплекта (ОЗК).</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Военно-профессиональная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5578AE" w:rsidRPr="00350E6E" w:rsidRDefault="005578AE" w:rsidP="00B5786B">
      <w:pPr>
        <w:keepNext/>
        <w:keepLines/>
        <w:suppressAutoHyphens/>
        <w:spacing w:after="0" w:line="240" w:lineRule="auto"/>
        <w:ind w:hanging="284"/>
        <w:jc w:val="both"/>
        <w:outlineLvl w:val="3"/>
        <w:rPr>
          <w:rFonts w:ascii="Times New Roman" w:eastAsia="Times New Roman" w:hAnsi="Times New Roman" w:cs="Times New Roman"/>
          <w:iCs/>
          <w:sz w:val="24"/>
          <w:szCs w:val="24"/>
          <w:lang w:eastAsia="en-US"/>
        </w:rPr>
      </w:pPr>
      <w:bookmarkStart w:id="87" w:name="_Toc434850695"/>
      <w:bookmarkStart w:id="88" w:name="_Toc435412691"/>
      <w:bookmarkStart w:id="89" w:name="_Toc453968164"/>
    </w:p>
    <w:p w:rsidR="004519CB" w:rsidRPr="00350E6E" w:rsidRDefault="004519CB" w:rsidP="008767B1">
      <w:pPr>
        <w:pStyle w:val="1a"/>
        <w:rPr>
          <w:rFonts w:eastAsia="Times New Roman"/>
        </w:rPr>
      </w:pPr>
      <w:bookmarkStart w:id="90" w:name="_Toc530052107"/>
      <w:r w:rsidRPr="00350E6E">
        <w:rPr>
          <w:rFonts w:eastAsia="Times New Roman"/>
        </w:rPr>
        <w:t>Экология</w:t>
      </w:r>
      <w:bookmarkEnd w:id="87"/>
      <w:bookmarkEnd w:id="88"/>
      <w:bookmarkEnd w:id="89"/>
      <w:bookmarkEnd w:id="90"/>
    </w:p>
    <w:p w:rsidR="004519CB" w:rsidRPr="00350E6E" w:rsidRDefault="004519CB" w:rsidP="00B5786B">
      <w:pPr>
        <w:suppressAutoHyphens/>
        <w:spacing w:after="0" w:line="240" w:lineRule="auto"/>
        <w:ind w:hanging="284"/>
        <w:jc w:val="both"/>
        <w:rPr>
          <w:rFonts w:ascii="Times New Roman" w:eastAsia="Times New Roman" w:hAnsi="Times New Roman" w:cs="Times New Roman"/>
          <w:b/>
          <w:sz w:val="24"/>
          <w:szCs w:val="24"/>
          <w:lang w:eastAsia="en-US"/>
        </w:rPr>
      </w:pPr>
      <w:r w:rsidRPr="00350E6E">
        <w:rPr>
          <w:rFonts w:ascii="Times New Roman" w:eastAsia="Times New Roman" w:hAnsi="Times New Roman" w:cs="Times New Roman"/>
          <w:b/>
          <w:sz w:val="24"/>
          <w:szCs w:val="24"/>
          <w:lang w:eastAsia="en-US"/>
        </w:rPr>
        <w:t>В результате изучения учебного предмета «Экология» на уровне среднего общего образования:</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разумные потребности человека при использовании продуктов и товаров отдельными людьми, сообществами;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влияние социально-экономических процессов на состояние природной среды;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последствия нерационального использования энергоресурсов;</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различные ситуации с точки зрения наступления случая экологического правонарушения;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опасность отходов для окружающей среды  и предлагать способы сокращения и утилизации отходов в конкретных ситуациях;</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приводящие к возникновению локальных, региональных и глобальных экологических проблем.</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и оценивать экологические последствия хозяйственной деятельности человека в разных сферах деятельности;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экологические последствия деятельности человека в конкретной экологической ситуации;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моделировать поля концентрации загрязняющих веществ производственных и бытовых объектов;</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разрабатывать меры, предотвращающие экологические правонарушения;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учебный проект, связанный с экологической безопасностью окружающей среды, здоровьем и экологическим просвещением людей.</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u w:color="000000"/>
          <w:bdr w:val="nil"/>
        </w:rPr>
      </w:pPr>
    </w:p>
    <w:p w:rsidR="004519CB" w:rsidRPr="00350E6E" w:rsidRDefault="004519CB" w:rsidP="008767B1">
      <w:pPr>
        <w:pStyle w:val="1a"/>
      </w:pPr>
      <w:bookmarkStart w:id="91" w:name="_Toc530052108"/>
      <w:r w:rsidRPr="00350E6E">
        <w:t xml:space="preserve">1.2.5.8. </w:t>
      </w:r>
      <w:r w:rsidR="009D2678" w:rsidRPr="00350E6E">
        <w:t>Дополнительные учебные</w:t>
      </w:r>
      <w:r w:rsidR="00006B7D" w:rsidRPr="00350E6E">
        <w:t xml:space="preserve">  предмет</w:t>
      </w:r>
      <w:r w:rsidR="009D2678" w:rsidRPr="00350E6E">
        <w:t>ы</w:t>
      </w:r>
      <w:r w:rsidR="00006B7D" w:rsidRPr="00350E6E">
        <w:t>, курс</w:t>
      </w:r>
      <w:r w:rsidR="009D2678" w:rsidRPr="00350E6E">
        <w:t>ы</w:t>
      </w:r>
      <w:r w:rsidRPr="00350E6E">
        <w:t xml:space="preserve"> по выбору</w:t>
      </w:r>
      <w:bookmarkEnd w:id="91"/>
    </w:p>
    <w:p w:rsidR="009D2678" w:rsidRPr="00350E6E" w:rsidRDefault="009D2678" w:rsidP="00006B7D">
      <w:pPr>
        <w:spacing w:after="0"/>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дополнительных учебных  предметов, курсов по выбору призвано обеспечить обучающимся:</w:t>
      </w:r>
    </w:p>
    <w:p w:rsidR="007C14A9" w:rsidRPr="00350E6E" w:rsidRDefault="007C14A9" w:rsidP="00006B7D">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eastAsia="Calibri" w:hAnsi="Times New Roman" w:cs="Times New Roman"/>
          <w:sz w:val="24"/>
          <w:szCs w:val="24"/>
          <w:lang w:eastAsia="en-US"/>
        </w:rPr>
        <w:t>-</w:t>
      </w:r>
      <w:r w:rsidR="00FA3009" w:rsidRPr="00350E6E">
        <w:rPr>
          <w:rFonts w:ascii="Times New Roman" w:eastAsia="Calibri" w:hAnsi="Times New Roman" w:cs="Times New Roman"/>
          <w:sz w:val="24"/>
          <w:szCs w:val="24"/>
          <w:lang w:eastAsia="en-US"/>
        </w:rPr>
        <w:t xml:space="preserve"> </w:t>
      </w:r>
      <w:r w:rsidRPr="00350E6E">
        <w:rPr>
          <w:rFonts w:ascii="Times New Roman" w:eastAsia="Calibri" w:hAnsi="Times New Roman" w:cs="Times New Roman"/>
          <w:sz w:val="24"/>
          <w:szCs w:val="24"/>
          <w:lang w:eastAsia="en-US"/>
        </w:rPr>
        <w:t xml:space="preserve">развитие общей культуры </w:t>
      </w:r>
      <w:r w:rsidR="004519CB" w:rsidRPr="00350E6E">
        <w:rPr>
          <w:rFonts w:ascii="Times New Roman" w:eastAsia="Calibri" w:hAnsi="Times New Roman" w:cs="Times New Roman"/>
          <w:sz w:val="24"/>
          <w:szCs w:val="24"/>
          <w:lang w:eastAsia="en-US"/>
        </w:rPr>
        <w:t>обучающихся</w:t>
      </w:r>
      <w:r w:rsidRPr="00350E6E">
        <w:rPr>
          <w:rFonts w:ascii="Times New Roman" w:eastAsia="Calibri" w:hAnsi="Times New Roman" w:cs="Times New Roman"/>
          <w:sz w:val="24"/>
          <w:szCs w:val="24"/>
          <w:lang w:eastAsia="en-US"/>
        </w:rPr>
        <w:t xml:space="preserve">, их мировоззрения, ценностно-смысловых </w:t>
      </w:r>
      <w:r w:rsidRPr="00350E6E">
        <w:rPr>
          <w:rFonts w:ascii="Times New Roman" w:hAnsi="Times New Roman" w:cs="Times New Roman"/>
          <w:color w:val="000000"/>
          <w:sz w:val="24"/>
          <w:szCs w:val="24"/>
        </w:rPr>
        <w:t>установок, готовности и способности к саморазвитию и профессиональному самоопределению;</w:t>
      </w:r>
    </w:p>
    <w:p w:rsidR="007C14A9" w:rsidRPr="00350E6E" w:rsidRDefault="007C14A9" w:rsidP="00B5786B">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овладение систематическими знаниями и приобретения опыта осуществления целесообразной и результативной деятельности;</w:t>
      </w:r>
    </w:p>
    <w:p w:rsidR="00C21169" w:rsidRPr="00350E6E" w:rsidRDefault="007C14A9" w:rsidP="00B5786B">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формирование умений самостоятельного приобретения и интеграции знаний, коммуникации и сотрудничества</w:t>
      </w:r>
      <w:r w:rsidR="00C21169" w:rsidRPr="00350E6E">
        <w:rPr>
          <w:rFonts w:ascii="Times New Roman" w:hAnsi="Times New Roman" w:cs="Times New Roman"/>
          <w:color w:val="000000"/>
          <w:sz w:val="24"/>
          <w:szCs w:val="24"/>
        </w:rPr>
        <w:t>, эффективного решения (разрешения) проблем, осознанного использования информационных и коммуникативных технологий, самоорганизации и саморегуляции;</w:t>
      </w:r>
    </w:p>
    <w:p w:rsidR="007C14A9" w:rsidRPr="00350E6E" w:rsidRDefault="00C21169"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hAnsi="Times New Roman" w:cs="Times New Roman"/>
          <w:color w:val="000000"/>
          <w:sz w:val="24"/>
          <w:szCs w:val="24"/>
        </w:rPr>
        <w:t>-академическую модель и развитие способности</w:t>
      </w:r>
      <w:r w:rsidR="007C14A9"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поддерживать избранное направление образования.</w:t>
      </w:r>
    </w:p>
    <w:p w:rsidR="00FA3009" w:rsidRPr="00350E6E" w:rsidRDefault="00FA3009" w:rsidP="00B5786B">
      <w:pPr>
        <w:tabs>
          <w:tab w:val="left" w:pos="1102"/>
        </w:tabs>
        <w:spacing w:after="0" w:line="240" w:lineRule="auto"/>
        <w:ind w:left="563"/>
        <w:rPr>
          <w:rFonts w:ascii="Times New Roman" w:eastAsia="Times New Roman" w:hAnsi="Times New Roman" w:cs="Times New Roman"/>
          <w:bCs/>
          <w:sz w:val="24"/>
          <w:szCs w:val="24"/>
        </w:rPr>
      </w:pPr>
    </w:p>
    <w:p w:rsidR="0054545D" w:rsidRPr="00350E6E" w:rsidRDefault="00AF493A" w:rsidP="008767B1">
      <w:pPr>
        <w:pStyle w:val="1a"/>
      </w:pPr>
      <w:bookmarkStart w:id="92" w:name="_Toc530052109"/>
      <w:r w:rsidRPr="00350E6E">
        <w:rPr>
          <w:rFonts w:eastAsia="Times New Roman"/>
        </w:rPr>
        <w:t>1.3.</w:t>
      </w:r>
      <w:r w:rsidRPr="00350E6E">
        <w:tab/>
      </w:r>
      <w:r w:rsidRPr="00350E6E">
        <w:rPr>
          <w:rFonts w:eastAsia="Times New Roman"/>
        </w:rPr>
        <w:t xml:space="preserve">Система оценки </w:t>
      </w:r>
      <w:r w:rsidR="004B4DF5" w:rsidRPr="00350E6E">
        <w:rPr>
          <w:rFonts w:eastAsia="Times New Roman"/>
        </w:rPr>
        <w:t xml:space="preserve">достижения планируемых результатов </w:t>
      </w:r>
      <w:r w:rsidRPr="00350E6E">
        <w:rPr>
          <w:rFonts w:eastAsia="Times New Roman"/>
        </w:rPr>
        <w:t xml:space="preserve">освоения </w:t>
      </w:r>
      <w:r w:rsidR="004B4DF5" w:rsidRPr="00350E6E">
        <w:rPr>
          <w:rFonts w:eastAsia="Times New Roman"/>
        </w:rPr>
        <w:t>ООП СОО</w:t>
      </w:r>
      <w:bookmarkEnd w:id="92"/>
    </w:p>
    <w:p w:rsidR="0054545D" w:rsidRPr="00350E6E" w:rsidRDefault="00AF493A" w:rsidP="008767B1">
      <w:pPr>
        <w:pStyle w:val="1a"/>
      </w:pPr>
      <w:bookmarkStart w:id="93" w:name="_Toc530052110"/>
      <w:r w:rsidRPr="00350E6E">
        <w:rPr>
          <w:rFonts w:eastAsia="Times New Roman"/>
        </w:rPr>
        <w:t>1.3.1. Общие положения</w:t>
      </w:r>
      <w:bookmarkEnd w:id="93"/>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Основными направлениями и целями оценочной деятельности в соответствии с требованиями ФГОС СОО являются: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результатов деятельности педагогических кадровкак основа аттестационных процедур;</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результатов деятельности образовательной организациикак основа аккредитационных процедур.</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Система оценки включает процедуры внутренней и внешней оценки.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Внутренняя оценка включает:</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стартовую диагностику,</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текущую и тематическую оценку,</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портфолио,</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внутришкольный мониторинг образовательных достижений,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промежуточную и итоговую аттестацию обучающихся.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 внешним процедурам относятся: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государственная итоговая аттестация (осуществляется в соответствии со статьей №92 Федерального закона «Об образовании в Российской Федерации»);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независимая оценка качества образования (осуществляется в соответствии со статьей №95 Федерального закона «Об образовании в Российской Федерации»);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мониторинговые исследования муниципального, регионального и федерального уровней (осуществляется в соответствии со статьей №97 Федерального закона «Об образовании в Российской Федерации»).</w:t>
      </w:r>
    </w:p>
    <w:p w:rsidR="007E5E94" w:rsidRPr="00350E6E" w:rsidRDefault="0066012A"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ФГОС С</w:t>
      </w:r>
      <w:r w:rsidR="007E5E94" w:rsidRPr="00350E6E">
        <w:rPr>
          <w:rFonts w:ascii="Times New Roman" w:hAnsi="Times New Roman" w:cs="Times New Roman"/>
          <w:sz w:val="24"/>
          <w:szCs w:val="24"/>
          <w:lang w:eastAsia="en-US"/>
        </w:rPr>
        <w:t>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Комплексный подход к оценке образовательных достижений реализуется путем</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E5E94" w:rsidRPr="00350E6E" w:rsidRDefault="007E5E94" w:rsidP="008767B1">
      <w:pPr>
        <w:pStyle w:val="1a"/>
      </w:pPr>
      <w:bookmarkStart w:id="94" w:name="_Toc529299406"/>
      <w:bookmarkStart w:id="95" w:name="_Toc530052111"/>
      <w:r w:rsidRPr="00350E6E">
        <w:t>1.3.2.  Особенности оценки личностных результатов в Учреждении</w:t>
      </w:r>
      <w:bookmarkEnd w:id="94"/>
      <w:bookmarkEnd w:id="95"/>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личностных результатов в Учреждении осуществляется в соответствии с особенностями выпускника, представленными в портрете выпускника.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личностных результатов в Учреждении обеспечивается в ходе реализации всех компонентов образовательного процесса, включая внеурочную деятельность, реализуемую семьёй и Учреждением.</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сформированность основ гражданской идентичности личности;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Выводы мониторинговых исследований личностных результатов являются основанием для принятия различных управленческих решений.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w:t>
      </w:r>
    </w:p>
    <w:p w:rsidR="0066012A" w:rsidRPr="00350E6E" w:rsidRDefault="0066012A"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96" w:name="_Toc529299407"/>
    </w:p>
    <w:p w:rsidR="007E5E94" w:rsidRPr="00350E6E" w:rsidRDefault="007E5E94" w:rsidP="008767B1">
      <w:pPr>
        <w:pStyle w:val="1a"/>
      </w:pPr>
      <w:bookmarkStart w:id="97" w:name="_Toc530052112"/>
      <w:r w:rsidRPr="00350E6E">
        <w:t>1.3.3.  Особенности оценки метапредметных результатов</w:t>
      </w:r>
      <w:bookmarkEnd w:id="96"/>
      <w:bookmarkEnd w:id="97"/>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в Учреждении.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метапредметных результатов обеспечивается за счёт: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основных компонентов образовательного процесса — учебных предметов; внеурочной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метапредметных результатов является: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и готовность к освоению систематических знаний, их самостоятельному пополнению, переносу и интеграции;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сотрудничеству и коммуникации;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решению личностно и социально значимых проблем и воплощению найденных решений в практику;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и готовность к использованию ИКТ в целях обучения и развития;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самоорганизации, саморегуляции и рефлексии.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достижения метапредметных результатов осуществляется администрацией Учреждения в ходе внутришкольного мониторинга. Содержание и периодичность внутришкольного мониторинга устанавливается решением педагогического совета.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Наиболее адекватными формами оценки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читательской грамотности служит письменная работа на межпредметной основе;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ИКТ-компетентности – практическая работа в сочетании с письменной (компьютеризованной) частью;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Каждый из перечисленных видов диагностик проводится с периодичностью не менее чем один раз в два года.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Основной процедурой итоговой оценки достижения метапредметных результатов является защита итогового индивидуального проекта.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Итоговой </w:t>
      </w:r>
      <w:r w:rsidR="0066012A" w:rsidRPr="00350E6E">
        <w:rPr>
          <w:rFonts w:ascii="Times New Roman" w:hAnsi="Times New Roman" w:cs="Times New Roman"/>
          <w:sz w:val="24"/>
          <w:szCs w:val="24"/>
          <w:lang w:eastAsia="en-US"/>
        </w:rPr>
        <w:t xml:space="preserve">индивидуальный </w:t>
      </w:r>
      <w:r w:rsidRPr="00350E6E">
        <w:rPr>
          <w:rFonts w:ascii="Times New Roman" w:hAnsi="Times New Roman" w:cs="Times New Roman"/>
          <w:sz w:val="24"/>
          <w:szCs w:val="24"/>
          <w:lang w:eastAsia="en-US"/>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Результатом (продуктом) проектной деятельности может быть любая из следующих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 письменная работа (эссе, реферат, аналитические материалы, обзорные материалы,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отчеты о проведенных исследованиях, стендовый доклад и др.);</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материальный объект, макет, иное конструкторское изделие;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 отчетные материалы по социальному проекту, которые могут включать как тексты, так и мультимедийные продукты.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Защита проекта осуществляется в процессе специально организованной деятельности комиссии Учреждения или на школьной </w:t>
      </w:r>
      <w:r w:rsidR="0066012A" w:rsidRPr="00350E6E">
        <w:rPr>
          <w:rFonts w:ascii="Times New Roman" w:hAnsi="Times New Roman" w:cs="Times New Roman"/>
          <w:sz w:val="24"/>
          <w:szCs w:val="24"/>
          <w:lang w:eastAsia="en-US"/>
        </w:rPr>
        <w:t xml:space="preserve">научно-практической </w:t>
      </w:r>
      <w:r w:rsidRPr="00350E6E">
        <w:rPr>
          <w:rFonts w:ascii="Times New Roman" w:hAnsi="Times New Roman" w:cs="Times New Roman"/>
          <w:sz w:val="24"/>
          <w:szCs w:val="24"/>
          <w:lang w:eastAsia="en-US"/>
        </w:rPr>
        <w:t>конференции.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Лучшие </w:t>
      </w:r>
      <w:r w:rsidR="0066012A" w:rsidRPr="00350E6E">
        <w:rPr>
          <w:rFonts w:ascii="Times New Roman" w:hAnsi="Times New Roman" w:cs="Times New Roman"/>
          <w:sz w:val="24"/>
          <w:szCs w:val="24"/>
          <w:lang w:eastAsia="en-US"/>
        </w:rPr>
        <w:t>индивидуальные проекты м</w:t>
      </w:r>
      <w:r w:rsidRPr="00350E6E">
        <w:rPr>
          <w:rFonts w:ascii="Times New Roman" w:hAnsi="Times New Roman" w:cs="Times New Roman"/>
          <w:sz w:val="24"/>
          <w:szCs w:val="24"/>
          <w:lang w:eastAsia="en-US"/>
        </w:rPr>
        <w:t>огут быть рекомендованы для участия в конкурсных мероприятиях внешкольного уровня. Обучающиеся по согласованию с руководителем могут направлять завершенные</w:t>
      </w:r>
      <w:r w:rsidR="0066012A" w:rsidRPr="00350E6E">
        <w:rPr>
          <w:rFonts w:ascii="Times New Roman" w:hAnsi="Times New Roman" w:cs="Times New Roman"/>
          <w:sz w:val="24"/>
          <w:szCs w:val="24"/>
        </w:rPr>
        <w:t xml:space="preserve"> </w:t>
      </w:r>
      <w:r w:rsidR="0066012A" w:rsidRPr="00350E6E">
        <w:rPr>
          <w:rFonts w:ascii="Times New Roman" w:hAnsi="Times New Roman" w:cs="Times New Roman"/>
          <w:sz w:val="24"/>
          <w:szCs w:val="24"/>
          <w:lang w:eastAsia="en-US"/>
        </w:rPr>
        <w:t>индивидуальные проекты</w:t>
      </w:r>
      <w:r w:rsidRPr="00350E6E">
        <w:rPr>
          <w:rFonts w:ascii="Times New Roman" w:hAnsi="Times New Roman" w:cs="Times New Roman"/>
          <w:sz w:val="24"/>
          <w:szCs w:val="24"/>
          <w:lang w:eastAsia="en-US"/>
        </w:rPr>
        <w:t xml:space="preserve"> на конкурсы различного уровня, проводимые по соответствующей тематике.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Для обучающихся – авторов </w:t>
      </w:r>
      <w:r w:rsidR="0066012A" w:rsidRPr="00350E6E">
        <w:rPr>
          <w:rFonts w:ascii="Times New Roman" w:hAnsi="Times New Roman" w:cs="Times New Roman"/>
          <w:sz w:val="24"/>
          <w:szCs w:val="24"/>
          <w:lang w:eastAsia="en-US"/>
        </w:rPr>
        <w:t xml:space="preserve">индивидуальных </w:t>
      </w:r>
      <w:r w:rsidRPr="00350E6E">
        <w:rPr>
          <w:rFonts w:ascii="Times New Roman" w:hAnsi="Times New Roman" w:cs="Times New Roman"/>
          <w:sz w:val="24"/>
          <w:szCs w:val="24"/>
          <w:lang w:eastAsia="en-US"/>
        </w:rPr>
        <w:t xml:space="preserve">проектных работ, ставших победителями и призерами городских, региональных, республиканских или международных конкурсов, результат участия в конкурсе приравнивается к процедуре публичной защиты </w:t>
      </w:r>
      <w:r w:rsidR="0066012A" w:rsidRPr="00350E6E">
        <w:rPr>
          <w:rFonts w:ascii="Times New Roman" w:hAnsi="Times New Roman" w:cs="Times New Roman"/>
          <w:sz w:val="24"/>
          <w:szCs w:val="24"/>
          <w:lang w:eastAsia="en-US"/>
        </w:rPr>
        <w:t xml:space="preserve">индивидуального </w:t>
      </w:r>
      <w:r w:rsidRPr="00350E6E">
        <w:rPr>
          <w:rFonts w:ascii="Times New Roman" w:hAnsi="Times New Roman" w:cs="Times New Roman"/>
          <w:sz w:val="24"/>
          <w:szCs w:val="24"/>
          <w:lang w:eastAsia="en-US"/>
        </w:rPr>
        <w:t>проекта.</w:t>
      </w:r>
    </w:p>
    <w:p w:rsidR="0066012A" w:rsidRPr="00350E6E" w:rsidRDefault="0066012A" w:rsidP="00B5786B">
      <w:pPr>
        <w:tabs>
          <w:tab w:val="left" w:pos="567"/>
        </w:tabs>
        <w:spacing w:after="0" w:line="240" w:lineRule="auto"/>
        <w:ind w:firstLine="567"/>
        <w:jc w:val="both"/>
        <w:rPr>
          <w:rFonts w:ascii="Times New Roman" w:hAnsi="Times New Roman" w:cs="Times New Roman"/>
          <w:sz w:val="24"/>
          <w:szCs w:val="24"/>
          <w:lang w:eastAsia="en-US"/>
        </w:rPr>
      </w:pPr>
    </w:p>
    <w:p w:rsidR="007E5E94" w:rsidRPr="00350E6E" w:rsidRDefault="007E5E94" w:rsidP="008767B1">
      <w:pPr>
        <w:pStyle w:val="1a"/>
      </w:pPr>
      <w:bookmarkStart w:id="98" w:name="_Toc529299408"/>
      <w:bookmarkStart w:id="99" w:name="_Toc530052113"/>
      <w:r w:rsidRPr="00350E6E">
        <w:t>1.3.4.  Особенности оценки предметных результатов</w:t>
      </w:r>
      <w:bookmarkEnd w:id="98"/>
      <w:bookmarkEnd w:id="9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предметных результатов представляет собой оценку достижения обучающимся планируемых результатов по отдельным предметам.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этих результатов обеспечивается за счёт основных компонентов образовательного процесса — учебных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график контрольных мероприятий.</w:t>
      </w:r>
    </w:p>
    <w:p w:rsidR="007E5E94" w:rsidRPr="00350E6E" w:rsidRDefault="007E5E94" w:rsidP="00B5786B">
      <w:pPr>
        <w:tabs>
          <w:tab w:val="left" w:pos="567"/>
        </w:tabs>
        <w:spacing w:after="0" w:line="240" w:lineRule="auto"/>
        <w:jc w:val="center"/>
        <w:rPr>
          <w:rFonts w:ascii="Times New Roman" w:hAnsi="Times New Roman" w:cs="Times New Roman"/>
          <w:sz w:val="24"/>
          <w:szCs w:val="24"/>
          <w:lang w:eastAsia="en-US"/>
        </w:rPr>
      </w:pP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00" w:name="_Toc529282870"/>
      <w:bookmarkStart w:id="101" w:name="_Toc529299409"/>
      <w:bookmarkStart w:id="102" w:name="_Toc529455998"/>
      <w:bookmarkStart w:id="103" w:name="_Toc529733512"/>
      <w:bookmarkStart w:id="104" w:name="_Toc530052114"/>
      <w:r w:rsidRPr="00350E6E">
        <w:rPr>
          <w:rFonts w:ascii="Times New Roman" w:eastAsiaTheme="majorEastAsia" w:hAnsi="Times New Roman" w:cs="Times New Roman"/>
          <w:bCs/>
          <w:kern w:val="32"/>
          <w:sz w:val="24"/>
          <w:szCs w:val="24"/>
          <w:lang w:eastAsia="en-US"/>
        </w:rPr>
        <w:t xml:space="preserve">Критерии оценивания учебных достижений обучающихся Учреждения на уровне </w:t>
      </w:r>
      <w:r w:rsidR="00CF63FF" w:rsidRPr="00350E6E">
        <w:rPr>
          <w:rFonts w:ascii="Times New Roman" w:eastAsiaTheme="majorEastAsia" w:hAnsi="Times New Roman" w:cs="Times New Roman"/>
          <w:bCs/>
          <w:kern w:val="32"/>
          <w:sz w:val="24"/>
          <w:szCs w:val="24"/>
          <w:lang w:eastAsia="en-US"/>
        </w:rPr>
        <w:t>среднего</w:t>
      </w:r>
      <w:r w:rsidRPr="00350E6E">
        <w:rPr>
          <w:rFonts w:ascii="Times New Roman" w:eastAsiaTheme="majorEastAsia" w:hAnsi="Times New Roman" w:cs="Times New Roman"/>
          <w:bCs/>
          <w:kern w:val="32"/>
          <w:sz w:val="24"/>
          <w:szCs w:val="24"/>
          <w:lang w:eastAsia="en-US"/>
        </w:rPr>
        <w:t xml:space="preserve"> общего образования</w:t>
      </w:r>
      <w:bookmarkEnd w:id="100"/>
      <w:bookmarkEnd w:id="101"/>
      <w:bookmarkEnd w:id="102"/>
      <w:bookmarkEnd w:id="103"/>
      <w:bookmarkEnd w:id="104"/>
    </w:p>
    <w:p w:rsidR="007E5E94" w:rsidRPr="00350E6E" w:rsidRDefault="007E5E94" w:rsidP="00B5786B">
      <w:pPr>
        <w:spacing w:after="0" w:line="240" w:lineRule="auto"/>
        <w:rPr>
          <w:rFonts w:ascii="Times New Roman" w:hAnsi="Times New Roman" w:cs="Times New Roman"/>
          <w:sz w:val="24"/>
          <w:szCs w:val="24"/>
          <w:lang w:eastAsia="en-US"/>
        </w:rPr>
      </w:pP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05" w:name="_Toc529282871"/>
      <w:bookmarkStart w:id="106" w:name="_Toc529299410"/>
      <w:bookmarkStart w:id="107" w:name="_Toc529455999"/>
      <w:bookmarkStart w:id="108" w:name="_Toc529733513"/>
      <w:bookmarkStart w:id="109" w:name="_Toc530052115"/>
      <w:r w:rsidRPr="00350E6E">
        <w:rPr>
          <w:rFonts w:ascii="Times New Roman" w:eastAsiaTheme="majorEastAsia" w:hAnsi="Times New Roman" w:cs="Times New Roman"/>
          <w:bCs/>
          <w:kern w:val="32"/>
          <w:sz w:val="24"/>
          <w:szCs w:val="24"/>
          <w:lang w:eastAsia="en-US"/>
        </w:rPr>
        <w:t>1.Критерии и нормы оценивания учебной деятельности обучающихся Учреждения по русскому языку (</w:t>
      </w:r>
      <w:r w:rsidR="0066012A" w:rsidRPr="00350E6E">
        <w:rPr>
          <w:rFonts w:ascii="Times New Roman" w:eastAsiaTheme="majorEastAsia" w:hAnsi="Times New Roman" w:cs="Times New Roman"/>
          <w:bCs/>
          <w:kern w:val="32"/>
          <w:sz w:val="24"/>
          <w:szCs w:val="24"/>
          <w:lang w:eastAsia="en-US"/>
        </w:rPr>
        <w:t>10-11</w:t>
      </w:r>
      <w:r w:rsidRPr="00350E6E">
        <w:rPr>
          <w:rFonts w:ascii="Times New Roman" w:eastAsiaTheme="majorEastAsia" w:hAnsi="Times New Roman" w:cs="Times New Roman"/>
          <w:bCs/>
          <w:kern w:val="32"/>
          <w:sz w:val="24"/>
          <w:szCs w:val="24"/>
          <w:lang w:eastAsia="en-US"/>
        </w:rPr>
        <w:t xml:space="preserve"> класс).</w:t>
      </w:r>
      <w:bookmarkEnd w:id="105"/>
      <w:bookmarkEnd w:id="106"/>
      <w:bookmarkEnd w:id="107"/>
      <w:bookmarkEnd w:id="108"/>
      <w:bookmarkEnd w:id="10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bCs/>
          <w:sz w:val="24"/>
          <w:szCs w:val="24"/>
          <w:lang w:eastAsia="en-US"/>
        </w:rPr>
        <w:t>Формами контр</w:t>
      </w:r>
      <w:r w:rsidRPr="00350E6E">
        <w:rPr>
          <w:rFonts w:ascii="Times New Roman" w:hAnsi="Times New Roman" w:cs="Times New Roman"/>
          <w:sz w:val="24"/>
          <w:szCs w:val="24"/>
          <w:lang w:eastAsia="en-US"/>
        </w:rPr>
        <w:t>оля освоения программного материала обучающимися Учреждения по русскому языку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дополнительного задания); сочинение; изложение; обучающие работы (различные упражнения, диктанты неконтрольного характера); диагностическая тестовая работа; проект; презентация; дифференцированный зачет</w:t>
      </w:r>
    </w:p>
    <w:p w:rsidR="007E5E94" w:rsidRPr="00350E6E" w:rsidRDefault="007E5E94" w:rsidP="006749AE">
      <w:pPr>
        <w:tabs>
          <w:tab w:val="left" w:pos="567"/>
        </w:tabs>
        <w:spacing w:after="0" w:line="240" w:lineRule="auto"/>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Критерии оценивания:</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Устный ответ (сообщение, ответ на учебный вопрос, теоретический опрос)</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-полноту и правильность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-степень осознанности, понимания изученного,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-языковое оформление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последовательно и правильно с точки зрения норм литературного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если ученик обнаруживает знание и понимание основных положений данной темы, 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определении понятий или формулировке правил;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и допускает ошибки в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Контрольный словарный диктант:</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10- 11 классов – 40-50.</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диктант, в котором нет ошибок.</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за диктант, в котором ученик допустил 1 -2 ошибки.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за диктант, в котором допущено 3-4 ошибки.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диктант, в котором допущено до 7 ошибок. При большем количестве ошибок диктант оценивается баллом «1».</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Контрольный 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Диктант, имеющий целью проверку подготовки обучающихся по определенной теме, включает основные орфограммы или пунктограммы этой темы, а также 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случаями.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целом количество проверяемых орфограмм и пунктограмм не должно превышать в  в 9 -11 классах — 24 различных орфограмм и 15 пунктограмм.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диктантах должно быть: в 8-11 классах — не более 10 различных слов с непроверяемыми и труднопроверяемыми написаниями, правописанию которых ученики специально обучались.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 конца первой четверти (а в 5 классе до конца первого полугодия) сохраняется объем текста, рекомендованный для предыдущего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Объем диктанта устанавливается: для класса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еще не изученные правила; в словах с непроверяемыми написаниями, над которыми не проводилась специальная работа; в передаче авторской пунктуации.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 одном непроверяемом слове допущены 2 и более ошибки, то все они считаются за одну ошибку.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большем количестве ошибок диктант оценивается баллом «1».</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Комбинированная 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Диктант оценивается по критериям контрольного диктанта. 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 выполнил 100-90%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если ученик выполнил правильно 89-70%.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(Отметка «3») ставится за работу, в которой правильно выполнено 69-50%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работу, в которой не выполнено больше половины заданий (менее 50%)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Орфографические и пунктуационные ошибки, допущенные при выполнении дополнительных заданий, учитываются при выведении оценки за диктант.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Комбинированная контрольная работа оценивается одной отметкой, которая высчитывается следующим образом: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за диктант выставляется в соответствии с нормами. 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 «5») - выполнено 90-100% заданий, повышенный уровень (Отметка «4») – выполнено 70-89% заданий, базовый уровень (Отметка «3») - выполнено 50-69% заданий, низкий уровень (Отметка «2») - выполнено менее 50%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 работу выставляется одна оценка, соответствующая среднему баллу: 5/5 – оценка «5», 4/5 или 5/4 – оценка «5», 4/4, 4/3, 3/4 - оценка 4; 3/3 – оценка «3». При одной неудовлетворительной оценке из двух возможных работа считается невыполненной.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Сочинение и изложение: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 «Развитие навыков связной речи». Примерный объем текста для подробного изложения: в 9-11 классах - 350-450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учитывается следующий примерный объем классных сочинений: в в 9-11 классах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литературе.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речевого оформления сочинений и изложений учитывается: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Орфографическая и пунктуационная грамотность оценивается по числу допущенных учеником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Обучающие работы:</w:t>
      </w:r>
      <w:r w:rsidRPr="00350E6E">
        <w:rPr>
          <w:rFonts w:ascii="Times New Roman" w:hAnsi="Times New Roman" w:cs="Times New Roman"/>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оценивания обучающих работ: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работы (различные упражнения и диктанты неконтрольного характера) оцениваются более строго, чем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обучающихся работ учитывается: 1) степень самостоятельности ученика; 2) этап обучения; 3) объем работы; 4) четкость, аккуратность, каллиграфическая правильность письма.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 выполнено 90-100%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 выполнено 70-89%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 выполнено 50-69%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 выполнено менее 50% заданий теста</w:t>
      </w:r>
    </w:p>
    <w:p w:rsidR="007E5E94" w:rsidRPr="00350E6E" w:rsidRDefault="007E5E94" w:rsidP="006749AE">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10" w:name="_Toc529282872"/>
      <w:bookmarkStart w:id="111" w:name="_Toc529299411"/>
      <w:bookmarkStart w:id="112" w:name="_Toc529456000"/>
      <w:bookmarkStart w:id="113" w:name="_Toc529733514"/>
      <w:bookmarkStart w:id="114" w:name="_Toc530052116"/>
      <w:r w:rsidRPr="00350E6E">
        <w:rPr>
          <w:rFonts w:ascii="Times New Roman" w:eastAsiaTheme="majorEastAsia" w:hAnsi="Times New Roman" w:cs="Times New Roman"/>
          <w:bCs/>
          <w:kern w:val="32"/>
          <w:sz w:val="24"/>
          <w:szCs w:val="24"/>
          <w:lang w:eastAsia="en-US"/>
        </w:rPr>
        <w:t>2.Критерии и нормы оценивания учебной деятельности обучающихся Учреждения по родному языку.</w:t>
      </w:r>
      <w:bookmarkEnd w:id="110"/>
      <w:bookmarkEnd w:id="111"/>
      <w:bookmarkEnd w:id="112"/>
      <w:bookmarkEnd w:id="113"/>
      <w:bookmarkEnd w:id="114"/>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Устный ответ (сообщение, ответ на учебный вопрос, теоретический опрос) </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полно излагает изученный материал, дает правильное определение языковых понятий;</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последовательно и правильно с точки зрения норм литературного языка.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если ученик обнаруживает знание и понимание основных положений данной темы, но: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определении понятий или формулировке правил;</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и допускает ошибки в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Объем диктанта устанавливается: для 5 класса – 50-60 слов, для 6 класса – 60-70 слов, для 7 класса 70-80 слов, для 8 класса- 90-110слов, для 9 класса – 110-125 слов, для 10-11 класса 125-140 слов. (При подсчете слов учитываются как самостоятельные, так и служебные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10-11 класса -35-50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Контрольный диктант: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Диктант, имеющий целью проверку подготовки обучающихся по определенной теме, включает основные орфограммы или пунктограммы этой темы, а также 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случаями.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целом количество проверяемых орфограмм и пунктограмм не должно превышать в 9 -11 классах — 24 различных орфограмм и 15 пунктограмм.</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диктанта исправляются, но не учитываются орфографические и пунктуационные ошибки: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в переносе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на правила, которые не включены в школьную программу;</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на еще не изученные правила;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в словах с непроверяемыми написаниями, над которыми не проводилась специальная работа;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 передаче авторской пунктуации.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Исправляются, но не учитываются описки, неправильные написания, искажающие звуковой облик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Первые три однотипные ошибки считаются за одну, каждая следующая подобная ошибка учитывается как самостоятельная.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Диктант оценивается одной отметкой.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трех орфографических ошибках, если среди них есть однотипные. Также допускаются 2 грамматические ошибки. </w:t>
      </w:r>
    </w:p>
    <w:p w:rsidR="00044311"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 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выполнения дополнительных заданий рекомендуется руководствоваться следующим: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100%-90% задания 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70%-89% задания.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за работу, в которой правильно выполнено 50%-69%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за работу, в которой выполнено менее 50%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контрольного словарного диктанта рекомендуется руководствоваться следующим: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диктант, в котором нет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диктант, в котором ученик допустил 1 -2 ошибки. Отметка "3" ставится за диктант, в котором допущено 3-4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"2" ставится за диктант, в котором допущено до 7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Обстоятельства, которые необходимо учитывать при проверке и оценке диктанта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Неверные написания не считаются ошибками. Они исправляются, но не влияют на снижение оценки. К неверным написаниям относятся: описка (искажение звукобуквенного состава слова); ошибка на правило, не изучаемое в школе; ошибка в переносе слова; ошибка в авторском написании (в том числе и пунктуационная); ошибка в слове с непроверяемым написанием, над которым не проводилась специальная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Характер допущенной учеником ошибки (грубая или негрубая).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Повторяющиеся и однотипные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Первые три однотипных ошибки принято считать за одну, каждая последующая – как самостоятельная. Диагностическая тестовая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 выполнено 90-100%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 выполнено 70-89%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 выполнено 50-69%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 выполнено менее 50% заданий теста Оценка сочинений и изложений</w:t>
      </w:r>
    </w:p>
    <w:p w:rsidR="00044311"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Сочинения и изложения</w:t>
      </w:r>
      <w:r w:rsidRPr="00350E6E">
        <w:rPr>
          <w:rFonts w:ascii="Times New Roman" w:hAnsi="Times New Roman" w:cs="Times New Roman"/>
          <w:sz w:val="24"/>
          <w:szCs w:val="24"/>
          <w:lang w:eastAsia="en-US"/>
        </w:rPr>
        <w:t xml:space="preserve"> – основные формы проверки умения правильно и последовательно излагать мысли, уров</w:t>
      </w:r>
      <w:r w:rsidR="00044311" w:rsidRPr="00350E6E">
        <w:rPr>
          <w:rFonts w:ascii="Times New Roman" w:hAnsi="Times New Roman" w:cs="Times New Roman"/>
          <w:sz w:val="24"/>
          <w:szCs w:val="24"/>
          <w:lang w:eastAsia="en-US"/>
        </w:rPr>
        <w:t>ня речевой подготовки учащихся.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Содержание сочинения и изложения оценивается по следующим критериям: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соответствие работы ученика теме и основной мысли;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полнота раскрытия темы;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правильность фактического материала;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последовательность изложения.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речевого оформления сочинений и изложений учитывается: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Разнообразие словаря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речевое оформление оценивается по следующим нормативам:</w:t>
      </w:r>
    </w:p>
    <w:p w:rsidR="00044311" w:rsidRPr="00350E6E" w:rsidRDefault="00044311" w:rsidP="00B5786B">
      <w:pPr>
        <w:tabs>
          <w:tab w:val="left" w:pos="567"/>
        </w:tabs>
        <w:spacing w:after="0" w:line="240" w:lineRule="auto"/>
        <w:ind w:firstLine="567"/>
        <w:jc w:val="both"/>
        <w:rPr>
          <w:rFonts w:ascii="Times New Roman" w:hAnsi="Times New Roman" w:cs="Times New Roman"/>
          <w:sz w:val="24"/>
          <w:szCs w:val="24"/>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242"/>
        <w:gridCol w:w="4962"/>
        <w:gridCol w:w="3260"/>
      </w:tblGrid>
      <w:tr w:rsidR="007E5E94" w:rsidRPr="00350E6E" w:rsidTr="007E5E94">
        <w:tc>
          <w:tcPr>
            <w:tcW w:w="1242" w:type="dxa"/>
            <w:vMerge w:val="restart"/>
            <w:tcBorders>
              <w:top w:val="single" w:sz="4" w:space="0" w:color="auto"/>
              <w:left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w:t>
            </w:r>
          </w:p>
        </w:tc>
        <w:tc>
          <w:tcPr>
            <w:tcW w:w="8222" w:type="dxa"/>
            <w:gridSpan w:val="2"/>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критерии оценки</w:t>
            </w:r>
          </w:p>
        </w:tc>
      </w:tr>
      <w:tr w:rsidR="007E5E94" w:rsidRPr="00350E6E" w:rsidTr="007E5E94">
        <w:tc>
          <w:tcPr>
            <w:tcW w:w="1242" w:type="dxa"/>
            <w:vMerge/>
            <w:tcBorders>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речь</w:t>
            </w:r>
          </w:p>
        </w:tc>
        <w:tc>
          <w:tcPr>
            <w:tcW w:w="3260"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Грамотность</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«5»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Содержание работы полностью соответствует теме.</w:t>
            </w:r>
            <w:r w:rsidRPr="00350E6E">
              <w:rPr>
                <w:rFonts w:ascii="Times New Roman" w:hAnsi="Times New Roman" w:cs="Times New Roman"/>
                <w:sz w:val="24"/>
                <w:szCs w:val="24"/>
                <w:lang w:eastAsia="en-US"/>
              </w:rPr>
              <w:br/>
              <w:t>2. Фактические ошибки отсутствуют; в</w:t>
            </w:r>
            <w:r w:rsidRPr="00350E6E">
              <w:rPr>
                <w:rFonts w:ascii="Times New Roman" w:hAnsi="Times New Roman" w:cs="Times New Roman"/>
                <w:sz w:val="24"/>
                <w:szCs w:val="24"/>
                <w:lang w:eastAsia="en-US"/>
              </w:rPr>
              <w:br/>
              <w:t>изложении сохранено не менее 70% исходного текста.</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Содержание работы излагается</w:t>
            </w:r>
            <w:r w:rsidRPr="00350E6E">
              <w:rPr>
                <w:rFonts w:ascii="Times New Roman" w:hAnsi="Times New Roman" w:cs="Times New Roman"/>
                <w:sz w:val="24"/>
                <w:szCs w:val="24"/>
                <w:lang w:eastAsia="en-US"/>
              </w:rPr>
              <w:br/>
              <w:t>последовательно.</w:t>
            </w:r>
            <w:r w:rsidRPr="00350E6E">
              <w:rPr>
                <w:rFonts w:ascii="Times New Roman" w:hAnsi="Times New Roman" w:cs="Times New Roman"/>
                <w:sz w:val="24"/>
                <w:szCs w:val="24"/>
                <w:lang w:eastAsia="en-US"/>
              </w:rPr>
              <w:br/>
              <w:t>4. Текст отличается богатством лексики, точностью употребления слов, разнообразием синтаксических конструкций.</w:t>
            </w:r>
            <w:r w:rsidRPr="00350E6E">
              <w:rPr>
                <w:rFonts w:ascii="Times New Roman" w:hAnsi="Times New Roman" w:cs="Times New Roman"/>
                <w:sz w:val="24"/>
                <w:szCs w:val="24"/>
                <w:lang w:eastAsia="en-US"/>
              </w:rPr>
              <w:br/>
              <w:t>5. Достигнуты стилевое единство и</w:t>
            </w:r>
            <w:r w:rsidRPr="00350E6E">
              <w:rPr>
                <w:rFonts w:ascii="Times New Roman" w:hAnsi="Times New Roman" w:cs="Times New Roman"/>
                <w:sz w:val="24"/>
                <w:szCs w:val="24"/>
                <w:lang w:eastAsia="en-US"/>
              </w:rPr>
              <w:br/>
              <w:t>выразительность текста.</w:t>
            </w:r>
            <w:r w:rsidRPr="00350E6E">
              <w:rPr>
                <w:rFonts w:ascii="Times New Roman" w:hAnsi="Times New Roman" w:cs="Times New Roman"/>
                <w:sz w:val="24"/>
                <w:szCs w:val="24"/>
                <w:lang w:eastAsia="en-US"/>
              </w:rPr>
              <w:br/>
              <w:t>6. Допускается 1 недочет в содержании и 1-2 речевых недочета</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Допускается: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негрубая орфографическая или 1</w:t>
            </w:r>
            <w:r w:rsidRPr="00350E6E">
              <w:rPr>
                <w:rFonts w:ascii="Times New Roman" w:hAnsi="Times New Roman" w:cs="Times New Roman"/>
                <w:sz w:val="24"/>
                <w:szCs w:val="24"/>
                <w:lang w:eastAsia="en-US"/>
              </w:rPr>
              <w:br/>
              <w:t>пунктуационная или 1</w:t>
            </w:r>
            <w:r w:rsidRPr="00350E6E">
              <w:rPr>
                <w:rFonts w:ascii="Times New Roman" w:hAnsi="Times New Roman" w:cs="Times New Roman"/>
                <w:sz w:val="24"/>
                <w:szCs w:val="24"/>
                <w:lang w:eastAsia="en-US"/>
              </w:rPr>
              <w:br/>
              <w:t>грамматическая ошибка</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«4»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Содержание работы в основном соответствует теме, имеются незначительные отклонения от</w:t>
            </w:r>
            <w:r w:rsidRPr="00350E6E">
              <w:rPr>
                <w:rFonts w:ascii="Times New Roman" w:hAnsi="Times New Roman" w:cs="Times New Roman"/>
                <w:sz w:val="24"/>
                <w:szCs w:val="24"/>
                <w:lang w:eastAsia="en-US"/>
              </w:rPr>
              <w:br/>
              <w:t>темы.</w:t>
            </w:r>
            <w:r w:rsidRPr="00350E6E">
              <w:rPr>
                <w:rFonts w:ascii="Times New Roman" w:hAnsi="Times New Roman" w:cs="Times New Roman"/>
                <w:sz w:val="24"/>
                <w:szCs w:val="24"/>
                <w:lang w:eastAsia="en-US"/>
              </w:rPr>
              <w:br/>
              <w:t>2. Содержание изложения в основном</w:t>
            </w:r>
            <w:r w:rsidRPr="00350E6E">
              <w:rPr>
                <w:rFonts w:ascii="Times New Roman" w:hAnsi="Times New Roman" w:cs="Times New Roman"/>
                <w:sz w:val="24"/>
                <w:szCs w:val="24"/>
                <w:lang w:eastAsia="en-US"/>
              </w:rPr>
              <w:br/>
              <w:t>достоверно, но имеются единичные</w:t>
            </w:r>
            <w:r w:rsidRPr="00350E6E">
              <w:rPr>
                <w:rFonts w:ascii="Times New Roman" w:hAnsi="Times New Roman" w:cs="Times New Roman"/>
                <w:sz w:val="24"/>
                <w:szCs w:val="24"/>
                <w:lang w:eastAsia="en-US"/>
              </w:rPr>
              <w:br/>
              <w:t>фактические неточности; при этом в работе сохранено не менее 70% исходного текста.</w:t>
            </w:r>
            <w:r w:rsidRPr="00350E6E">
              <w:rPr>
                <w:rFonts w:ascii="Times New Roman" w:hAnsi="Times New Roman" w:cs="Times New Roman"/>
                <w:sz w:val="24"/>
                <w:szCs w:val="24"/>
                <w:lang w:eastAsia="en-US"/>
              </w:rPr>
              <w:br/>
              <w:t>3. Имеются незначительные нарушения последовательности в изложении мыслей.</w:t>
            </w:r>
            <w:r w:rsidRPr="00350E6E">
              <w:rPr>
                <w:rFonts w:ascii="Times New Roman" w:hAnsi="Times New Roman" w:cs="Times New Roman"/>
                <w:sz w:val="24"/>
                <w:szCs w:val="24"/>
                <w:lang w:eastAsia="en-US"/>
              </w:rPr>
              <w:br/>
              <w:t>4. Лексический и грамматический строй речи достаточно разнообразен.</w:t>
            </w:r>
            <w:r w:rsidRPr="00350E6E">
              <w:rPr>
                <w:rFonts w:ascii="Times New Roman" w:hAnsi="Times New Roman" w:cs="Times New Roman"/>
                <w:sz w:val="24"/>
                <w:szCs w:val="24"/>
                <w:lang w:eastAsia="en-US"/>
              </w:rPr>
              <w:br/>
              <w:t>5. Стиль работы отличается единством и достаточной выразительностью.</w:t>
            </w:r>
            <w:r w:rsidRPr="00350E6E">
              <w:rPr>
                <w:rFonts w:ascii="Times New Roman" w:hAnsi="Times New Roman" w:cs="Times New Roman"/>
                <w:sz w:val="24"/>
                <w:szCs w:val="24"/>
                <w:lang w:eastAsia="en-US"/>
              </w:rPr>
              <w:br/>
              <w:t>6. Допускается не более 2 недочетов в</w:t>
            </w:r>
            <w:r w:rsidRPr="00350E6E">
              <w:rPr>
                <w:rFonts w:ascii="Times New Roman" w:hAnsi="Times New Roman" w:cs="Times New Roman"/>
                <w:sz w:val="24"/>
                <w:szCs w:val="24"/>
                <w:lang w:eastAsia="en-US"/>
              </w:rPr>
              <w:br/>
              <w:t>содержании и не более 3-4 речевых недочетов</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орфографические +</w:t>
            </w:r>
            <w:r w:rsidRPr="00350E6E">
              <w:rPr>
                <w:rFonts w:ascii="Times New Roman" w:hAnsi="Times New Roman" w:cs="Times New Roman"/>
                <w:sz w:val="24"/>
                <w:szCs w:val="24"/>
                <w:lang w:eastAsia="en-US"/>
              </w:rPr>
              <w:br/>
              <w:t>2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t>1 орфографическая +</w:t>
            </w:r>
            <w:r w:rsidRPr="00350E6E">
              <w:rPr>
                <w:rFonts w:ascii="Times New Roman" w:hAnsi="Times New Roman" w:cs="Times New Roman"/>
                <w:sz w:val="24"/>
                <w:szCs w:val="24"/>
                <w:lang w:eastAsia="en-US"/>
              </w:rPr>
              <w:br/>
              <w:t>3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t>0 орфографических +</w:t>
            </w:r>
            <w:r w:rsidRPr="00350E6E">
              <w:rPr>
                <w:rFonts w:ascii="Times New Roman" w:hAnsi="Times New Roman" w:cs="Times New Roman"/>
                <w:sz w:val="24"/>
                <w:szCs w:val="24"/>
                <w:lang w:eastAsia="en-US"/>
              </w:rPr>
              <w:br/>
              <w:t>4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t>В любом случае количество</w:t>
            </w:r>
            <w:r w:rsidRPr="00350E6E">
              <w:rPr>
                <w:rFonts w:ascii="Times New Roman" w:hAnsi="Times New Roman" w:cs="Times New Roman"/>
                <w:sz w:val="24"/>
                <w:szCs w:val="24"/>
                <w:lang w:eastAsia="en-US"/>
              </w:rPr>
              <w:br/>
              <w:t>грамматических ошибок не должно превышать трех, а орфографических - двух, однако, если из трех орфографических</w:t>
            </w:r>
            <w:r w:rsidRPr="00350E6E">
              <w:rPr>
                <w:rFonts w:ascii="Times New Roman" w:hAnsi="Times New Roman" w:cs="Times New Roman"/>
                <w:sz w:val="24"/>
                <w:szCs w:val="24"/>
                <w:lang w:eastAsia="en-US"/>
              </w:rPr>
              <w:br/>
              <w:t>ошибок одна является негрубой, то допускается выставление отметки «4»</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«3»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Имеются существенные отклонения отз аявленной темы.</w:t>
            </w:r>
            <w:r w:rsidRPr="00350E6E">
              <w:rPr>
                <w:rFonts w:ascii="Times New Roman" w:hAnsi="Times New Roman" w:cs="Times New Roman"/>
                <w:sz w:val="24"/>
                <w:szCs w:val="24"/>
                <w:lang w:eastAsia="en-US"/>
              </w:rPr>
              <w:br/>
              <w:t>2. Работа достоверна в основном своем</w:t>
            </w:r>
            <w:r w:rsidRPr="00350E6E">
              <w:rPr>
                <w:rFonts w:ascii="Times New Roman" w:hAnsi="Times New Roman" w:cs="Times New Roman"/>
                <w:sz w:val="24"/>
                <w:szCs w:val="24"/>
                <w:lang w:eastAsia="en-US"/>
              </w:rPr>
              <w:br/>
              <w:t>содержании, но в ней допущены 3-4</w:t>
            </w:r>
            <w:r w:rsidRPr="00350E6E">
              <w:rPr>
                <w:rFonts w:ascii="Times New Roman" w:hAnsi="Times New Roman" w:cs="Times New Roman"/>
                <w:sz w:val="24"/>
                <w:szCs w:val="24"/>
                <w:lang w:eastAsia="en-US"/>
              </w:rPr>
              <w:br/>
              <w:t>фактические ошибки. Объем изложения составляет менее 70% исходного текста.</w:t>
            </w:r>
            <w:r w:rsidRPr="00350E6E">
              <w:rPr>
                <w:rFonts w:ascii="Times New Roman" w:hAnsi="Times New Roman" w:cs="Times New Roman"/>
                <w:sz w:val="24"/>
                <w:szCs w:val="24"/>
                <w:lang w:eastAsia="en-US"/>
              </w:rPr>
              <w:br/>
              <w:t>3. Допущено нарушение последовательности изложения.</w:t>
            </w:r>
            <w:r w:rsidRPr="00350E6E">
              <w:rPr>
                <w:rFonts w:ascii="Times New Roman" w:hAnsi="Times New Roman" w:cs="Times New Roman"/>
                <w:sz w:val="24"/>
                <w:szCs w:val="24"/>
                <w:lang w:eastAsia="en-US"/>
              </w:rPr>
              <w:br/>
              <w:t>4. Лексика бедна, употребляемые</w:t>
            </w:r>
            <w:r w:rsidRPr="00350E6E">
              <w:rPr>
                <w:rFonts w:ascii="Times New Roman" w:hAnsi="Times New Roman" w:cs="Times New Roman"/>
                <w:sz w:val="24"/>
                <w:szCs w:val="24"/>
                <w:lang w:eastAsia="en-US"/>
              </w:rPr>
              <w:br/>
              <w:t xml:space="preserve">синтаксические конструкции однообразны.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Встречается неправильное употребление слов.</w:t>
            </w:r>
            <w:r w:rsidRPr="00350E6E">
              <w:rPr>
                <w:rFonts w:ascii="Times New Roman" w:hAnsi="Times New Roman" w:cs="Times New Roman"/>
                <w:sz w:val="24"/>
                <w:szCs w:val="24"/>
                <w:lang w:eastAsia="en-US"/>
              </w:rPr>
              <w:br/>
              <w:t>6. Стиль работы не отличается единством, речь недостаточно выразительна.</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7. Допускается не более 4 недочетов в</w:t>
            </w:r>
            <w:r w:rsidRPr="00350E6E">
              <w:rPr>
                <w:rFonts w:ascii="Times New Roman" w:hAnsi="Times New Roman" w:cs="Times New Roman"/>
                <w:sz w:val="24"/>
                <w:szCs w:val="24"/>
                <w:lang w:eastAsia="en-US"/>
              </w:rPr>
              <w:br/>
              <w:t>содержании и 5 речевых недочетов</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0 орфографических +</w:t>
            </w:r>
            <w:r w:rsidRPr="00350E6E">
              <w:rPr>
                <w:rFonts w:ascii="Times New Roman" w:hAnsi="Times New Roman" w:cs="Times New Roman"/>
                <w:sz w:val="24"/>
                <w:szCs w:val="24"/>
                <w:lang w:eastAsia="en-US"/>
              </w:rPr>
              <w:br/>
              <w:t>5-7 пунктуационных (с учетом повторяющихся и негрубых);</w:t>
            </w:r>
            <w:r w:rsidRPr="00350E6E">
              <w:rPr>
                <w:rFonts w:ascii="Times New Roman" w:hAnsi="Times New Roman" w:cs="Times New Roman"/>
                <w:sz w:val="24"/>
                <w:szCs w:val="24"/>
                <w:lang w:eastAsia="en-US"/>
              </w:rPr>
              <w:br/>
              <w:t>1 орфографическая + 4-7</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2 орфографические + 3-6</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3 орфографические + 5</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4 орфографические + 4</w:t>
            </w:r>
            <w:r w:rsidRPr="00350E6E">
              <w:rPr>
                <w:rFonts w:ascii="Times New Roman" w:hAnsi="Times New Roman" w:cs="Times New Roman"/>
                <w:sz w:val="24"/>
                <w:szCs w:val="24"/>
                <w:lang w:eastAsia="en-US"/>
              </w:rPr>
              <w:br/>
              <w:t>пунктуационные + 4</w:t>
            </w:r>
            <w:r w:rsidRPr="00350E6E">
              <w:rPr>
                <w:rFonts w:ascii="Times New Roman" w:hAnsi="Times New Roman" w:cs="Times New Roman"/>
                <w:sz w:val="24"/>
                <w:szCs w:val="24"/>
                <w:lang w:eastAsia="en-US"/>
              </w:rPr>
              <w:br/>
              <w:t>грамматические ошибки</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«2» </w:t>
            </w:r>
          </w:p>
        </w:tc>
        <w:tc>
          <w:tcPr>
            <w:tcW w:w="4962"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1. Работа не соответствует заявленной теме.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Допущено много фактических неточностей; объем изложения составляет менее 50% исходного текста.</w:t>
            </w:r>
            <w:r w:rsidRPr="00350E6E">
              <w:rPr>
                <w:rFonts w:ascii="Times New Roman" w:hAnsi="Times New Roman" w:cs="Times New Roman"/>
                <w:sz w:val="24"/>
                <w:szCs w:val="24"/>
                <w:lang w:eastAsia="en-US"/>
              </w:rPr>
              <w:br/>
              <w:t>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w:t>
            </w:r>
            <w:r w:rsidRPr="00350E6E">
              <w:rPr>
                <w:rFonts w:ascii="Times New Roman" w:hAnsi="Times New Roman" w:cs="Times New Roman"/>
                <w:sz w:val="24"/>
                <w:szCs w:val="24"/>
                <w:lang w:eastAsia="en-US"/>
              </w:rPr>
              <w:br/>
              <w:t>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r w:rsidRPr="00350E6E">
              <w:rPr>
                <w:rFonts w:ascii="Times New Roman" w:hAnsi="Times New Roman" w:cs="Times New Roman"/>
                <w:sz w:val="24"/>
                <w:szCs w:val="24"/>
                <w:lang w:eastAsia="en-US"/>
              </w:rPr>
              <w:br/>
              <w:t>5. Нарушено стилевое единство текста.</w:t>
            </w:r>
            <w:r w:rsidRPr="00350E6E">
              <w:rPr>
                <w:rFonts w:ascii="Times New Roman" w:hAnsi="Times New Roman" w:cs="Times New Roman"/>
                <w:sz w:val="24"/>
                <w:szCs w:val="24"/>
                <w:lang w:eastAsia="en-US"/>
              </w:rPr>
              <w:br/>
              <w:t>6. Допущено 6 недочетов в содержании и до 7 речевых недочетов.</w:t>
            </w:r>
          </w:p>
        </w:tc>
        <w:tc>
          <w:tcPr>
            <w:tcW w:w="3260"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и более грубых</w:t>
            </w:r>
            <w:r w:rsidRPr="00350E6E">
              <w:rPr>
                <w:rFonts w:ascii="Times New Roman" w:hAnsi="Times New Roman" w:cs="Times New Roman"/>
                <w:sz w:val="24"/>
                <w:szCs w:val="24"/>
                <w:lang w:eastAsia="en-US"/>
              </w:rPr>
              <w:br/>
              <w:t>орфографических ошибок независимо от количества пунктуационных;</w:t>
            </w:r>
            <w:r w:rsidRPr="00350E6E">
              <w:rPr>
                <w:rFonts w:ascii="Times New Roman" w:hAnsi="Times New Roman" w:cs="Times New Roman"/>
                <w:sz w:val="24"/>
                <w:szCs w:val="24"/>
                <w:lang w:eastAsia="en-US"/>
              </w:rPr>
              <w:br/>
              <w:t>8 и более пунктуационных ошибок</w:t>
            </w:r>
            <w:r w:rsidRPr="00350E6E">
              <w:rPr>
                <w:rFonts w:ascii="Times New Roman" w:hAnsi="Times New Roman" w:cs="Times New Roman"/>
                <w:sz w:val="24"/>
                <w:szCs w:val="24"/>
                <w:lang w:eastAsia="en-US"/>
              </w:rPr>
              <w:br/>
              <w:t>(с учетом повторяющихся и</w:t>
            </w:r>
            <w:r w:rsidRPr="00350E6E">
              <w:rPr>
                <w:rFonts w:ascii="Times New Roman" w:hAnsi="Times New Roman" w:cs="Times New Roman"/>
                <w:sz w:val="24"/>
                <w:szCs w:val="24"/>
                <w:lang w:eastAsia="en-US"/>
              </w:rPr>
              <w:br/>
              <w:t>негрубых) независимо от</w:t>
            </w:r>
            <w:r w:rsidRPr="00350E6E">
              <w:rPr>
                <w:rFonts w:ascii="Times New Roman" w:hAnsi="Times New Roman" w:cs="Times New Roman"/>
                <w:sz w:val="24"/>
                <w:szCs w:val="24"/>
                <w:lang w:eastAsia="en-US"/>
              </w:rPr>
              <w:br/>
              <w:t>количества орфографических.</w:t>
            </w:r>
            <w:r w:rsidRPr="00350E6E">
              <w:rPr>
                <w:rFonts w:ascii="Times New Roman" w:hAnsi="Times New Roman" w:cs="Times New Roman"/>
                <w:sz w:val="24"/>
                <w:szCs w:val="24"/>
                <w:lang w:eastAsia="en-US"/>
              </w:rPr>
              <w:br/>
              <w:t>Общее количество</w:t>
            </w:r>
            <w:r w:rsidRPr="00350E6E">
              <w:rPr>
                <w:rFonts w:ascii="Times New Roman" w:hAnsi="Times New Roman" w:cs="Times New Roman"/>
                <w:sz w:val="24"/>
                <w:szCs w:val="24"/>
                <w:lang w:eastAsia="en-US"/>
              </w:rPr>
              <w:br/>
              <w:t>орфографических и</w:t>
            </w:r>
            <w:r w:rsidRPr="00350E6E">
              <w:rPr>
                <w:rFonts w:ascii="Times New Roman" w:hAnsi="Times New Roman" w:cs="Times New Roman"/>
                <w:sz w:val="24"/>
                <w:szCs w:val="24"/>
                <w:lang w:eastAsia="en-US"/>
              </w:rPr>
              <w:br/>
              <w:t>пунктуационных ошибок более 8 при наличии более 5 грамматических.</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Ошибки и недочеты в сочинениях и изложениях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повторение одного и того же слова;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однообразие словарных конструкций;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неудачный порядок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различного рода стилевые смешения.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Ошибки в содержании сочинений и изложений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Фактические ошибки</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В изложении: неточности, искажения текста в обозначении времени, места событий, последовательности действий, причинно-следственных связей.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сочинении: искажение имевших место событий, неточное воспроизведение источников, имен собственных, мест событий, дат.</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Логические ошибки: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последовательности в высказывании;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-отсутствие связи между частями сочинения (изложения) и между предложениями;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-неоправданное повторение высказанной ранее мысли;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-раздробление одной микротемы другой микротемой;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-несоразмерность частей высказывания или отсутствие необходимых частей;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-перестановка частей текста (если она не обусловлена заданием к изложению);</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Речевые ошибки</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 </w:t>
      </w:r>
      <w:r w:rsidRPr="00350E6E">
        <w:rPr>
          <w:rFonts w:ascii="Times New Roman" w:hAnsi="Times New Roman" w:cs="Times New Roman"/>
          <w:sz w:val="24"/>
          <w:szCs w:val="24"/>
          <w:u w:val="single"/>
          <w:lang w:eastAsia="en-US"/>
        </w:rPr>
        <w:t>речевым семантическим ошибкам</w:t>
      </w:r>
      <w:r w:rsidRPr="00350E6E">
        <w:rPr>
          <w:rFonts w:ascii="Times New Roman" w:hAnsi="Times New Roman" w:cs="Times New Roman"/>
          <w:sz w:val="24"/>
          <w:szCs w:val="24"/>
          <w:lang w:eastAsia="en-US"/>
        </w:rPr>
        <w:t xml:space="preserve">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Стилистические ошибки</w:t>
      </w:r>
      <w:r w:rsidRPr="00350E6E">
        <w:rPr>
          <w:rFonts w:ascii="Times New Roman" w:hAnsi="Times New Roman" w:cs="Times New Roman"/>
          <w:sz w:val="24"/>
          <w:szCs w:val="24"/>
          <w:lang w:eastAsia="en-US"/>
        </w:rPr>
        <w:t xml:space="preserve">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 xml:space="preserve">Речевые ошибки в построении текста: </w:t>
      </w:r>
      <w:r w:rsidRPr="00350E6E">
        <w:rPr>
          <w:rFonts w:ascii="Times New Roman" w:hAnsi="Times New Roman" w:cs="Times New Roman"/>
          <w:sz w:val="24"/>
          <w:szCs w:val="24"/>
          <w:lang w:eastAsia="en-US"/>
        </w:rPr>
        <w:t>бедность и однообразие синтаксических конструкций; нарушение видовременной соотнесенности глагольных форм;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неудачный порядок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Грамматические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Грамматические ошибки - это нарушение грамматических норм образования языковых единиц и их структуры.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Разновидности грамматических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Словообразовательные, состоящие в неоправданном словосочинительстве или видоизменении слов нормативного языка. Такие ошибки нельзя воспринимать как орфографические.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Морфологические, связанные с ненормативным образованием форм слов и употреблением частей речи.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Синтаксические: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 Ошибки в структуре словосочетаний, в согласовании и управлении,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 ошибки в структуре простого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связи между подлежащим и сказуемым,</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границы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разрушение ряда однородных членов,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ошибки в предложениях с причастными и деепричастными оборотами,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местоименное дублирование одного из членов предложения, чаще подлежащего,</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пропуски необходимых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ошибки в структуре сложного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смешение сочинительной и подчинительной связи,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отрыв придаточного от определяемого слова,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 смешение прямой и косвенной речи;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 разрушение фразеологического оборота без особой стилистической установки.</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обучающих работ:</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обучающих работ учитывается: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степень самостоятельности учащегося;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этап обучения;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объем работы;</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четкость, аккуратность, каллиграфическая правильность письма.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15" w:name="_Toc529282873"/>
      <w:bookmarkStart w:id="116" w:name="_Toc529299412"/>
      <w:bookmarkStart w:id="117" w:name="_Toc529456001"/>
      <w:bookmarkStart w:id="118" w:name="_Toc529733515"/>
      <w:bookmarkStart w:id="119" w:name="_Toc530052117"/>
      <w:r w:rsidRPr="00350E6E">
        <w:rPr>
          <w:rFonts w:ascii="Times New Roman" w:eastAsiaTheme="majorEastAsia" w:hAnsi="Times New Roman" w:cs="Times New Roman"/>
          <w:bCs/>
          <w:kern w:val="32"/>
          <w:sz w:val="24"/>
          <w:szCs w:val="24"/>
          <w:lang w:eastAsia="en-US"/>
        </w:rPr>
        <w:t>3. Критерии и нормы оценивания учебной деятельности обучающихся Учреждения по литературе и родной литературе.</w:t>
      </w:r>
      <w:bookmarkEnd w:id="115"/>
      <w:bookmarkEnd w:id="116"/>
      <w:bookmarkEnd w:id="117"/>
      <w:bookmarkEnd w:id="118"/>
      <w:bookmarkEnd w:id="11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Формами контроля освоения программного материала обучающимися Учреждения по литературе и родной литературе являются: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 героях) </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сообщение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устный пересказ (подробный, выборочный, сжатый от другого лица, художественный)</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проект</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презентация</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иллюстраций, их презентация и защита</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выразительное чтение наизусть инсценирование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дифференцированный зачет</w:t>
      </w:r>
    </w:p>
    <w:p w:rsidR="007E5E94" w:rsidRPr="00350E6E" w:rsidRDefault="007E5E94" w:rsidP="00AB3265">
      <w:pPr>
        <w:tabs>
          <w:tab w:val="left" w:pos="567"/>
        </w:tabs>
        <w:spacing w:after="0" w:line="240" w:lineRule="auto"/>
        <w:ind w:left="284"/>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Письменные:</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сочинение (сочинение, развернутый ответ на проблемный вопрос, характеристика героя, отзыв и др.)</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оригинального произведения (поучения, наставления, сказки, былины, частушки, рассказы, стихотворения)</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таблиц диагностическая тестовая работа</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Устный ответ</w:t>
      </w:r>
      <w:r w:rsidRPr="00350E6E">
        <w:rPr>
          <w:rFonts w:ascii="Times New Roman" w:hAnsi="Times New Roman" w:cs="Times New Roman"/>
          <w:sz w:val="24"/>
          <w:szCs w:val="24"/>
          <w:lang w:eastAsia="en-US"/>
        </w:rPr>
        <w:t xml:space="preserve"> (развернутый ответ на вопрос, рассказ о литературном герое, характеристика героя, отзыв т.д.):</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Однако допускается одна-две неточности в ответе.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w:t>
      </w:r>
      <w:r w:rsidRPr="00350E6E">
        <w:rPr>
          <w:rFonts w:ascii="Times New Roman" w:hAnsi="Times New Roman" w:cs="Times New Roman"/>
          <w:sz w:val="24"/>
          <w:szCs w:val="24"/>
          <w:lang w:eastAsia="en-US"/>
        </w:rPr>
        <w:br/>
        <w:t>данного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Сообщение:</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 xml:space="preserve">Высокий уровень (Отметка «5») оценивается сообщение, соответствующее критериям: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Соответствие содержания заявленной теме;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логично и последовательно излагать материалы доклада;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Свободное владение материалом, умение ответить на вопросы по теме сообщения;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Свободное владение монологической литературной речью;</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Наличие презентации, схем, таблиц, иллюстраций и т.д.</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если ученик обнаруживает знание и понимание основных положений темы сообщения, 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изложении фактов;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допускает ошибки в языковом оформлении излагаемого, не владеет монологической речью.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Устный пересказ</w:t>
      </w:r>
      <w:r w:rsidRPr="00350E6E">
        <w:rPr>
          <w:rFonts w:ascii="Times New Roman" w:hAnsi="Times New Roman" w:cs="Times New Roman"/>
          <w:sz w:val="24"/>
          <w:szCs w:val="24"/>
          <w:lang w:eastAsia="en-US"/>
        </w:rPr>
        <w:t xml:space="preserve"> (подробный, выборочный, сжатый, от другого лица, художественный)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если содержание работы в основном соответствует теме и заданию(имеются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«3»)ставится, если в работе допущены 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w:t>
      </w:r>
    </w:p>
    <w:p w:rsidR="007E5E94" w:rsidRPr="00350E6E" w:rsidRDefault="007E5E94" w:rsidP="00B5786B">
      <w:pPr>
        <w:tabs>
          <w:tab w:val="left" w:pos="567"/>
        </w:tabs>
        <w:spacing w:after="0" w:line="240" w:lineRule="auto"/>
        <w:ind w:firstLine="567"/>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Выразительное чтение наизусть:</w:t>
      </w:r>
    </w:p>
    <w:tbl>
      <w:tblPr>
        <w:tblW w:w="9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7905"/>
        <w:gridCol w:w="1703"/>
      </w:tblGrid>
      <w:tr w:rsidR="007E5E94" w:rsidRPr="00350E6E" w:rsidTr="007E5E94">
        <w:trPr>
          <w:trHeight w:val="339"/>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выразительного чтения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272"/>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правильная постановка логического ударения;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0"/>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соблюдение пауз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3"/>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правильный выбор темпа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1"/>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соблюдение нужной интонации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20"/>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безошибочное чтение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Создание иллюстраций, их презентация и защита:</w:t>
      </w:r>
    </w:p>
    <w:tbl>
      <w:tblPr>
        <w:tblW w:w="9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7905"/>
        <w:gridCol w:w="1643"/>
      </w:tblGrid>
      <w:tr w:rsidR="007E5E94" w:rsidRPr="00350E6E" w:rsidTr="007E5E94">
        <w:trPr>
          <w:trHeight w:val="313"/>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237"/>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Красочность. Эстетическое оформление </w:t>
            </w:r>
            <w:r w:rsidRPr="00350E6E">
              <w:rPr>
                <w:rFonts w:ascii="Times New Roman" w:hAnsi="Times New Roman" w:cs="Times New Roman"/>
                <w:sz w:val="24"/>
                <w:szCs w:val="24"/>
                <w:lang w:eastAsia="en-US"/>
              </w:rPr>
              <w:tab/>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8"/>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Соответствие рисунка содержанию произведения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545"/>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Можно ли понять содержание произведения по иллюстрациям</w:t>
            </w:r>
            <w:r w:rsidRPr="00350E6E">
              <w:rPr>
                <w:rFonts w:ascii="Times New Roman" w:hAnsi="Times New Roman" w:cs="Times New Roman"/>
                <w:sz w:val="24"/>
                <w:szCs w:val="24"/>
                <w:lang w:eastAsia="en-US"/>
              </w:rPr>
              <w:br/>
              <w:t>без предварительного прочтения</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8"/>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61"/>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Качество презентации и защиты иллюстрации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критерии)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«4» повышенный уровень – 4 балла (не соблюдены 1-2 критерия)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«3» базовый уровень - 2 балла (допущены ошибки по трем требованиям); «2» низкий уровень - менее 2 баллов (допущены ошибки более чем по трем требованиям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Инсценирование: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7905"/>
        <w:gridCol w:w="1583"/>
      </w:tblGrid>
      <w:tr w:rsidR="007E5E94" w:rsidRPr="00350E6E" w:rsidTr="007E5E94">
        <w:trPr>
          <w:trHeight w:val="3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35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Выразительная игра.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Четкость произношения слов.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Выбор костюмов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57"/>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Музыкальное сопровождение.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1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Составление таблиц:</w:t>
      </w:r>
    </w:p>
    <w:tbl>
      <w:tblPr>
        <w:tblW w:w="9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7905"/>
        <w:gridCol w:w="1539"/>
      </w:tblGrid>
      <w:tr w:rsidR="007E5E94" w:rsidRPr="00350E6E" w:rsidTr="007E5E94">
        <w:trPr>
          <w:trHeight w:val="13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41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Правильность заполнения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20"/>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Полнота раскрытия материала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0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Наличие вывода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60"/>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Эстетичность оформления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Сочинение: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7E5E94" w:rsidRPr="00350E6E" w:rsidRDefault="007E5E94" w:rsidP="00B5786B">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Выполнено 90-100%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Выполнено 70-89%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Выполнено 50-69%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Выполнено менее 50%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Контрольная работа (состоит из теста и краткого ответа на один из проблемных вопросов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за правильное выполнение 65%- 90% заданий тестовой части.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правильное выполнение менее 65% заданий тестовой части.</w:t>
      </w:r>
    </w:p>
    <w:p w:rsidR="007E5E94" w:rsidRPr="00350E6E" w:rsidRDefault="007E5E94" w:rsidP="00AB3265">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20" w:name="_Toc529282874"/>
      <w:bookmarkStart w:id="121" w:name="_Toc529299413"/>
      <w:bookmarkStart w:id="122" w:name="_Toc529456002"/>
      <w:bookmarkStart w:id="123" w:name="_Toc529733516"/>
      <w:bookmarkStart w:id="124" w:name="_Toc530052118"/>
      <w:r w:rsidRPr="00350E6E">
        <w:rPr>
          <w:rFonts w:ascii="Times New Roman" w:eastAsiaTheme="majorEastAsia" w:hAnsi="Times New Roman" w:cs="Times New Roman"/>
          <w:bCs/>
          <w:kern w:val="32"/>
          <w:sz w:val="24"/>
          <w:szCs w:val="24"/>
          <w:lang w:eastAsia="en-US"/>
        </w:rPr>
        <w:t>4. Критерии и нормы оценивания учебной деятельности обучающихся Учреждения по м</w:t>
      </w:r>
      <w:r w:rsidR="00044311" w:rsidRPr="00350E6E">
        <w:rPr>
          <w:rFonts w:ascii="Times New Roman" w:eastAsiaTheme="majorEastAsia" w:hAnsi="Times New Roman" w:cs="Times New Roman"/>
          <w:bCs/>
          <w:kern w:val="32"/>
          <w:sz w:val="24"/>
          <w:szCs w:val="24"/>
          <w:lang w:eastAsia="en-US"/>
        </w:rPr>
        <w:t>атематике, алгебре, геометрии (10-11</w:t>
      </w:r>
      <w:r w:rsidRPr="00350E6E">
        <w:rPr>
          <w:rFonts w:ascii="Times New Roman" w:eastAsiaTheme="majorEastAsia" w:hAnsi="Times New Roman" w:cs="Times New Roman"/>
          <w:bCs/>
          <w:kern w:val="32"/>
          <w:sz w:val="24"/>
          <w:szCs w:val="24"/>
          <w:lang w:eastAsia="en-US"/>
        </w:rPr>
        <w:t xml:space="preserve"> класс)</w:t>
      </w:r>
      <w:bookmarkEnd w:id="120"/>
      <w:bookmarkEnd w:id="121"/>
      <w:bookmarkEnd w:id="122"/>
      <w:bookmarkEnd w:id="123"/>
      <w:bookmarkEnd w:id="124"/>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оценивания предметных результатов по учебному предмету «Математика» определено четыре уровня достижений учащихся, соответствующих отметкам от «5» до «2».</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достижения планируемых результатов, оценка «хорошо» (отметка «4»);</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достижения планируемых результатов, оценка «отлично» (отметка «5»).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описания подготовки обучающихся, уровень достижений которых ниже базового, целесообразно выделить: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освоения планируемых результатов свидетельствует о наличии только отдельных фрагментарных знаний по предмету.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Формами контроля освоения программного материала обучающимися Учреждения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 зачет.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оценок письменных работ (контрольная работа, самостоятельная работа, проверочная работа, текущая письме</w:t>
      </w:r>
      <w:r w:rsidR="00044311" w:rsidRPr="00350E6E">
        <w:rPr>
          <w:rFonts w:ascii="Times New Roman" w:hAnsi="Times New Roman" w:cs="Times New Roman"/>
          <w:sz w:val="24"/>
          <w:szCs w:val="24"/>
          <w:u w:val="single"/>
          <w:lang w:eastAsia="en-US"/>
        </w:rPr>
        <w:t>нная работа) по математике в 10-11</w:t>
      </w:r>
      <w:r w:rsidRPr="00350E6E">
        <w:rPr>
          <w:rFonts w:ascii="Times New Roman" w:hAnsi="Times New Roman" w:cs="Times New Roman"/>
          <w:sz w:val="24"/>
          <w:szCs w:val="24"/>
          <w:u w:val="single"/>
          <w:lang w:eastAsia="en-US"/>
        </w:rPr>
        <w:t xml:space="preserve"> классах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объем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 характеру заданий письменные работы состоят: а) только из примеров; б) только из задач; в) из задач и примеров.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Оценка письменной работы определяется с учетом прежде всего ее общего математического уровня, оригинальности, последовательности, логичности ее выполнения, а также числа ошибок и недочетов и качества оформления работы.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письменных работ по математике различают грубые ошибки</w:t>
      </w:r>
      <w:r w:rsidR="00044311" w:rsidRPr="00350E6E">
        <w:rPr>
          <w:rFonts w:ascii="Times New Roman" w:hAnsi="Times New Roman" w:cs="Times New Roman"/>
          <w:sz w:val="24"/>
          <w:szCs w:val="24"/>
          <w:lang w:eastAsia="en-US"/>
        </w:rPr>
        <w:t>, ошибки и недочеты. Грубыми в 10-11</w:t>
      </w:r>
      <w:r w:rsidRPr="00350E6E">
        <w:rPr>
          <w:rFonts w:ascii="Times New Roman" w:hAnsi="Times New Roman" w:cs="Times New Roman"/>
          <w:sz w:val="24"/>
          <w:szCs w:val="24"/>
          <w:lang w:eastAsia="en-US"/>
        </w:rPr>
        <w:t xml:space="preserve"> классах считаются ошибки, показывающие, что ученик не усвоил вопросы изученных новых тем, </w:t>
      </w:r>
      <w:r w:rsidR="00044311" w:rsidRPr="00350E6E">
        <w:rPr>
          <w:rFonts w:ascii="Times New Roman" w:hAnsi="Times New Roman" w:cs="Times New Roman"/>
          <w:sz w:val="24"/>
          <w:szCs w:val="24"/>
          <w:lang w:eastAsia="en-US"/>
        </w:rPr>
        <w:t>отнесенные стандартами среднего</w:t>
      </w:r>
      <w:r w:rsidRPr="00350E6E">
        <w:rPr>
          <w:rFonts w:ascii="Times New Roman" w:hAnsi="Times New Roman" w:cs="Times New Roman"/>
          <w:sz w:val="24"/>
          <w:szCs w:val="24"/>
          <w:lang w:eastAsia="en-US"/>
        </w:rPr>
        <w:t xml:space="preserve"> общего образования к числу обязательных для усвоения всеми учениками.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Недочетами считаются нерациональные записи при вычислениях, нерациональные приемы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недочетам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письменной работы по выполнению вычислительных заданий и алгебраических преобразований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правильно выполненную письменную работу, при наличии не более 2 недочетов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за работу, которая выполнена в основном правильно, но допущена одна (негрубая) ошибка или два-три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в следующих случаях: а) если в работе имеется одна грубая ошибка и не более одной негрубой ошибки; б) при наличии одной грубой ошибки и одного-двух недочетов; в) при отсутствии грубых ошибок, но при наличии от двух до четырех (негрубых) ошибок; г) при наличии двух негрубых ошибок и не более трех недочетов; д) при отсутствии ошибок, но при наличии четырех и более недочетов; е) если верно выполнено более половины объема всей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Отметка «5» может быть поставлена, несмотря на наличие одного-двух недочетов, если ученик дал оригинальное решение заданий, свидетельствующее о его хорошем математическом развитии.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письменной работы по решению текстовых задач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в том случае, если при правильном ходе решения задачи допущена одна негрубая ошибка или два-три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 более двух недочетов; в) допущены три-четыре негрубые ошибки при отсутствии недочетов; г) допущено не более двух негрубых ошибок и трех недочетов; д) при отсутствии ошибок, но при наличии более трех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(отметка «2») ставится в том случае, когда число ошибок превосходит норму, при которой может быть выставлена положительная оценка.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 xml:space="preserve">Примечания. </w:t>
      </w:r>
      <w:r w:rsidRPr="00350E6E">
        <w:rPr>
          <w:rFonts w:ascii="Times New Roman" w:hAnsi="Times New Roman" w:cs="Times New Roman"/>
          <w:sz w:val="24"/>
          <w:szCs w:val="24"/>
          <w:lang w:eastAsia="en-US"/>
        </w:rPr>
        <w:t>Отметка «5» может быть поставлена, несмотря на наличие описки или недочета, если ученик дал оригинальное решение, свидетельствующее о его хорошем математическом развитии.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Положительная отметка «3» может быть выставлена ученику, выполнившему работу не полностью, если он безошибочно выполнил более половины объема всей работы.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комбинированных письменных работ по математике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дает предварительную оценку каждой части работы, а затем общую, руководствуясь следующим: а) если обе части работы оценены одинаково, то эта оценка должна быть общей для всей работы в целом; 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r w:rsidRPr="00350E6E">
        <w:rPr>
          <w:rFonts w:ascii="Times New Roman" w:hAnsi="Times New Roman" w:cs="Times New Roman"/>
          <w:sz w:val="24"/>
          <w:szCs w:val="24"/>
          <w:lang w:eastAsia="en-US"/>
        </w:rPr>
        <w:br/>
        <w:t>в) низшая из двух данных оценок ставится и в том случае, если одна часть работы оценена баллом «5», другая баллом 3,но в этом случае учитель может оценить такую работу в целом баллом «4» при условии, что оценка «5» поставлена за основную часть работы; 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Основной считается та часть работы, которая включает больший по объему или наиболее важный по значению материал по изучаемым темам программы.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текущих письменных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закреплен вновь изучаемый материал.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письменные работы, выполненные учащимися вполне самостоятельно с применением ранее изученных и хорошо закрепленных знаний, оцениваются так же, как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письменные работы, выполненные вполне самостоятельно, на только что изученные и недостаточно закрепленные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Домашние письменные работы оцениваются так же, как классная работа обучающего характера.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оценка «5»: число верных ответов -от 90 до 100%.</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(оценка «4»): число верных ответов -от 70 до 89%.</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(оценка «3»): число верных ответов -от 50до 69%.</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(оценка «2»): число верных ответов менее 50%.</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Высокий уровень (отметка «5») выставляется, если ученик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Зачет</w:t>
      </w:r>
      <w:r w:rsidRPr="00350E6E">
        <w:rPr>
          <w:rFonts w:ascii="Times New Roman" w:hAnsi="Times New Roman" w:cs="Times New Roman"/>
          <w:sz w:val="24"/>
          <w:szCs w:val="24"/>
          <w:lang w:eastAsia="en-US"/>
        </w:rPr>
        <w:t xml:space="preserve">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25" w:name="_Toc529282875"/>
      <w:bookmarkStart w:id="126" w:name="_Toc529299414"/>
      <w:bookmarkStart w:id="127" w:name="_Toc529456003"/>
      <w:bookmarkStart w:id="128" w:name="_Toc529733517"/>
      <w:bookmarkStart w:id="129" w:name="_Toc530052119"/>
      <w:r w:rsidRPr="00350E6E">
        <w:rPr>
          <w:rFonts w:ascii="Times New Roman" w:eastAsiaTheme="majorEastAsia" w:hAnsi="Times New Roman" w:cs="Times New Roman"/>
          <w:bCs/>
          <w:kern w:val="32"/>
          <w:sz w:val="24"/>
          <w:szCs w:val="24"/>
          <w:lang w:eastAsia="en-US"/>
        </w:rPr>
        <w:t>5. Критерии и нормы оценивания учебной деятельности обучающихся У</w:t>
      </w:r>
      <w:r w:rsidR="00044311" w:rsidRPr="00350E6E">
        <w:rPr>
          <w:rFonts w:ascii="Times New Roman" w:eastAsiaTheme="majorEastAsia" w:hAnsi="Times New Roman" w:cs="Times New Roman"/>
          <w:bCs/>
          <w:kern w:val="32"/>
          <w:sz w:val="24"/>
          <w:szCs w:val="24"/>
          <w:lang w:eastAsia="en-US"/>
        </w:rPr>
        <w:t>чреждения по физике (10-11</w:t>
      </w:r>
      <w:r w:rsidRPr="00350E6E">
        <w:rPr>
          <w:rFonts w:ascii="Times New Roman" w:eastAsiaTheme="majorEastAsia" w:hAnsi="Times New Roman" w:cs="Times New Roman"/>
          <w:bCs/>
          <w:kern w:val="32"/>
          <w:sz w:val="24"/>
          <w:szCs w:val="24"/>
          <w:lang w:eastAsia="en-US"/>
        </w:rPr>
        <w:t xml:space="preserve"> класс).</w:t>
      </w:r>
      <w:bookmarkEnd w:id="125"/>
      <w:bookmarkEnd w:id="126"/>
      <w:bookmarkEnd w:id="127"/>
      <w:bookmarkEnd w:id="128"/>
      <w:bookmarkEnd w:id="129"/>
      <w:r w:rsidRPr="00350E6E">
        <w:rPr>
          <w:rFonts w:ascii="Times New Roman" w:eastAsiaTheme="majorEastAsia" w:hAnsi="Times New Roman" w:cs="Times New Roman"/>
          <w:bCs/>
          <w:kern w:val="32"/>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 Отметка «2» ставится в том случае, если ученик не овладел основными знаниями и умениями в соответствии с требованиями программы.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лабораторной работы: 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9-</w:t>
      </w:r>
      <w:r w:rsidRPr="00350E6E">
        <w:rPr>
          <w:rFonts w:ascii="Times New Roman" w:hAnsi="Times New Roman" w:cs="Times New Roman"/>
          <w:sz w:val="24"/>
          <w:szCs w:val="24"/>
          <w:lang w:eastAsia="en-US"/>
        </w:rPr>
        <w:br/>
        <w:t>11 классов).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правомерна в том случае, если выполнены требования к оценке «5», но ученик допустил недочеты или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 всех случаях оценка снижается, если ученик не соблюдал требований безопасности труда.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контрольных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работу, выполненную полностью без ошибок 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работа выполнена меньше, чем наполовину, или содержит несколько 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умений решать расчетные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в логическом рассуждении и решении нет существенных ошибок, задача решена правильно.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ставится, если в задаче допущено не более двух несущественных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в логическом рассуждении нет существенных ошибок, но допущены ошибки в математических расчетах.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задача не решена или имеются существенные ошибки в логическом рассуждении и решении.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выполнил правильно от 50 % до 69%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недочеты в работе.</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30" w:name="_Toc529282876"/>
      <w:bookmarkStart w:id="131" w:name="_Toc529299415"/>
      <w:bookmarkStart w:id="132" w:name="_Toc529456004"/>
      <w:bookmarkStart w:id="133" w:name="_Toc529733518"/>
      <w:bookmarkStart w:id="134" w:name="_Toc530052120"/>
      <w:r w:rsidRPr="00350E6E">
        <w:rPr>
          <w:rFonts w:ascii="Times New Roman" w:eastAsiaTheme="majorEastAsia" w:hAnsi="Times New Roman" w:cs="Times New Roman"/>
          <w:bCs/>
          <w:kern w:val="32"/>
          <w:sz w:val="24"/>
          <w:szCs w:val="24"/>
          <w:lang w:eastAsia="en-US"/>
        </w:rPr>
        <w:t>6. Критерии и нормы оценивания учебной деятельности обучающихся Учреждения по информатике и ИКТ.</w:t>
      </w:r>
      <w:bookmarkEnd w:id="130"/>
      <w:bookmarkEnd w:id="131"/>
      <w:bookmarkEnd w:id="132"/>
      <w:bookmarkEnd w:id="133"/>
      <w:bookmarkEnd w:id="13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оценок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«5» выставляется,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«4» 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«3» 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 при знании теоретического материала выявлена недостаточная сформированность основных умений и навыков.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«2» 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самостоятельной работы по теоретическому курсу: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следующем случае: работа выполнена полностью;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в следующем случае: работа в основном не выполнена; 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выполнена.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практической работы на компьютере: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«5» 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«4» 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 наименее оптимальные подходы к решению поставленной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«3» 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«2» ставится, если: 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 компьютере по проверяемой теме.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 оценивается следующим образом: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- 90-100%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- 70-89%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- 50-69%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 менее 50 %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работу полностью, но допустил в ней: 1. не более одной негрубой ошибки и одного недочета; 2.или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«2» 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 </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35" w:name="_Toc529282877"/>
      <w:bookmarkStart w:id="136" w:name="_Toc529299416"/>
      <w:bookmarkStart w:id="137" w:name="_Toc529456005"/>
      <w:bookmarkStart w:id="138" w:name="_Toc529733519"/>
      <w:bookmarkStart w:id="139" w:name="_Toc530052121"/>
      <w:r w:rsidRPr="00350E6E">
        <w:rPr>
          <w:rFonts w:ascii="Times New Roman" w:eastAsiaTheme="majorEastAsia" w:hAnsi="Times New Roman" w:cs="Times New Roman"/>
          <w:bCs/>
          <w:kern w:val="32"/>
          <w:sz w:val="24"/>
          <w:szCs w:val="24"/>
          <w:lang w:eastAsia="en-US"/>
        </w:rPr>
        <w:t>7. Критерии и нормы оценивания учебной деятельности обучающихся Учреждения по истории, обществознанию.</w:t>
      </w:r>
      <w:bookmarkEnd w:id="135"/>
      <w:bookmarkEnd w:id="136"/>
      <w:bookmarkEnd w:id="137"/>
      <w:bookmarkEnd w:id="138"/>
      <w:bookmarkEnd w:id="13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Формами контроля освоения программного материала обучающимися Учреждения 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оценивания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 при наличии неполноты ответа или одной – двух несущественных неточностей.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 «3» - за знание основных положений темы при значительной неполноте знаний, одной - двух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 «2» - за незнание большей части материала темы или основных ее вопросов.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письменного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«2» ставится, если представлена собственная позиция по поднятой проблеме на бытовом уровне без аргументации.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Работа с текстом (заполнение опорных таблиц и схем, письменный ответ на вопрос)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отметка «5»: 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Отметка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сообщения ученика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Содержательность, глубина, полнота и конкретность освещения проблемы 3 балла. 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3.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 Итого:</w:t>
      </w:r>
      <w:r w:rsidRPr="00350E6E">
        <w:rPr>
          <w:rFonts w:ascii="Times New Roman" w:hAnsi="Times New Roman" w:cs="Times New Roman"/>
          <w:sz w:val="24"/>
          <w:szCs w:val="24"/>
          <w:lang w:eastAsia="en-US"/>
        </w:rPr>
        <w:br/>
        <w:t>12 баллов - отметка «5» - высокий уровень; 9 - 11 баллов - отметка «4»- повышенный уровень; 5 - 8 баллов - отметка «3» - базовый уровень.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умений работать с картой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отметка «4» - правильный и полный отбор источников знаний, допускаются неточности в использовании карт.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отметка «3» - правильное использование основных источников знаний; допускаются неточности в формулировке выводов.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 отметка «2» - неумение отбирать и использовать основные источники знаний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число верных ответов -от 90 до 100%.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уровень(отметка «4»): число верных ответов -от 70 до 89%.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число верных ответов -от 50до 69%.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работу полностью, но допустил в ней: 1. не более одной негрубой ошибки и одного недочета; 2.или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1. допустил число ошибок и недочетов превосходящее норму, при которой может быть выставлена отметка «3»; 2. или если правильно выполнил менее половины работы.</w:t>
      </w:r>
      <w:r w:rsidRPr="00350E6E">
        <w:rPr>
          <w:rFonts w:ascii="Times New Roman" w:hAnsi="Times New Roman" w:cs="Times New Roman"/>
          <w:sz w:val="24"/>
          <w:szCs w:val="24"/>
          <w:lang w:eastAsia="en-US"/>
        </w:rPr>
        <w:br/>
        <w:t>3. не приступал к выполнению работы;</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40" w:name="_Toc529282878"/>
      <w:bookmarkStart w:id="141" w:name="_Toc529299417"/>
      <w:bookmarkStart w:id="142" w:name="_Toc529456006"/>
      <w:bookmarkStart w:id="143" w:name="_Toc529733520"/>
      <w:bookmarkStart w:id="144" w:name="_Toc530052122"/>
      <w:r w:rsidRPr="00350E6E">
        <w:rPr>
          <w:rFonts w:ascii="Times New Roman" w:eastAsiaTheme="majorEastAsia" w:hAnsi="Times New Roman" w:cs="Times New Roman"/>
          <w:bCs/>
          <w:kern w:val="32"/>
          <w:sz w:val="24"/>
          <w:szCs w:val="24"/>
          <w:lang w:eastAsia="en-US"/>
        </w:rPr>
        <w:t>8. Критерии и нормы оценивания учебной деятельности обучающихся Учреждения по географии.</w:t>
      </w:r>
      <w:bookmarkEnd w:id="140"/>
      <w:bookmarkEnd w:id="141"/>
      <w:bookmarkEnd w:id="142"/>
      <w:bookmarkEnd w:id="143"/>
      <w:bookmarkEnd w:id="14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показывает знания всего изученного программного материала. Дает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видоизмененной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Pr="00350E6E">
        <w:rPr>
          <w:rFonts w:ascii="Times New Roman" w:hAnsi="Times New Roman" w:cs="Times New Roman"/>
          <w:sz w:val="24"/>
          <w:szCs w:val="24"/>
          <w:lang w:eastAsia="en-US"/>
        </w:rPr>
        <w:b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w:t>
      </w:r>
      <w:r w:rsidRPr="00350E6E">
        <w:rPr>
          <w:rFonts w:ascii="Times New Roman" w:hAnsi="Times New Roman" w:cs="Times New Roman"/>
          <w:sz w:val="24"/>
          <w:szCs w:val="24"/>
          <w:lang w:eastAsia="en-US"/>
        </w:rPr>
        <w:br/>
        <w:t>географические связи.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Не усвоил и не раскрыл основное содержание материала; Не делает выводов и обобщений.</w:t>
      </w:r>
      <w:r w:rsidRPr="00350E6E">
        <w:rPr>
          <w:rFonts w:ascii="Times New Roman" w:hAnsi="Times New Roman" w:cs="Times New Roman"/>
          <w:sz w:val="24"/>
          <w:szCs w:val="24"/>
          <w:lang w:eastAsia="en-US"/>
        </w:rPr>
        <w:b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Критерии оценки практических работ</w:t>
      </w:r>
      <w:r w:rsidRPr="00350E6E">
        <w:rPr>
          <w:rFonts w:ascii="Times New Roman" w:hAnsi="Times New Roman" w:cs="Times New Roman"/>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"5" 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r w:rsidRPr="00350E6E">
        <w:rPr>
          <w:rFonts w:ascii="Times New Roman" w:hAnsi="Times New Roman" w:cs="Times New Roman"/>
          <w:sz w:val="24"/>
          <w:szCs w:val="24"/>
          <w:lang w:eastAsia="en-US"/>
        </w:rPr>
        <w:br/>
        <w:t>Допускаются неточности и небрежность в оформлении результатов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Работа с картой, в том числе контурной картой и другими источниками географических знаний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 правильный и полный отбор источников знаний, допускаются неточности в использовании карт и других источников знаний, в оформлении результатов.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работу полностью, но допустил в ней: 1. не более одной негрубой ошибки и одного недочета; 2.или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Высокий уровень, оценка «5»: число верных ответов -от 80 до 100%.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(оценка «4»): число верных ответов -от 70 до 79%.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(оценка «3»): число верных ответов -от 50до 69%.</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45" w:name="_Toc529282879"/>
      <w:bookmarkStart w:id="146" w:name="_Toc529299418"/>
      <w:bookmarkStart w:id="147" w:name="_Toc529456007"/>
      <w:bookmarkStart w:id="148" w:name="_Toc529733521"/>
      <w:bookmarkStart w:id="149" w:name="_Toc530052123"/>
      <w:r w:rsidRPr="00350E6E">
        <w:rPr>
          <w:rFonts w:ascii="Times New Roman" w:eastAsiaTheme="majorEastAsia" w:hAnsi="Times New Roman" w:cs="Times New Roman"/>
          <w:bCs/>
          <w:kern w:val="32"/>
          <w:sz w:val="24"/>
          <w:szCs w:val="24"/>
          <w:lang w:eastAsia="en-US"/>
        </w:rPr>
        <w:t>9. Критерии и нормы оценивания учебной деятельности обуч</w:t>
      </w:r>
      <w:r w:rsidR="007E24DE" w:rsidRPr="00350E6E">
        <w:rPr>
          <w:rFonts w:ascii="Times New Roman" w:eastAsiaTheme="majorEastAsia" w:hAnsi="Times New Roman" w:cs="Times New Roman"/>
          <w:bCs/>
          <w:kern w:val="32"/>
          <w:sz w:val="24"/>
          <w:szCs w:val="24"/>
          <w:lang w:eastAsia="en-US"/>
        </w:rPr>
        <w:t>ающихся Учреждения по химии (10-11</w:t>
      </w:r>
      <w:r w:rsidRPr="00350E6E">
        <w:rPr>
          <w:rFonts w:ascii="Times New Roman" w:eastAsiaTheme="majorEastAsia" w:hAnsi="Times New Roman" w:cs="Times New Roman"/>
          <w:bCs/>
          <w:kern w:val="32"/>
          <w:sz w:val="24"/>
          <w:szCs w:val="24"/>
          <w:lang w:eastAsia="en-US"/>
        </w:rPr>
        <w:t xml:space="preserve"> класс).</w:t>
      </w:r>
      <w:bookmarkEnd w:id="145"/>
      <w:bookmarkEnd w:id="146"/>
      <w:bookmarkEnd w:id="147"/>
      <w:bookmarkEnd w:id="148"/>
      <w:bookmarkEnd w:id="14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Результаты обучения проверяются в процессе устных и письменных ответов учеников, решении экспериментальных и расчетных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учитываются число и характер ошибок (существенные или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ответ полный, но при этом допущена существенная ошибка или ответ неполный, несвязный.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Оценка экспериментальных умений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Оценка ставится на основании наблюдения за учениками и письменного отчета за работу.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работа выполнена полностью и правильно, сделаны правильные наблюдения и выводы; -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реактивы).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умений решать экспериментальные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план решения составлен правильно; правильно осуществлен подбор химических реактивов и оборудования; дано полное объяснение и сделаны выводы.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допущены две (и более) ошибки в плане решения, в подборе химических реактивов и оборудования,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Оценка умений решать расчетные задачи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в логическом рассуждении и решении нет ошибок, задача решена рациональным способом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в логическом рассуждении нет существенных ошибок, но допущена существенная ошибка в математических расчетах.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имеются существенные ошибки в логическом рассуждении и в решении.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письменных контрольных и самостоятельных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ответ полный и правильный, возможна несущественная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ответ неполный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ставится, если ученик выполнил правильно от 50 % до 69% от общего числа баллов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лабораторной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w:t>
      </w:r>
      <w:r w:rsidR="007E24DE" w:rsidRPr="00350E6E">
        <w:rPr>
          <w:rFonts w:ascii="Times New Roman" w:hAnsi="Times New Roman" w:cs="Times New Roman"/>
          <w:sz w:val="24"/>
          <w:szCs w:val="24"/>
          <w:lang w:eastAsia="en-US"/>
        </w:rPr>
        <w:t>водит анализ погрешностей (для 10</w:t>
      </w:r>
      <w:r w:rsidRPr="00350E6E">
        <w:rPr>
          <w:rFonts w:ascii="Times New Roman" w:hAnsi="Times New Roman" w:cs="Times New Roman"/>
          <w:sz w:val="24"/>
          <w:szCs w:val="24"/>
          <w:lang w:eastAsia="en-US"/>
        </w:rPr>
        <w:t xml:space="preserve">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правомерна в том случае, если выполнены требования к оценке «5», но ученик допустил недочеты или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 всех случаях оценка снижается, если ученик не соблюдал требований безопасности труда.</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50" w:name="_Toc529282880"/>
      <w:bookmarkStart w:id="151" w:name="_Toc529299419"/>
      <w:bookmarkStart w:id="152" w:name="_Toc529456008"/>
      <w:bookmarkStart w:id="153" w:name="_Toc529733522"/>
      <w:bookmarkStart w:id="154" w:name="_Toc530052124"/>
      <w:r w:rsidRPr="00350E6E">
        <w:rPr>
          <w:rFonts w:ascii="Times New Roman" w:eastAsiaTheme="majorEastAsia" w:hAnsi="Times New Roman" w:cs="Times New Roman"/>
          <w:bCs/>
          <w:kern w:val="32"/>
          <w:sz w:val="24"/>
          <w:szCs w:val="24"/>
          <w:lang w:eastAsia="en-US"/>
        </w:rPr>
        <w:t>10. Критерии и нормы оценивания учебной деятельности обучающихся Учреждения по биологии.</w:t>
      </w:r>
      <w:bookmarkEnd w:id="150"/>
      <w:bookmarkEnd w:id="151"/>
      <w:bookmarkEnd w:id="152"/>
      <w:bookmarkEnd w:id="153"/>
      <w:bookmarkEnd w:id="15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и нормы оценки знаний и умений обучающихся за устный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определенной логической последовательности, при этом допускает одну негрубую ошибку или не более двух недочетов, которые может исправить самостоятельно при</w:t>
      </w:r>
      <w:r w:rsidRPr="00350E6E">
        <w:rPr>
          <w:rFonts w:ascii="Times New Roman" w:hAnsi="Times New Roman" w:cs="Times New Roman"/>
          <w:sz w:val="24"/>
          <w:szCs w:val="24"/>
          <w:lang w:eastAsia="en-US"/>
        </w:rPr>
        <w:br/>
        <w:t>требовании или небольшой помощи преподавателя;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видоизмененной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дает нечеткие 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и нормы оценки за практические и лабораторные работы (опыты):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учащийся: а) выполнил работу в полном объеме с соблюдением необходимой последовательности проведения опытов и измерений; 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 в) в представленном отчете правильно и аккуратно выполнил все записи, таблицы, рисунки, чертежи, графики, вычисления и сделал выводы; г) правильно выполнил анализ погрешностей; д)соблюдал требования безопасности труда.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в том случае, если выполнены требования к оценке 5, но: а) опыт проводился в условиях, не обеспечивающих достаточной точности измерений; б) было допущено два-три недочета, или не более одной негрубой ошибки и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 а) опыт проводился в нерациональных условиях, что привело к получению результатов с большей погрешностью, б)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 или не выполнен совсем или выполнен неверно анализ погрешностей, 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в том случае, если: а) работа выполнена не полностью, и объем выполненной части работы не позволяет сделать правильные выводы, б) или опыты, измерения, вычисления, наблюдения производились неправильно, в) или в ходе работы и в отчете обнаружились в совокупности все недостатки, отмеченные в требованиях к оценке «3».</w:t>
      </w:r>
      <w:r w:rsidRPr="00350E6E">
        <w:rPr>
          <w:rFonts w:ascii="Times New Roman" w:hAnsi="Times New Roman" w:cs="Times New Roman"/>
          <w:sz w:val="24"/>
          <w:szCs w:val="24"/>
          <w:lang w:eastAsia="en-US"/>
        </w:rPr>
        <w:b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письменных контрольных и самостоятельных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ответ полный и правильный, возможна несущественная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ответ неполный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работа выполнена меньше чем наполовину или содержит несколько 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выполнения письменной контрольной работы необходимо учитывать требования единого орфографического режима.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выполнил правильно от 50 % до 69%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keepNext/>
        <w:spacing w:after="0" w:line="240" w:lineRule="auto"/>
        <w:jc w:val="center"/>
        <w:outlineLvl w:val="0"/>
        <w:rPr>
          <w:rFonts w:ascii="Times New Roman" w:hAnsi="Times New Roman" w:cs="Times New Roman"/>
          <w:sz w:val="24"/>
          <w:szCs w:val="24"/>
          <w:lang w:eastAsia="en-US"/>
        </w:rPr>
      </w:pPr>
      <w:bookmarkStart w:id="155" w:name="_Toc529282881"/>
      <w:bookmarkStart w:id="156" w:name="_Toc529299420"/>
      <w:bookmarkStart w:id="157" w:name="_Toc529456009"/>
      <w:bookmarkStart w:id="158" w:name="_Toc529733523"/>
      <w:bookmarkStart w:id="159" w:name="_Toc530052125"/>
      <w:r w:rsidRPr="00350E6E">
        <w:rPr>
          <w:rFonts w:ascii="Times New Roman" w:eastAsiaTheme="majorEastAsia" w:hAnsi="Times New Roman" w:cs="Times New Roman"/>
          <w:bCs/>
          <w:kern w:val="32"/>
          <w:sz w:val="24"/>
          <w:szCs w:val="24"/>
          <w:lang w:eastAsia="en-US"/>
        </w:rPr>
        <w:t>11</w:t>
      </w:r>
      <w:bookmarkEnd w:id="155"/>
      <w:bookmarkEnd w:id="156"/>
      <w:bookmarkEnd w:id="157"/>
      <w:bookmarkEnd w:id="158"/>
      <w:bookmarkEnd w:id="159"/>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60" w:name="_Toc529282884"/>
      <w:bookmarkStart w:id="161" w:name="_Toc529299423"/>
      <w:bookmarkStart w:id="162" w:name="_Toc529456010"/>
      <w:bookmarkStart w:id="163" w:name="_Toc529733524"/>
      <w:bookmarkStart w:id="164" w:name="_Toc530052126"/>
      <w:r w:rsidRPr="00350E6E">
        <w:rPr>
          <w:rFonts w:ascii="Times New Roman" w:eastAsiaTheme="majorEastAsia" w:hAnsi="Times New Roman" w:cs="Times New Roman"/>
          <w:bCs/>
          <w:kern w:val="32"/>
          <w:sz w:val="24"/>
          <w:szCs w:val="24"/>
          <w:lang w:eastAsia="en-US"/>
        </w:rPr>
        <w:t>1</w:t>
      </w:r>
      <w:r w:rsidR="007E24DE" w:rsidRPr="00350E6E">
        <w:rPr>
          <w:rFonts w:ascii="Times New Roman" w:eastAsiaTheme="majorEastAsia" w:hAnsi="Times New Roman" w:cs="Times New Roman"/>
          <w:bCs/>
          <w:kern w:val="32"/>
          <w:sz w:val="24"/>
          <w:szCs w:val="24"/>
          <w:lang w:eastAsia="en-US"/>
        </w:rPr>
        <w:t>1</w:t>
      </w:r>
      <w:r w:rsidRPr="00350E6E">
        <w:rPr>
          <w:rFonts w:ascii="Times New Roman" w:eastAsiaTheme="majorEastAsia" w:hAnsi="Times New Roman" w:cs="Times New Roman"/>
          <w:bCs/>
          <w:kern w:val="32"/>
          <w:sz w:val="24"/>
          <w:szCs w:val="24"/>
          <w:lang w:eastAsia="en-US"/>
        </w:rPr>
        <w:t>. Критерии и нормы оценивания учебной деятельности обучающихся Учреждения по физической культуре.</w:t>
      </w:r>
      <w:bookmarkEnd w:id="160"/>
      <w:bookmarkEnd w:id="161"/>
      <w:bookmarkEnd w:id="162"/>
      <w:bookmarkEnd w:id="163"/>
      <w:bookmarkEnd w:id="16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 целью проверки знаний используются следующие методы: 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(устный и письменный), тестирование, выполнение нормативов (техника владения двигательными умениями и навыками, уровень физической подготовки).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за 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ответ, в котором учащийся демонстрирует глубокое понимание сущности материала; логично его излагает, используя в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тот же ответ, если в нем содержатся небольшие неточности и незначительные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за непонимание и незнание материала программы.</w:t>
      </w:r>
      <w:r w:rsidRPr="00350E6E">
        <w:rPr>
          <w:rFonts w:ascii="Times New Roman" w:hAnsi="Times New Roman" w:cs="Times New Roman"/>
          <w:sz w:val="24"/>
          <w:szCs w:val="24"/>
          <w:lang w:eastAsia="en-US"/>
        </w:rPr>
        <w:br/>
      </w:r>
      <w:r w:rsidRPr="00350E6E">
        <w:rPr>
          <w:rFonts w:ascii="Times New Roman" w:hAnsi="Times New Roman" w:cs="Times New Roman"/>
          <w:sz w:val="24"/>
          <w:szCs w:val="24"/>
          <w:u w:val="single"/>
          <w:lang w:eastAsia="en-US"/>
        </w:rPr>
        <w:t>Техника владения двигательными умениями и навыками</w:t>
      </w: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b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sidRPr="00350E6E">
        <w:rPr>
          <w:rFonts w:ascii="Times New Roman" w:hAnsi="Times New Roman" w:cs="Times New Roman"/>
          <w:sz w:val="24"/>
          <w:szCs w:val="24"/>
          <w:lang w:eastAsia="en-US"/>
        </w:rPr>
        <w:br/>
        <w:t>Критерии оценки двигательных умений и навыков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при выполнении ученик действует так же, как и в предыдущем случае, но допустил не более двух незначительных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двигательное действие в основном выполнено правильно, но допущена одна грубая или несколько незначительных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движение или отдельные его элементы выполнены неправильно, допущено более двух значительных или одна грубая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Уровень физической подготовленности учеников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w:t>
      </w:r>
      <w:r w:rsidRPr="00350E6E">
        <w:rPr>
          <w:rFonts w:ascii="Times New Roman" w:hAnsi="Times New Roman" w:cs="Times New Roman"/>
          <w:sz w:val="24"/>
          <w:szCs w:val="24"/>
          <w:lang w:eastAsia="en-US"/>
        </w:rPr>
        <w:br/>
        <w:t>показателях физической подготовленности за определенный период времени.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 исходный показатель соответствует среднему уровню подготовленности и достаточному темпу прироста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исходный показатель соответствует низкому уровню подготовленности и незначительному приросту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w:t>
      </w:r>
      <w:r w:rsidRPr="00350E6E">
        <w:rPr>
          <w:rFonts w:ascii="Times New Roman" w:hAnsi="Times New Roman" w:cs="Times New Roman"/>
          <w:sz w:val="24"/>
          <w:szCs w:val="24"/>
          <w:lang w:eastAsia="en-US"/>
        </w:rPr>
        <w:br/>
        <w:t>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 Оценивание учеников специальной медицинской группы (СМГ) Дети II и III групп здоровья, которые составляют СМГ оцениваются по физической культуре в форме письменного или устного опроса.</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65" w:name="_Toc529282885"/>
      <w:bookmarkStart w:id="166" w:name="_Toc529299424"/>
      <w:bookmarkStart w:id="167" w:name="_Toc529456011"/>
      <w:bookmarkStart w:id="168" w:name="_Toc529733525"/>
      <w:bookmarkStart w:id="169" w:name="_Toc530052127"/>
      <w:r w:rsidRPr="00350E6E">
        <w:rPr>
          <w:rFonts w:ascii="Times New Roman" w:eastAsiaTheme="majorEastAsia" w:hAnsi="Times New Roman" w:cs="Times New Roman"/>
          <w:bCs/>
          <w:kern w:val="32"/>
          <w:sz w:val="24"/>
          <w:szCs w:val="24"/>
          <w:lang w:eastAsia="en-US"/>
        </w:rPr>
        <w:t>1</w:t>
      </w:r>
      <w:r w:rsidR="007E24DE" w:rsidRPr="00350E6E">
        <w:rPr>
          <w:rFonts w:ascii="Times New Roman" w:eastAsiaTheme="majorEastAsia" w:hAnsi="Times New Roman" w:cs="Times New Roman"/>
          <w:bCs/>
          <w:kern w:val="32"/>
          <w:sz w:val="24"/>
          <w:szCs w:val="24"/>
          <w:lang w:eastAsia="en-US"/>
        </w:rPr>
        <w:t>2</w:t>
      </w:r>
      <w:r w:rsidRPr="00350E6E">
        <w:rPr>
          <w:rFonts w:ascii="Times New Roman" w:eastAsiaTheme="majorEastAsia" w:hAnsi="Times New Roman" w:cs="Times New Roman"/>
          <w:bCs/>
          <w:kern w:val="32"/>
          <w:sz w:val="24"/>
          <w:szCs w:val="24"/>
          <w:lang w:eastAsia="en-US"/>
        </w:rPr>
        <w:t>. Критерии и нормы оценивания учебной деятельности обучающихся Учреждения по основам безопасности жизнедеятельности.</w:t>
      </w:r>
      <w:bookmarkEnd w:id="165"/>
      <w:bookmarkEnd w:id="166"/>
      <w:bookmarkEnd w:id="167"/>
      <w:bookmarkEnd w:id="168"/>
      <w:bookmarkEnd w:id="16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Сообщение в устной или письменной форме ( ответ на уроке).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Устный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Показывает глубокое и полное знание и понимание всего объема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w:t>
      </w:r>
      <w:r w:rsidRPr="00350E6E">
        <w:rPr>
          <w:rFonts w:ascii="Times New Roman" w:hAnsi="Times New Roman" w:cs="Times New Roman"/>
          <w:sz w:val="24"/>
          <w:szCs w:val="24"/>
          <w:lang w:eastAsia="en-US"/>
        </w:rPr>
        <w:br/>
        <w:t>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w:t>
      </w:r>
      <w:r w:rsidRPr="00350E6E">
        <w:rPr>
          <w:rFonts w:ascii="Times New Roman" w:hAnsi="Times New Roman" w:cs="Times New Roman"/>
          <w:sz w:val="24"/>
          <w:szCs w:val="24"/>
          <w:lang w:eastAsia="en-US"/>
        </w:rPr>
        <w:br/>
        <w:t>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 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проверочных и диагностических тестовых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(отлично): 90%-100%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(хорошо): 70%-89 %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«3» (удовлетворительно): 50%-69 %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«2» (неудовлетворительно): менее 50%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r w:rsidR="005578AE" w:rsidRPr="00350E6E">
        <w:rPr>
          <w:rFonts w:ascii="Times New Roman" w:hAnsi="Times New Roman" w:cs="Times New Roman"/>
          <w:sz w:val="24"/>
          <w:szCs w:val="24"/>
          <w:lang w:eastAsia="en-US"/>
        </w:rPr>
        <w:t>3</w:t>
      </w:r>
      <w:r w:rsidRPr="00350E6E">
        <w:rPr>
          <w:rFonts w:ascii="Times New Roman" w:hAnsi="Times New Roman" w:cs="Times New Roman"/>
          <w:sz w:val="24"/>
          <w:szCs w:val="24"/>
          <w:lang w:eastAsia="en-US"/>
        </w:rPr>
        <w:t>. Критерии и нормы оценивания учебной деятельности обучающихся Учреждения по иностранным языкам</w:t>
      </w:r>
      <w:r w:rsidR="00EA0FF0" w:rsidRPr="00350E6E">
        <w:rPr>
          <w:rFonts w:ascii="Times New Roman" w:hAnsi="Times New Roman" w:cs="Times New Roman"/>
          <w:sz w:val="24"/>
          <w:szCs w:val="24"/>
          <w:lang w:eastAsia="en-US"/>
        </w:rPr>
        <w:t>.</w:t>
      </w:r>
    </w:p>
    <w:p w:rsidR="007E5E94" w:rsidRPr="00350E6E" w:rsidRDefault="007E5E94" w:rsidP="00EA0FF0">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Чтение и понимание иноязычных текстов</w:t>
      </w:r>
    </w:p>
    <w:p w:rsidR="007E5E94" w:rsidRPr="00350E6E" w:rsidRDefault="007E5E94" w:rsidP="00B5786B">
      <w:pPr>
        <w:spacing w:after="0" w:line="240" w:lineRule="auto"/>
        <w:ind w:right="116" w:firstLine="694"/>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sz w:val="24"/>
          <w:szCs w:val="24"/>
          <w:lang w:eastAsia="en-US"/>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w:t>
      </w:r>
      <w:r w:rsidRPr="00350E6E">
        <w:rPr>
          <w:rFonts w:ascii="Times New Roman" w:eastAsia="Times New Roman" w:hAnsi="Times New Roman" w:cs="Times New Roman"/>
          <w:color w:val="000000"/>
          <w:sz w:val="24"/>
          <w:szCs w:val="24"/>
          <w:lang w:eastAsia="en-US"/>
        </w:rPr>
        <w:t xml:space="preserve">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3" w:hanging="10"/>
        <w:jc w:val="center"/>
        <w:outlineLvl w:val="2"/>
        <w:rPr>
          <w:rFonts w:ascii="Times New Roman" w:eastAsia="Times New Roman" w:hAnsi="Times New Roman" w:cs="Times New Roman"/>
          <w:color w:val="000000"/>
          <w:sz w:val="24"/>
          <w:szCs w:val="24"/>
        </w:rPr>
      </w:pPr>
      <w:bookmarkStart w:id="170" w:name="_Toc529456012"/>
      <w:bookmarkStart w:id="171" w:name="_Toc529733526"/>
      <w:bookmarkStart w:id="172" w:name="_Toc530052128"/>
      <w:r w:rsidRPr="00350E6E">
        <w:rPr>
          <w:rFonts w:ascii="Times New Roman" w:eastAsia="Times New Roman" w:hAnsi="Times New Roman" w:cs="Times New Roman"/>
          <w:color w:val="000000"/>
          <w:sz w:val="24"/>
          <w:szCs w:val="24"/>
        </w:rPr>
        <w:t>Чтение с пониманием основного содержания прочитанного (ознакомительное)</w:t>
      </w:r>
      <w:bookmarkEnd w:id="170"/>
      <w:bookmarkEnd w:id="171"/>
      <w:bookmarkEnd w:id="172"/>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и у него совсем не развита языковая догадка.</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tc>
      </w:tr>
    </w:tbl>
    <w:p w:rsidR="007E5E94" w:rsidRPr="00350E6E" w:rsidRDefault="007E5E94" w:rsidP="00B5786B">
      <w:pPr>
        <w:spacing w:after="0" w:line="240" w:lineRule="auto"/>
        <w:ind w:left="694" w:right="129"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2" w:hanging="10"/>
        <w:jc w:val="center"/>
        <w:outlineLvl w:val="2"/>
        <w:rPr>
          <w:rFonts w:ascii="Times New Roman" w:eastAsia="Times New Roman" w:hAnsi="Times New Roman" w:cs="Times New Roman"/>
          <w:color w:val="000000"/>
          <w:sz w:val="24"/>
          <w:szCs w:val="24"/>
        </w:rPr>
      </w:pPr>
      <w:bookmarkStart w:id="173" w:name="_Toc529456013"/>
      <w:bookmarkStart w:id="174" w:name="_Toc529733527"/>
      <w:bookmarkStart w:id="175" w:name="_Toc530052129"/>
      <w:r w:rsidRPr="00350E6E">
        <w:rPr>
          <w:rFonts w:ascii="Times New Roman" w:eastAsia="Times New Roman" w:hAnsi="Times New Roman" w:cs="Times New Roman"/>
          <w:color w:val="000000"/>
          <w:sz w:val="24"/>
          <w:szCs w:val="24"/>
        </w:rPr>
        <w:t>Чтение с полным пониманием содержания (изучающее)</w:t>
      </w:r>
      <w:bookmarkEnd w:id="173"/>
      <w:bookmarkEnd w:id="174"/>
      <w:bookmarkEnd w:id="175"/>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учащемуся, если он полностью понял текст, но многократно обращался к словарю.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если ученик понял текст не полностью, не владеет приемами его смысловой переработки.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в том случае, когда текст учеником не понят. Он с трудом может найти незнакомые слова в словаре.</w:t>
            </w:r>
          </w:p>
        </w:tc>
      </w:tr>
    </w:tbl>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2" w:hanging="10"/>
        <w:jc w:val="center"/>
        <w:outlineLvl w:val="2"/>
        <w:rPr>
          <w:rFonts w:ascii="Times New Roman" w:eastAsia="Times New Roman" w:hAnsi="Times New Roman" w:cs="Times New Roman"/>
          <w:color w:val="000000"/>
          <w:sz w:val="24"/>
          <w:szCs w:val="24"/>
        </w:rPr>
      </w:pPr>
      <w:bookmarkStart w:id="176" w:name="_Toc529456014"/>
      <w:bookmarkStart w:id="177" w:name="_Toc529733528"/>
      <w:bookmarkStart w:id="178" w:name="_Toc530052130"/>
      <w:r w:rsidRPr="00350E6E">
        <w:rPr>
          <w:rFonts w:ascii="Times New Roman" w:eastAsia="Times New Roman" w:hAnsi="Times New Roman" w:cs="Times New Roman"/>
          <w:color w:val="000000"/>
          <w:sz w:val="24"/>
          <w:szCs w:val="24"/>
        </w:rPr>
        <w:t>Чтение с нахождением интересующей или нужной информации (просмотровое)</w:t>
      </w:r>
      <w:bookmarkEnd w:id="176"/>
      <w:bookmarkEnd w:id="177"/>
      <w:bookmarkEnd w:id="178"/>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при достаточно быстром просмотре текста, но при этом он находит только примерно 2/3 заданной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если ученик находит в данном тексте (или данных текстах) примерно 1/3 заданной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в том случае, если ученик практически не ориентируется в тексте.</w:t>
            </w:r>
          </w:p>
        </w:tc>
      </w:tr>
    </w:tbl>
    <w:p w:rsidR="007E5E94" w:rsidRPr="00350E6E" w:rsidRDefault="007E5E94" w:rsidP="00B5786B">
      <w:pPr>
        <w:spacing w:after="0" w:line="240" w:lineRule="auto"/>
        <w:ind w:left="694" w:right="128"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EA0FF0" w:rsidRPr="00350E6E" w:rsidRDefault="007E5E94" w:rsidP="00EA0FF0">
      <w:pPr>
        <w:keepNext/>
        <w:keepLines/>
        <w:spacing w:after="0" w:line="240" w:lineRule="auto"/>
        <w:ind w:right="427"/>
        <w:outlineLvl w:val="2"/>
        <w:rPr>
          <w:rFonts w:ascii="Times New Roman" w:eastAsia="Times New Roman" w:hAnsi="Times New Roman" w:cs="Times New Roman"/>
          <w:color w:val="000000"/>
          <w:sz w:val="24"/>
          <w:szCs w:val="24"/>
        </w:rPr>
      </w:pPr>
      <w:bookmarkStart w:id="179" w:name="_Toc529456015"/>
      <w:bookmarkStart w:id="180" w:name="_Toc529733529"/>
      <w:bookmarkStart w:id="181" w:name="_Toc530052131"/>
      <w:r w:rsidRPr="00350E6E">
        <w:rPr>
          <w:rFonts w:ascii="Times New Roman" w:eastAsia="Times New Roman" w:hAnsi="Times New Roman" w:cs="Times New Roman"/>
          <w:color w:val="000000"/>
          <w:sz w:val="24"/>
          <w:szCs w:val="24"/>
        </w:rPr>
        <w:t>Понимание речи на слух (аудирование)</w:t>
      </w:r>
      <w:bookmarkEnd w:id="179"/>
      <w:bookmarkEnd w:id="180"/>
      <w:bookmarkEnd w:id="181"/>
      <w:r w:rsidRPr="00350E6E">
        <w:rPr>
          <w:rFonts w:ascii="Times New Roman" w:eastAsia="Times New Roman" w:hAnsi="Times New Roman" w:cs="Times New Roman"/>
          <w:color w:val="000000"/>
          <w:sz w:val="24"/>
          <w:szCs w:val="24"/>
        </w:rPr>
        <w:t xml:space="preserve"> </w:t>
      </w:r>
    </w:p>
    <w:p w:rsidR="007E5E94" w:rsidRPr="00350E6E" w:rsidRDefault="007E5E94" w:rsidP="00EA0FF0">
      <w:pPr>
        <w:keepNext/>
        <w:keepLines/>
        <w:spacing w:after="0" w:line="240" w:lineRule="auto"/>
        <w:ind w:right="427"/>
        <w:outlineLvl w:val="2"/>
        <w:rPr>
          <w:rFonts w:ascii="Times New Roman" w:eastAsia="Times New Roman" w:hAnsi="Times New Roman" w:cs="Times New Roman"/>
          <w:color w:val="000000"/>
          <w:sz w:val="24"/>
          <w:szCs w:val="24"/>
        </w:rPr>
      </w:pPr>
      <w:bookmarkStart w:id="182" w:name="_Toc529733530"/>
      <w:bookmarkStart w:id="183" w:name="_Toc530052132"/>
      <w:r w:rsidRPr="00350E6E">
        <w:rPr>
          <w:rFonts w:ascii="Times New Roman" w:eastAsia="Times New Roman" w:hAnsi="Times New Roman" w:cs="Times New Roman"/>
          <w:color w:val="000000"/>
          <w:sz w:val="24"/>
          <w:szCs w:val="24"/>
          <w:lang w:eastAsia="en-US"/>
        </w:rPr>
        <w:t>Основной речевой задачей при понимании звучащих текстов на слух является извлечение основной или заданной ученику информации.</w:t>
      </w:r>
      <w:bookmarkEnd w:id="182"/>
      <w:bookmarkEnd w:id="183"/>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spacing w:after="0" w:line="240" w:lineRule="auto"/>
        <w:ind w:left="694" w:right="15" w:firstLine="9"/>
        <w:jc w:val="both"/>
        <w:rPr>
          <w:rFonts w:ascii="Times New Roman" w:eastAsia="Times New Roman" w:hAnsi="Times New Roman" w:cs="Times New Roman"/>
          <w:color w:val="000000"/>
          <w:sz w:val="24"/>
          <w:szCs w:val="24"/>
          <w:lang w:eastAsia="en-US"/>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который понял не все основные факты. При решении коммуникативной задачи он использовал только 2/3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7E5E94" w:rsidRPr="00350E6E" w:rsidRDefault="007E5E94" w:rsidP="00EA0FF0">
      <w:pPr>
        <w:keepNext/>
        <w:keepLines/>
        <w:spacing w:after="0" w:line="240" w:lineRule="auto"/>
        <w:ind w:right="422"/>
        <w:outlineLvl w:val="2"/>
        <w:rPr>
          <w:rFonts w:ascii="Times New Roman" w:eastAsia="Times New Roman" w:hAnsi="Times New Roman" w:cs="Times New Roman"/>
          <w:color w:val="000000"/>
          <w:sz w:val="24"/>
          <w:szCs w:val="24"/>
        </w:rPr>
      </w:pPr>
      <w:bookmarkStart w:id="184" w:name="_Toc529456016"/>
      <w:bookmarkStart w:id="185" w:name="_Toc529733531"/>
      <w:bookmarkStart w:id="186" w:name="_Toc530052133"/>
      <w:r w:rsidRPr="00350E6E">
        <w:rPr>
          <w:rFonts w:ascii="Times New Roman" w:eastAsia="Times New Roman" w:hAnsi="Times New Roman" w:cs="Times New Roman"/>
          <w:color w:val="000000"/>
          <w:sz w:val="24"/>
          <w:szCs w:val="24"/>
        </w:rPr>
        <w:t>Говорение</w:t>
      </w:r>
      <w:bookmarkEnd w:id="184"/>
      <w:bookmarkEnd w:id="185"/>
      <w:bookmarkEnd w:id="186"/>
      <w:r w:rsidRPr="00350E6E">
        <w:rPr>
          <w:rFonts w:ascii="Times New Roman" w:eastAsia="AngsanaUPC" w:hAnsi="Times New Roman" w:cs="Times New Roman"/>
          <w:color w:val="000000"/>
          <w:sz w:val="24"/>
          <w:szCs w:val="24"/>
        </w:rPr>
        <w:t xml:space="preserve"> </w:t>
      </w:r>
    </w:p>
    <w:p w:rsidR="007E5E94" w:rsidRPr="00350E6E" w:rsidRDefault="007E5E94" w:rsidP="00B5786B">
      <w:pPr>
        <w:spacing w:after="0" w:line="240" w:lineRule="auto"/>
        <w:ind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7E5E94" w:rsidRPr="00350E6E" w:rsidRDefault="007E5E94" w:rsidP="00B5786B">
      <w:pPr>
        <w:spacing w:after="0" w:line="240" w:lineRule="auto"/>
        <w:ind w:right="119"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sz w:val="24"/>
          <w:szCs w:val="24"/>
          <w:lang w:eastAsia="en-US"/>
        </w:rPr>
        <w:t xml:space="preserve">Выдвижение овладения общением в качестве практической задачи требует поэтому, чтобы учащийся выявил свою способность как в </w:t>
      </w:r>
      <w:r w:rsidRPr="00350E6E">
        <w:rPr>
          <w:rFonts w:ascii="Times New Roman" w:eastAsia="Times New Roman" w:hAnsi="Times New Roman" w:cs="Times New Roman"/>
          <w:color w:val="000000" w:themeColor="text1"/>
          <w:sz w:val="24"/>
          <w:szCs w:val="24"/>
          <w:lang w:eastAsia="en-US"/>
        </w:rPr>
        <w:t xml:space="preserve">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 соответствие теме, достаточный объем высказывания, разнообразие языковых средств и т.п., а ошибки целесообразно рассматривать как дополнительный критерий. </w:t>
      </w:r>
    </w:p>
    <w:p w:rsidR="007E5E94" w:rsidRPr="00350E6E" w:rsidRDefault="007E5E94" w:rsidP="00B5786B">
      <w:pPr>
        <w:spacing w:after="0" w:line="240" w:lineRule="auto"/>
        <w:ind w:left="694"/>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8" w:hanging="10"/>
        <w:jc w:val="center"/>
        <w:outlineLvl w:val="2"/>
        <w:rPr>
          <w:rFonts w:ascii="Times New Roman" w:eastAsia="Times New Roman" w:hAnsi="Times New Roman" w:cs="Times New Roman"/>
          <w:color w:val="000000" w:themeColor="text1"/>
          <w:sz w:val="24"/>
          <w:szCs w:val="24"/>
        </w:rPr>
      </w:pPr>
      <w:bookmarkStart w:id="187" w:name="_Toc529456017"/>
      <w:bookmarkStart w:id="188" w:name="_Toc529733532"/>
      <w:bookmarkStart w:id="189" w:name="_Toc530052134"/>
      <w:r w:rsidRPr="00350E6E">
        <w:rPr>
          <w:rFonts w:ascii="Times New Roman" w:eastAsia="Times New Roman" w:hAnsi="Times New Roman" w:cs="Times New Roman"/>
          <w:color w:val="000000" w:themeColor="text1"/>
          <w:sz w:val="24"/>
          <w:szCs w:val="24"/>
        </w:rPr>
        <w:t>Высказывание в форме рассказа, описания</w:t>
      </w:r>
      <w:bookmarkEnd w:id="187"/>
      <w:bookmarkEnd w:id="188"/>
      <w:bookmarkEnd w:id="189"/>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firstLine="9"/>
        <w:jc w:val="both"/>
        <w:rPr>
          <w:rFonts w:ascii="Times New Roman" w:eastAsia="Times New Roman" w:hAnsi="Times New Roman" w:cs="Times New Roman"/>
          <w:color w:val="000000" w:themeColor="text1"/>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довольно замедленным.</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tc>
      </w:tr>
    </w:tbl>
    <w:p w:rsidR="007E5E94" w:rsidRPr="00350E6E" w:rsidRDefault="007E5E94" w:rsidP="00B5786B">
      <w:pPr>
        <w:spacing w:after="0" w:line="240" w:lineRule="auto"/>
        <w:ind w:left="694" w:right="120"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5" w:hanging="10"/>
        <w:jc w:val="center"/>
        <w:outlineLvl w:val="2"/>
        <w:rPr>
          <w:rFonts w:ascii="Times New Roman" w:eastAsia="Times New Roman" w:hAnsi="Times New Roman" w:cs="Times New Roman"/>
          <w:color w:val="000000" w:themeColor="text1"/>
          <w:sz w:val="24"/>
          <w:szCs w:val="24"/>
        </w:rPr>
      </w:pPr>
      <w:bookmarkStart w:id="190" w:name="_Toc529456018"/>
      <w:bookmarkStart w:id="191" w:name="_Toc529733533"/>
      <w:bookmarkStart w:id="192" w:name="_Toc530052135"/>
      <w:r w:rsidRPr="00350E6E">
        <w:rPr>
          <w:rFonts w:ascii="Times New Roman" w:eastAsia="Times New Roman" w:hAnsi="Times New Roman" w:cs="Times New Roman"/>
          <w:color w:val="000000" w:themeColor="text1"/>
          <w:sz w:val="24"/>
          <w:szCs w:val="24"/>
        </w:rPr>
        <w:t>Участие в беседе</w:t>
      </w:r>
      <w:bookmarkEnd w:id="190"/>
      <w:bookmarkEnd w:id="191"/>
      <w:bookmarkEnd w:id="192"/>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right="132"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7E5E94" w:rsidRPr="00350E6E" w:rsidRDefault="007E5E94" w:rsidP="00B5786B">
      <w:pPr>
        <w:spacing w:after="0" w:line="240" w:lineRule="auto"/>
        <w:ind w:left="694" w:right="132" w:firstLine="283"/>
        <w:jc w:val="both"/>
        <w:rPr>
          <w:rFonts w:ascii="Times New Roman" w:eastAsia="Times New Roman" w:hAnsi="Times New Roman" w:cs="Times New Roman"/>
          <w:color w:val="000000" w:themeColor="text1"/>
          <w:sz w:val="24"/>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tc>
      </w:tr>
    </w:tbl>
    <w:p w:rsidR="007E5E94" w:rsidRPr="00350E6E" w:rsidRDefault="007E5E94" w:rsidP="00B5786B">
      <w:pPr>
        <w:spacing w:after="0" w:line="240" w:lineRule="auto"/>
        <w:ind w:left="694" w:right="12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7" w:hanging="10"/>
        <w:jc w:val="center"/>
        <w:outlineLvl w:val="2"/>
        <w:rPr>
          <w:rFonts w:ascii="Times New Roman" w:eastAsia="Times New Roman" w:hAnsi="Times New Roman" w:cs="Times New Roman"/>
          <w:color w:val="000000" w:themeColor="text1"/>
          <w:sz w:val="24"/>
          <w:szCs w:val="24"/>
        </w:rPr>
      </w:pPr>
      <w:bookmarkStart w:id="193" w:name="_Toc529456019"/>
      <w:bookmarkStart w:id="194" w:name="_Toc529733534"/>
      <w:bookmarkStart w:id="195" w:name="_Toc530052136"/>
      <w:r w:rsidRPr="00350E6E">
        <w:rPr>
          <w:rFonts w:ascii="Times New Roman" w:eastAsia="Times New Roman" w:hAnsi="Times New Roman" w:cs="Times New Roman"/>
          <w:color w:val="000000" w:themeColor="text1"/>
          <w:sz w:val="24"/>
          <w:szCs w:val="24"/>
        </w:rPr>
        <w:t>Оценка диктантов</w:t>
      </w:r>
      <w:bookmarkEnd w:id="193"/>
      <w:bookmarkEnd w:id="194"/>
      <w:bookmarkEnd w:id="195"/>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right="120"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Контрольный словарный диктант проверяет орфографическое усвоение слов, словосочетаний. При оценке словарного диктанта рекомендуется руководствоваться следующим: </w:t>
      </w:r>
    </w:p>
    <w:p w:rsidR="007E5E94" w:rsidRPr="00350E6E" w:rsidRDefault="007E5E94" w:rsidP="00B5786B">
      <w:pPr>
        <w:spacing w:after="0" w:line="240" w:lineRule="auto"/>
        <w:ind w:left="694" w:right="120" w:firstLine="283"/>
        <w:jc w:val="both"/>
        <w:rPr>
          <w:rFonts w:ascii="Times New Roman" w:eastAsia="Times New Roman" w:hAnsi="Times New Roman" w:cs="Times New Roman"/>
          <w:color w:val="000000" w:themeColor="text1"/>
          <w:sz w:val="24"/>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ученик допустил 0-1ошибки или записал 100-95 %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ученик допустил 2—3 ошибки или записал 94-70 %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допущено 4-5 ошибки или записано 69-50%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ставится за диктант, в котором допущено до 6 и более ошибок или записано правильно менее 49 % слов.</w:t>
            </w:r>
          </w:p>
        </w:tc>
      </w:tr>
    </w:tbl>
    <w:p w:rsidR="007E5E94" w:rsidRPr="00350E6E" w:rsidRDefault="007E5E94" w:rsidP="00B5786B">
      <w:pPr>
        <w:spacing w:after="0" w:line="240" w:lineRule="auto"/>
        <w:ind w:left="1078" w:right="1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30" w:hanging="10"/>
        <w:jc w:val="center"/>
        <w:outlineLvl w:val="2"/>
        <w:rPr>
          <w:rFonts w:ascii="Times New Roman" w:eastAsia="Times New Roman" w:hAnsi="Times New Roman" w:cs="Times New Roman"/>
          <w:color w:val="000000" w:themeColor="text1"/>
          <w:sz w:val="24"/>
          <w:szCs w:val="24"/>
        </w:rPr>
      </w:pPr>
      <w:bookmarkStart w:id="196" w:name="_Toc529456020"/>
      <w:bookmarkStart w:id="197" w:name="_Toc529733535"/>
      <w:bookmarkStart w:id="198" w:name="_Toc530052137"/>
      <w:r w:rsidRPr="00350E6E">
        <w:rPr>
          <w:rFonts w:ascii="Times New Roman" w:eastAsia="Times New Roman" w:hAnsi="Times New Roman" w:cs="Times New Roman"/>
          <w:color w:val="000000" w:themeColor="text1"/>
          <w:sz w:val="24"/>
          <w:szCs w:val="24"/>
        </w:rPr>
        <w:t>Критерии оценивания тестовых и контрольных работ</w:t>
      </w:r>
      <w:bookmarkEnd w:id="196"/>
      <w:bookmarkEnd w:id="197"/>
      <w:bookmarkEnd w:id="198"/>
    </w:p>
    <w:p w:rsidR="007E5E94" w:rsidRPr="00350E6E" w:rsidRDefault="007E5E94" w:rsidP="00B5786B">
      <w:pPr>
        <w:spacing w:after="0" w:line="240" w:lineRule="auto"/>
        <w:ind w:right="119"/>
        <w:jc w:val="both"/>
        <w:rPr>
          <w:rFonts w:ascii="Times New Roman" w:eastAsia="Times New Roman" w:hAnsi="Times New Roman" w:cs="Times New Roman"/>
          <w:color w:val="000000" w:themeColor="text1"/>
          <w:sz w:val="24"/>
          <w:szCs w:val="24"/>
        </w:rPr>
      </w:pPr>
    </w:p>
    <w:p w:rsidR="007E5E94" w:rsidRPr="00350E6E" w:rsidRDefault="007E5E94" w:rsidP="00B5786B">
      <w:pPr>
        <w:spacing w:after="0" w:line="240" w:lineRule="auto"/>
        <w:ind w:right="119"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 образом, в зависимости от сложности предложенного задания на уроке осуществляется принцип дифференциации и индивидуализации. </w:t>
      </w:r>
    </w:p>
    <w:p w:rsidR="007E5E94" w:rsidRPr="00350E6E" w:rsidRDefault="007E5E94" w:rsidP="00B5786B">
      <w:pPr>
        <w:spacing w:after="0" w:line="240" w:lineRule="auto"/>
        <w:ind w:right="15"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 </w:t>
      </w:r>
    </w:p>
    <w:p w:rsidR="007E5E94" w:rsidRPr="00350E6E" w:rsidRDefault="007E5E94" w:rsidP="00B5786B">
      <w:pPr>
        <w:spacing w:after="0" w:line="240" w:lineRule="auto"/>
        <w:ind w:left="694" w:right="1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tbl>
      <w:tblPr>
        <w:tblW w:w="7343" w:type="dxa"/>
        <w:jc w:val="center"/>
        <w:tblCellMar>
          <w:top w:w="52" w:type="dxa"/>
          <w:left w:w="106" w:type="dxa"/>
          <w:right w:w="52" w:type="dxa"/>
        </w:tblCellMar>
        <w:tblLook w:val="04A0"/>
      </w:tblPr>
      <w:tblGrid>
        <w:gridCol w:w="1045"/>
        <w:gridCol w:w="1658"/>
        <w:gridCol w:w="2259"/>
        <w:gridCol w:w="2381"/>
      </w:tblGrid>
      <w:tr w:rsidR="007E5E94" w:rsidRPr="00350E6E" w:rsidTr="007E5E94">
        <w:trPr>
          <w:trHeight w:val="545"/>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Виды работ</w:t>
            </w:r>
          </w:p>
        </w:tc>
        <w:tc>
          <w:tcPr>
            <w:tcW w:w="1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Контрольные работы</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Самостоятельные работы, словарные диктанты</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Тесты</w:t>
            </w:r>
          </w:p>
        </w:tc>
      </w:tr>
      <w:tr w:rsidR="007E5E94" w:rsidRPr="00350E6E" w:rsidTr="007E5E94">
        <w:trPr>
          <w:trHeight w:val="391"/>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r>
      <w:tr w:rsidR="007E5E94" w:rsidRPr="00350E6E" w:rsidTr="007E5E94">
        <w:trPr>
          <w:trHeight w:val="277"/>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«3»</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r>
      <w:tr w:rsidR="007E5E94" w:rsidRPr="00350E6E" w:rsidTr="007E5E94">
        <w:trPr>
          <w:trHeight w:val="277"/>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84%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94%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89% </w:t>
            </w:r>
          </w:p>
        </w:tc>
      </w:tr>
      <w:tr w:rsidR="007E5E94" w:rsidRPr="00350E6E" w:rsidTr="007E5E94">
        <w:trPr>
          <w:trHeight w:val="279"/>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«5»</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85% до 100%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95% до 100%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90% до 100% </w:t>
            </w:r>
          </w:p>
        </w:tc>
      </w:tr>
    </w:tbl>
    <w:p w:rsidR="007E5E94" w:rsidRPr="00350E6E" w:rsidRDefault="007E5E94" w:rsidP="00B5786B">
      <w:pPr>
        <w:spacing w:after="0" w:line="240" w:lineRule="auto"/>
        <w:ind w:left="694"/>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spacing w:after="0" w:line="240" w:lineRule="auto"/>
        <w:ind w:left="720" w:firstLine="720"/>
        <w:jc w:val="both"/>
        <w:rPr>
          <w:rFonts w:ascii="Times New Roman" w:eastAsia="Times New Roman" w:hAnsi="Times New Roman" w:cs="Times New Roman"/>
          <w:color w:val="000000" w:themeColor="text1"/>
          <w:sz w:val="24"/>
          <w:szCs w:val="24"/>
          <w:lang w:eastAsia="en-US"/>
        </w:rPr>
      </w:pP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Критерии оценки творческих письменных работ</w:t>
      </w: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(письма, сочинения, эссе,</w:t>
      </w:r>
      <w:r w:rsidRPr="00350E6E">
        <w:rPr>
          <w:rFonts w:ascii="Times New Roman" w:eastAsia="Calibri" w:hAnsi="Times New Roman" w:cs="Times New Roman"/>
          <w:color w:val="000000" w:themeColor="text1"/>
          <w:spacing w:val="2"/>
          <w:sz w:val="24"/>
          <w:szCs w:val="24"/>
          <w:lang w:eastAsia="en-US"/>
        </w:rPr>
        <w:t xml:space="preserve"> проектные работы, в т.ч. в группах</w:t>
      </w:r>
      <w:r w:rsidRPr="00350E6E">
        <w:rPr>
          <w:rFonts w:ascii="Times New Roman" w:eastAsia="Calibri" w:hAnsi="Times New Roman" w:cs="Times New Roman"/>
          <w:color w:val="000000" w:themeColor="text1"/>
          <w:sz w:val="24"/>
          <w:szCs w:val="24"/>
          <w:lang w:eastAsia="en-US"/>
        </w:rPr>
        <w:t>)</w:t>
      </w: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p>
    <w:p w:rsidR="007E5E94" w:rsidRPr="00350E6E" w:rsidRDefault="007E5E94" w:rsidP="00B5786B">
      <w:pPr>
        <w:spacing w:after="0" w:line="240" w:lineRule="auto"/>
        <w:ind w:firstLine="708"/>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bCs/>
          <w:iCs/>
          <w:color w:val="000000" w:themeColor="text1"/>
          <w:sz w:val="24"/>
          <w:szCs w:val="24"/>
          <w:lang w:eastAsia="en-US"/>
        </w:rPr>
        <w:t xml:space="preserve">Творческие письменные работы </w:t>
      </w:r>
      <w:r w:rsidRPr="00350E6E">
        <w:rPr>
          <w:rFonts w:ascii="Times New Roman" w:eastAsia="Calibri" w:hAnsi="Times New Roman" w:cs="Times New Roman"/>
          <w:color w:val="000000" w:themeColor="text1"/>
          <w:sz w:val="24"/>
          <w:szCs w:val="24"/>
          <w:lang w:eastAsia="en-US"/>
        </w:rPr>
        <w:t>(письма, разные виды сочинений, эссе, проектные работы, в т.ч. в группах) оцениваются по пяти критериям:</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pacing w:val="4"/>
          <w:sz w:val="24"/>
          <w:szCs w:val="24"/>
          <w:lang w:eastAsia="en-US"/>
        </w:rPr>
        <w:t xml:space="preserve">1.Содержание (соблюдение объема работы, соответствие теме, отражены ли все указанные в задании аспекты, </w:t>
      </w:r>
      <w:r w:rsidRPr="00350E6E">
        <w:rPr>
          <w:rFonts w:ascii="Times New Roman" w:eastAsia="Calibri" w:hAnsi="Times New Roman" w:cs="Times New Roman"/>
          <w:color w:val="000000" w:themeColor="text1"/>
          <w:sz w:val="24"/>
          <w:szCs w:val="24"/>
          <w:lang w:eastAsia="en-US"/>
        </w:rPr>
        <w:t xml:space="preserve">стилевое оформление речи соответствует типу задания, аргументация на соответствующем уровне, соблюдение </w:t>
      </w:r>
      <w:r w:rsidRPr="00350E6E">
        <w:rPr>
          <w:rFonts w:ascii="Times New Roman" w:eastAsia="Calibri" w:hAnsi="Times New Roman" w:cs="Times New Roman"/>
          <w:color w:val="000000" w:themeColor="text1"/>
          <w:spacing w:val="-1"/>
          <w:sz w:val="24"/>
          <w:szCs w:val="24"/>
          <w:lang w:eastAsia="en-US"/>
        </w:rPr>
        <w:t>норм вежливости).</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(словарный запас соответствует поставленной задаче и требованиям данного года обучения языку);</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w:t>
      </w:r>
      <w:r w:rsidRPr="00350E6E">
        <w:rPr>
          <w:rFonts w:ascii="Times New Roman" w:eastAsia="Calibri" w:hAnsi="Times New Roman" w:cs="Times New Roman"/>
          <w:color w:val="000000" w:themeColor="text1"/>
          <w:spacing w:val="4"/>
          <w:sz w:val="24"/>
          <w:szCs w:val="24"/>
          <w:lang w:eastAsia="en-US"/>
        </w:rPr>
        <w:t xml:space="preserve">Грамматика (использование разнообразных грамматических конструкций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(отсутствие орфографических ошибок, соблюдение главных правил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соблюдение основных правил расстановки запятых).</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
        <w:gridCol w:w="8963"/>
      </w:tblGrid>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Оценка</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Критерии </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«5»</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решена полностью.</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логично, использованы средства логической связи, соблюден формат высказывания и текст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лексика соответствует поставленной задаче и требованиям данного года обучения.</w:t>
            </w:r>
            <w:r w:rsidRPr="00350E6E">
              <w:rPr>
                <w:rFonts w:ascii="Times New Roman" w:eastAsia="Times New Roman" w:hAnsi="Times New Roman" w:cs="Times New Roman"/>
                <w:color w:val="000000" w:themeColor="text1"/>
                <w:sz w:val="24"/>
                <w:szCs w:val="24"/>
                <w:lang w:eastAsia="en-US"/>
              </w:rPr>
              <w:t xml:space="preserve"> </w:t>
            </w:r>
            <w:r w:rsidRPr="00350E6E">
              <w:rPr>
                <w:rFonts w:ascii="Times New Roman" w:eastAsia="Calibri" w:hAnsi="Times New Roman" w:cs="Times New Roman"/>
                <w:color w:val="000000" w:themeColor="text1"/>
                <w:sz w:val="24"/>
                <w:szCs w:val="24"/>
                <w:lang w:eastAsia="en-US"/>
              </w:rPr>
              <w:t>(допускается не более 2-х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Грамматика: </w:t>
            </w:r>
            <w:r w:rsidRPr="00350E6E">
              <w:rPr>
                <w:rFonts w:ascii="Times New Roman" w:eastAsia="Calibri" w:hAnsi="Times New Roman" w:cs="Times New Roman"/>
                <w:color w:val="000000" w:themeColor="text1"/>
                <w:spacing w:val="4"/>
                <w:sz w:val="24"/>
                <w:szCs w:val="24"/>
                <w:lang w:eastAsia="en-US"/>
              </w:rPr>
              <w:t xml:space="preserve">использованы разнообразные грамматические конструкции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 грамматические ошибки либо отсутствуют, либо не препятствуют решению коммуникативной задачи. (допускается не более 2-х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орфографические ошибки отсутствуют, соблюдены правила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соблюдены основные правила расстановки запятых.</w:t>
            </w:r>
            <w:r w:rsidRPr="00350E6E">
              <w:rPr>
                <w:rFonts w:ascii="Times New Roman" w:eastAsia="Times New Roman" w:hAnsi="Times New Roman" w:cs="Times New Roman"/>
                <w:color w:val="000000" w:themeColor="text1"/>
                <w:sz w:val="24"/>
                <w:szCs w:val="24"/>
                <w:shd w:val="clear" w:color="auto" w:fill="FFFFFF"/>
                <w:lang w:eastAsia="en-US"/>
              </w:rPr>
              <w:t xml:space="preserve"> </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«4»</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решена полностью.</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логично, использованы средства логической связи, соблюден формат высказывания и текст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лексика соответствует поставленной задаче и требованиям данного года обучения. Но имеются незначительные ошибки.</w:t>
            </w:r>
            <w:r w:rsidRPr="00350E6E">
              <w:rPr>
                <w:rFonts w:ascii="Times New Roman" w:eastAsia="Times New Roman" w:hAnsi="Times New Roman" w:cs="Times New Roman"/>
                <w:color w:val="000000" w:themeColor="text1"/>
                <w:sz w:val="24"/>
                <w:szCs w:val="24"/>
                <w:lang w:eastAsia="en-US"/>
              </w:rPr>
              <w:t xml:space="preserve"> </w:t>
            </w:r>
            <w:r w:rsidRPr="00350E6E">
              <w:rPr>
                <w:rFonts w:ascii="Times New Roman" w:eastAsia="Calibri" w:hAnsi="Times New Roman" w:cs="Times New Roman"/>
                <w:color w:val="000000" w:themeColor="text1"/>
                <w:sz w:val="24"/>
                <w:szCs w:val="24"/>
                <w:lang w:eastAsia="en-US"/>
              </w:rPr>
              <w:t>(допускается не более 3-4х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Грамматика: </w:t>
            </w:r>
            <w:r w:rsidRPr="00350E6E">
              <w:rPr>
                <w:rFonts w:ascii="Times New Roman" w:eastAsia="Calibri" w:hAnsi="Times New Roman" w:cs="Times New Roman"/>
                <w:color w:val="000000" w:themeColor="text1"/>
                <w:spacing w:val="4"/>
                <w:sz w:val="24"/>
                <w:szCs w:val="24"/>
                <w:lang w:eastAsia="en-US"/>
              </w:rPr>
              <w:t xml:space="preserve">использованы разнообразные грамматические конструкции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 грамматические ошибки незначительно препятствуют решению коммуникативной задачи. (допускается не более 3-4х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незначительные орфографические ошибки, соблюдены правила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соблюдены основные правила расстановки запятых.</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«3»</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1. Содержание: Коммуникативная задача решена. </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местами неадекватное употребление лексики. (допускается не более 5-6-х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4. Грамматика: имеются грубые грамматические ошибки. (допускается не более 5-ти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незначительные орфографические ошибки, не всегда соблюдены правила пунктуации: не все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не всех предложений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не соблюдены основные правила расстановки запятых.</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«2»</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не решена.</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большое количество лексических ошибок.</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4. Грамматика: большое количество грамматических ошибок.</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значительные орфографические ошибки, не соблюдены правила пунктуации: не все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не всех предложений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не соблюдены основные правила расстановки запятых.</w:t>
            </w:r>
          </w:p>
        </w:tc>
      </w:tr>
    </w:tbl>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p>
    <w:p w:rsidR="007E5E94" w:rsidRPr="00350E6E" w:rsidRDefault="007E5E94" w:rsidP="00B5786B">
      <w:pPr>
        <w:spacing w:after="0" w:line="240" w:lineRule="auto"/>
        <w:ind w:left="708"/>
        <w:jc w:val="both"/>
        <w:rPr>
          <w:rFonts w:ascii="Times New Roman" w:hAnsi="Times New Roman" w:cs="Times New Roman"/>
          <w:color w:val="000000" w:themeColor="text1"/>
          <w:sz w:val="24"/>
          <w:szCs w:val="24"/>
          <w:lang w:eastAsia="en-US"/>
        </w:rPr>
      </w:pPr>
      <w:r w:rsidRPr="00350E6E">
        <w:rPr>
          <w:rFonts w:ascii="Times New Roman" w:hAnsi="Times New Roman" w:cs="Times New Roman"/>
          <w:color w:val="000000" w:themeColor="text1"/>
          <w:sz w:val="24"/>
          <w:szCs w:val="24"/>
          <w:lang w:eastAsia="en-US"/>
        </w:rPr>
        <w:t xml:space="preserve"> </w:t>
      </w:r>
    </w:p>
    <w:p w:rsidR="007E5E94" w:rsidRPr="00350E6E" w:rsidRDefault="007E5E94" w:rsidP="008767B1">
      <w:pPr>
        <w:pStyle w:val="1a"/>
      </w:pPr>
      <w:bookmarkStart w:id="199" w:name="_Toc529299426"/>
      <w:bookmarkStart w:id="200" w:name="_Toc530052138"/>
      <w:r w:rsidRPr="00350E6E">
        <w:t>1.3.5.  Организация и содержание оценочных процедур</w:t>
      </w:r>
      <w:bookmarkEnd w:id="199"/>
      <w:bookmarkEnd w:id="200"/>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Стартовая диагностика</w:t>
      </w:r>
      <w:r w:rsidRPr="00350E6E">
        <w:rPr>
          <w:rFonts w:ascii="Times New Roman" w:hAnsi="Times New Roman" w:cs="Times New Roman"/>
          <w:sz w:val="24"/>
          <w:szCs w:val="24"/>
          <w:lang w:eastAsia="en-US"/>
        </w:rPr>
        <w:t xml:space="preserve"> представляет собой процедуру оценки готовности к обучению на данном уровне образования. Проводится администрацией в начале </w:t>
      </w:r>
      <w:r w:rsidR="007E24DE" w:rsidRPr="00350E6E">
        <w:rPr>
          <w:rFonts w:ascii="Times New Roman" w:hAnsi="Times New Roman" w:cs="Times New Roman"/>
          <w:sz w:val="24"/>
          <w:szCs w:val="24"/>
          <w:lang w:eastAsia="en-US"/>
        </w:rPr>
        <w:t>10</w:t>
      </w:r>
      <w:r w:rsidRPr="00350E6E">
        <w:rPr>
          <w:rFonts w:ascii="Times New Roman" w:hAnsi="Times New Roman" w:cs="Times New Roman"/>
          <w:sz w:val="24"/>
          <w:szCs w:val="24"/>
          <w:lang w:eastAsia="en-US"/>
        </w:rPr>
        <w:t>-го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Текущая оценка</w:t>
      </w:r>
      <w:r w:rsidRPr="00350E6E">
        <w:rPr>
          <w:rFonts w:ascii="Times New Roman" w:hAnsi="Times New Roman" w:cs="Times New Roman"/>
          <w:sz w:val="24"/>
          <w:szCs w:val="24"/>
          <w:lang w:eastAsia="en-US"/>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Тематическая оценка</w:t>
      </w:r>
      <w:r w:rsidRPr="00350E6E">
        <w:rPr>
          <w:rFonts w:ascii="Times New Roman" w:hAnsi="Times New Roman" w:cs="Times New Roman"/>
          <w:sz w:val="24"/>
          <w:szCs w:val="24"/>
          <w:lang w:eastAsia="en-US"/>
        </w:rPr>
        <w:t xml:space="preserve">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Внутришкольный мониторинг представляет собой процедуры: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достижения предметных и метапредметных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периодичность внутришкольного мониторинга устанавливается решением педагогического совета.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Промежуточная аттестация представляет собой процедуру аттестаци</w:t>
      </w:r>
      <w:r w:rsidR="00CF63FF" w:rsidRPr="00350E6E">
        <w:rPr>
          <w:rFonts w:ascii="Times New Roman" w:hAnsi="Times New Roman" w:cs="Times New Roman"/>
          <w:sz w:val="24"/>
          <w:szCs w:val="24"/>
          <w:lang w:eastAsia="en-US"/>
        </w:rPr>
        <w:t>и обучающихся на уровне среднего</w:t>
      </w:r>
      <w:r w:rsidRPr="00350E6E">
        <w:rPr>
          <w:rFonts w:ascii="Times New Roman" w:hAnsi="Times New Roman" w:cs="Times New Roman"/>
          <w:sz w:val="24"/>
          <w:szCs w:val="24"/>
          <w:lang w:eastAsia="en-US"/>
        </w:rPr>
        <w:t xml:space="preserve">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7E5E94" w:rsidRPr="00350E6E" w:rsidRDefault="007E24DE"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период введения ФГОС С</w:t>
      </w:r>
      <w:r w:rsidR="007E5E94" w:rsidRPr="00350E6E">
        <w:rPr>
          <w:rFonts w:ascii="Times New Roman" w:hAnsi="Times New Roman" w:cs="Times New Roman"/>
          <w:sz w:val="24"/>
          <w:szCs w:val="24"/>
          <w:lang w:eastAsia="en-US"/>
        </w:rPr>
        <w:t>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Порядок проведения промежуточной аттестации регламентируется Федеральным законом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 образовании в Российской Федерации» (ст.58) и Положением о о формах, периодичности и порядке текущего контроля успеваемости и промежуточной аттестации учащихся Учреждения</w:t>
      </w:r>
    </w:p>
    <w:p w:rsidR="007E24DE"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w:t>
      </w:r>
    </w:p>
    <w:p w:rsidR="007E5E94" w:rsidRPr="00350E6E" w:rsidRDefault="007E5E94" w:rsidP="00B5786B">
      <w:pPr>
        <w:tabs>
          <w:tab w:val="left" w:pos="567"/>
        </w:tabs>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Промежуточная аттестация представляет собой процедуру аттестации обучающихся на уров</w:t>
      </w:r>
      <w:r w:rsidR="007E24DE" w:rsidRPr="00350E6E">
        <w:rPr>
          <w:rFonts w:ascii="Times New Roman" w:eastAsia="Times New Roman" w:hAnsi="Times New Roman" w:cs="Times New Roman"/>
          <w:sz w:val="24"/>
          <w:szCs w:val="24"/>
          <w:lang w:eastAsia="en-US"/>
        </w:rPr>
        <w:t>не среднего</w:t>
      </w:r>
      <w:r w:rsidRPr="00350E6E">
        <w:rPr>
          <w:rFonts w:ascii="Times New Roman" w:eastAsia="Times New Roman" w:hAnsi="Times New Roman" w:cs="Times New Roman"/>
          <w:sz w:val="24"/>
          <w:szCs w:val="24"/>
          <w:lang w:eastAsia="en-US"/>
        </w:rPr>
        <w:t xml:space="preserve">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w:t>
      </w:r>
      <w:r w:rsidR="007E24DE" w:rsidRPr="00350E6E">
        <w:rPr>
          <w:rFonts w:ascii="Times New Roman" w:eastAsia="Times New Roman" w:hAnsi="Times New Roman" w:cs="Times New Roman"/>
          <w:sz w:val="24"/>
          <w:szCs w:val="24"/>
          <w:lang w:eastAsia="en-US"/>
        </w:rPr>
        <w:t xml:space="preserve"> тематических проверочных работ.</w:t>
      </w:r>
    </w:p>
    <w:p w:rsidR="007E5E94" w:rsidRPr="00350E6E" w:rsidRDefault="007E5E94" w:rsidP="00B5786B">
      <w:pPr>
        <w:widowControl w:val="0"/>
        <w:autoSpaceDE w:val="0"/>
        <w:autoSpaceDN w:val="0"/>
        <w:spacing w:after="0" w:line="240" w:lineRule="auto"/>
        <w:ind w:left="101"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Промежуточная оценка, фиксирующая достижение предметных планируемых результатов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w:t>
      </w:r>
      <w:r w:rsidR="007E24DE"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E5E94" w:rsidRPr="00350E6E" w:rsidRDefault="007E5E94" w:rsidP="00B5786B">
      <w:pPr>
        <w:spacing w:after="0" w:line="240" w:lineRule="auto"/>
        <w:jc w:val="center"/>
        <w:outlineLvl w:val="6"/>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Государственная итоговая аттестация</w:t>
      </w:r>
    </w:p>
    <w:p w:rsidR="007E5E94" w:rsidRPr="00350E6E" w:rsidRDefault="007E5E94" w:rsidP="00B5786B">
      <w:pPr>
        <w:widowControl w:val="0"/>
        <w:autoSpaceDE w:val="0"/>
        <w:autoSpaceDN w:val="0"/>
        <w:spacing w:after="0" w:line="240" w:lineRule="auto"/>
        <w:ind w:left="101"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w:t>
      </w:r>
      <w:r w:rsidR="007E24DE" w:rsidRPr="00350E6E">
        <w:rPr>
          <w:rFonts w:ascii="Times New Roman" w:eastAsia="Times New Roman" w:hAnsi="Times New Roman" w:cs="Times New Roman"/>
          <w:sz w:val="24"/>
          <w:szCs w:val="24"/>
          <w:lang w:eastAsia="en-US"/>
        </w:rPr>
        <w:t>средненго</w:t>
      </w:r>
      <w:r w:rsidRPr="00350E6E">
        <w:rPr>
          <w:rFonts w:ascii="Times New Roman" w:eastAsia="Times New Roman" w:hAnsi="Times New Roman" w:cs="Times New Roman"/>
          <w:sz w:val="24"/>
          <w:szCs w:val="24"/>
          <w:lang w:eastAsia="en-US"/>
        </w:rPr>
        <w:t xml:space="preserve"> общего образования. Порядок проведения ГИА регламентируется Законом и иными нормативными актами.</w:t>
      </w:r>
    </w:p>
    <w:p w:rsidR="007E5E94" w:rsidRPr="00350E6E" w:rsidRDefault="007E5E94" w:rsidP="00B5786B">
      <w:pPr>
        <w:widowControl w:val="0"/>
        <w:autoSpaceDE w:val="0"/>
        <w:autoSpaceDN w:val="0"/>
        <w:spacing w:after="0" w:line="240" w:lineRule="auto"/>
        <w:ind w:left="101" w:right="1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Целью ГИА является установление уровня образовательных достижений выпускников. ГИА включает в себя два обязательных экзамена (по русскому языку и</w:t>
      </w:r>
      <w:r w:rsidRPr="00350E6E">
        <w:rPr>
          <w:rFonts w:ascii="Times New Roman" w:eastAsia="Times New Roman" w:hAnsi="Times New Roman" w:cs="Times New Roman"/>
          <w:spacing w:val="58"/>
          <w:sz w:val="24"/>
          <w:szCs w:val="24"/>
          <w:lang w:eastAsia="en-US"/>
        </w:rPr>
        <w:t xml:space="preserve"> </w:t>
      </w:r>
      <w:r w:rsidRPr="00350E6E">
        <w:rPr>
          <w:rFonts w:ascii="Times New Roman" w:eastAsia="Times New Roman" w:hAnsi="Times New Roman" w:cs="Times New Roman"/>
          <w:sz w:val="24"/>
          <w:szCs w:val="24"/>
          <w:lang w:eastAsia="en-US"/>
        </w:rPr>
        <w:t>математике).</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Экзамены</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по</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другим</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учебным</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предметам</w:t>
      </w:r>
      <w:r w:rsidRPr="00350E6E">
        <w:rPr>
          <w:rFonts w:ascii="Times New Roman" w:eastAsia="Times New Roman" w:hAnsi="Times New Roman" w:cs="Times New Roman"/>
          <w:spacing w:val="55"/>
          <w:sz w:val="24"/>
          <w:szCs w:val="24"/>
          <w:lang w:eastAsia="en-US"/>
        </w:rPr>
        <w:t xml:space="preserve"> </w:t>
      </w:r>
      <w:r w:rsidRPr="00350E6E">
        <w:rPr>
          <w:rFonts w:ascii="Times New Roman" w:eastAsia="Times New Roman" w:hAnsi="Times New Roman" w:cs="Times New Roman"/>
          <w:sz w:val="24"/>
          <w:szCs w:val="24"/>
          <w:lang w:eastAsia="en-US"/>
        </w:rPr>
        <w:t>обучающиеся</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сдают</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по своему выбору. ГИА проводится в форме основн</w:t>
      </w:r>
      <w:r w:rsidR="00DA472D" w:rsidRPr="00350E6E">
        <w:rPr>
          <w:rFonts w:ascii="Times New Roman" w:eastAsia="Times New Roman" w:hAnsi="Times New Roman" w:cs="Times New Roman"/>
          <w:sz w:val="24"/>
          <w:szCs w:val="24"/>
          <w:lang w:eastAsia="en-US"/>
        </w:rPr>
        <w:t>ого государственного экзамена (Е</w:t>
      </w:r>
      <w:r w:rsidRPr="00350E6E">
        <w:rPr>
          <w:rFonts w:ascii="Times New Roman" w:eastAsia="Times New Roman" w:hAnsi="Times New Roman" w:cs="Times New Roman"/>
          <w:sz w:val="24"/>
          <w:szCs w:val="24"/>
          <w:lang w:eastAsia="en-US"/>
        </w:rPr>
        <w:t>ГЭ) с использованием контрольных измерительных материалов, представляющих собой комплексы зада</w:t>
      </w:r>
      <w:r w:rsidR="00DA472D" w:rsidRPr="00350E6E">
        <w:rPr>
          <w:rFonts w:ascii="Times New Roman" w:eastAsia="Times New Roman" w:hAnsi="Times New Roman" w:cs="Times New Roman"/>
          <w:sz w:val="24"/>
          <w:szCs w:val="24"/>
          <w:lang w:eastAsia="en-US"/>
        </w:rPr>
        <w:t>ний в стандартизированной форме.</w:t>
      </w:r>
    </w:p>
    <w:p w:rsidR="007E5E94" w:rsidRPr="00350E6E" w:rsidRDefault="007E5E94" w:rsidP="00B5786B">
      <w:pPr>
        <w:spacing w:after="0" w:line="240" w:lineRule="auto"/>
        <w:ind w:left="821"/>
        <w:rPr>
          <w:rFonts w:ascii="Times New Roman" w:hAnsi="Times New Roman" w:cs="Times New Roman"/>
          <w:sz w:val="24"/>
          <w:szCs w:val="24"/>
          <w:lang w:eastAsia="en-US"/>
        </w:rPr>
      </w:pPr>
      <w:r w:rsidRPr="00350E6E">
        <w:rPr>
          <w:rFonts w:ascii="Times New Roman" w:hAnsi="Times New Roman" w:cs="Times New Roman"/>
          <w:sz w:val="24"/>
          <w:szCs w:val="24"/>
          <w:lang w:eastAsia="en-US"/>
        </w:rPr>
        <w:t>Характеристика готовится на основании:</w:t>
      </w:r>
    </w:p>
    <w:p w:rsidR="007E5E94" w:rsidRPr="00350E6E" w:rsidRDefault="007E5E94" w:rsidP="006C738D">
      <w:pPr>
        <w:widowControl w:val="0"/>
        <w:numPr>
          <w:ilvl w:val="0"/>
          <w:numId w:val="272"/>
        </w:numPr>
        <w:tabs>
          <w:tab w:val="left" w:pos="1246"/>
        </w:tabs>
        <w:autoSpaceDE w:val="0"/>
        <w:autoSpaceDN w:val="0"/>
        <w:spacing w:after="0" w:line="240" w:lineRule="auto"/>
        <w:ind w:right="109" w:firstLine="70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объективных показателей образовательных достижений обучающегося на уровне основного</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образования,</w:t>
      </w:r>
    </w:p>
    <w:p w:rsidR="007E5E94" w:rsidRPr="00350E6E" w:rsidRDefault="007E5E94" w:rsidP="006C738D">
      <w:pPr>
        <w:widowControl w:val="0"/>
        <w:numPr>
          <w:ilvl w:val="0"/>
          <w:numId w:val="272"/>
        </w:numPr>
        <w:tabs>
          <w:tab w:val="left" w:pos="1245"/>
          <w:tab w:val="left" w:pos="1246"/>
        </w:tabs>
        <w:autoSpaceDE w:val="0"/>
        <w:autoSpaceDN w:val="0"/>
        <w:spacing w:after="0" w:line="240" w:lineRule="auto"/>
        <w:ind w:left="1246" w:hanging="425"/>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портфолио</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выпускника;</w:t>
      </w:r>
    </w:p>
    <w:p w:rsidR="007E5E94" w:rsidRPr="00350E6E" w:rsidRDefault="007E5E94" w:rsidP="006C738D">
      <w:pPr>
        <w:widowControl w:val="0"/>
        <w:numPr>
          <w:ilvl w:val="0"/>
          <w:numId w:val="272"/>
        </w:numPr>
        <w:tabs>
          <w:tab w:val="left" w:pos="1246"/>
        </w:tabs>
        <w:autoSpaceDE w:val="0"/>
        <w:autoSpaceDN w:val="0"/>
        <w:spacing w:after="0" w:line="240" w:lineRule="auto"/>
        <w:ind w:right="110" w:firstLine="70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экспертных оценок классного руководителя и учителей, обучавших данного выпускника на уровне </w:t>
      </w:r>
      <w:r w:rsidR="00DA472D"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образования.</w:t>
      </w:r>
    </w:p>
    <w:p w:rsidR="007E5E94" w:rsidRPr="00350E6E" w:rsidRDefault="007E5E94" w:rsidP="00B5786B">
      <w:pPr>
        <w:widowControl w:val="0"/>
        <w:autoSpaceDE w:val="0"/>
        <w:autoSpaceDN w:val="0"/>
        <w:spacing w:after="0" w:line="240" w:lineRule="auto"/>
        <w:ind w:left="821"/>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характеристике выпускника:</w:t>
      </w:r>
    </w:p>
    <w:p w:rsidR="007E5E94" w:rsidRPr="00350E6E" w:rsidRDefault="007E5E94" w:rsidP="006C738D">
      <w:pPr>
        <w:widowControl w:val="0"/>
        <w:numPr>
          <w:ilvl w:val="0"/>
          <w:numId w:val="273"/>
        </w:numPr>
        <w:autoSpaceDE w:val="0"/>
        <w:autoSpaceDN w:val="0"/>
        <w:spacing w:after="0" w:line="240" w:lineRule="auto"/>
        <w:ind w:left="567" w:hanging="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отмечаются  образовательные  достижения  обучающегося  по  освоению личностных, метапредметных и предметных</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результатов;</w:t>
      </w:r>
    </w:p>
    <w:p w:rsidR="007E5E94" w:rsidRPr="00350E6E" w:rsidRDefault="007E5E94" w:rsidP="006C738D">
      <w:pPr>
        <w:widowControl w:val="0"/>
        <w:numPr>
          <w:ilvl w:val="0"/>
          <w:numId w:val="273"/>
        </w:numPr>
        <w:autoSpaceDE w:val="0"/>
        <w:autoSpaceDN w:val="0"/>
        <w:spacing w:after="0" w:line="240" w:lineRule="auto"/>
        <w:ind w:left="567" w:hanging="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7E5E94" w:rsidRPr="00350E6E" w:rsidRDefault="007E5E94"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A472D" w:rsidRPr="00350E6E" w:rsidRDefault="00DA472D"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7E5E94" w:rsidRPr="00350E6E" w:rsidRDefault="007E5E94" w:rsidP="008767B1">
      <w:pPr>
        <w:pStyle w:val="1a"/>
      </w:pPr>
      <w:bookmarkStart w:id="201" w:name="_Toc529299427"/>
      <w:bookmarkStart w:id="202" w:name="_Toc530052139"/>
      <w:r w:rsidRPr="00350E6E">
        <w:t>1.3.6.  Оценка результатов деятельности Учреждения</w:t>
      </w:r>
      <w:bookmarkEnd w:id="201"/>
      <w:bookmarkEnd w:id="202"/>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результатов деятельности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среднего общего образования с учётом:</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результатов мониторинговых исследований разного уровня (федерального, регионального, муниципального);</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условий реализации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особенностей контингента обучающихся.</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Предметом оценки в ходе данных процедур является также текущая оценочная деятельность Учреждения и педагогов и, в частности, отслеживание динамики образовательных достижений выпускников данного образовательного учреждения.</w:t>
      </w:r>
    </w:p>
    <w:p w:rsidR="0054545D" w:rsidRPr="00350E6E" w:rsidRDefault="0054545D" w:rsidP="00B5786B">
      <w:pPr>
        <w:spacing w:after="0" w:line="240" w:lineRule="auto"/>
        <w:rPr>
          <w:rFonts w:ascii="Times New Roman" w:eastAsia="Times New Roman" w:hAnsi="Times New Roman" w:cs="Times New Roman"/>
          <w:sz w:val="24"/>
          <w:szCs w:val="24"/>
        </w:rPr>
      </w:pPr>
    </w:p>
    <w:p w:rsidR="0054545D" w:rsidRPr="00350E6E" w:rsidRDefault="004B4A51" w:rsidP="008767B1">
      <w:pPr>
        <w:pStyle w:val="1a"/>
        <w:rPr>
          <w:rFonts w:eastAsia="Times New Roman"/>
        </w:rPr>
      </w:pPr>
      <w:bookmarkStart w:id="203" w:name="_Toc530052140"/>
      <w:r w:rsidRPr="00350E6E">
        <w:t xml:space="preserve">2. </w:t>
      </w:r>
      <w:r w:rsidR="00DE7CC5" w:rsidRPr="00350E6E">
        <w:rPr>
          <w:rFonts w:eastAsia="Times New Roman"/>
        </w:rPr>
        <w:t>Содержательный раздел</w:t>
      </w:r>
      <w:bookmarkEnd w:id="203"/>
      <w:r w:rsidR="00DE7CC5" w:rsidRPr="00350E6E">
        <w:rPr>
          <w:rFonts w:eastAsia="Times New Roman"/>
        </w:rPr>
        <w:t xml:space="preserve"> </w:t>
      </w:r>
    </w:p>
    <w:p w:rsidR="00890919" w:rsidRPr="00350E6E" w:rsidRDefault="00AC75C7" w:rsidP="008767B1">
      <w:pPr>
        <w:pStyle w:val="1a"/>
      </w:pPr>
      <w:bookmarkStart w:id="204" w:name="_Toc530052141"/>
      <w:r w:rsidRPr="00350E6E">
        <w:t>2</w:t>
      </w:r>
      <w:r w:rsidR="00890919" w:rsidRPr="00350E6E">
        <w:t>.1.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204"/>
    </w:p>
    <w:p w:rsidR="00890919" w:rsidRPr="00350E6E" w:rsidRDefault="00EF2DB8" w:rsidP="004B4A51">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890919" w:rsidRPr="00350E6E">
        <w:rPr>
          <w:rFonts w:ascii="Times New Roman" w:hAnsi="Times New Roman" w:cs="Times New Roman"/>
          <w:color w:val="000000"/>
          <w:sz w:val="24"/>
          <w:szCs w:val="24"/>
        </w:rPr>
        <w:t xml:space="preserve">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AC75C7" w:rsidRPr="00350E6E" w:rsidRDefault="00AC75C7" w:rsidP="008767B1">
      <w:pPr>
        <w:pStyle w:val="1a"/>
      </w:pPr>
      <w:bookmarkStart w:id="205" w:name="_Toc530052142"/>
      <w:r w:rsidRPr="00350E6E">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205"/>
    </w:p>
    <w:p w:rsidR="00AC75C7" w:rsidRPr="00350E6E" w:rsidRDefault="0031347A"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AC75C7" w:rsidRPr="00350E6E">
        <w:rPr>
          <w:rFonts w:ascii="Times New Roman" w:hAnsi="Times New Roman" w:cs="Times New Roman"/>
          <w:color w:val="000000"/>
          <w:sz w:val="24"/>
          <w:szCs w:val="24"/>
        </w:rPr>
        <w:t xml:space="preserve">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-способность их использования в познавательной и социальной практике;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самостоятельность в планировании и осуществлении учебной деятельности и организации учебного сотрудничества с педагогами и сверстниками;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-способность к построению индивидуальной образовательной траектории, владение навыками учебно-исследовательской и проектной деятельности.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Программа направлена на: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-повышение эффективности освоения обучающимися основной образовательной программы, а также усвоение знаний и учебных действий;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AC75C7" w:rsidRPr="00350E6E" w:rsidRDefault="00AC75C7"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Программа обеспечивает: </w:t>
      </w:r>
    </w:p>
    <w:p w:rsidR="00AC75C7" w:rsidRPr="00350E6E" w:rsidRDefault="00871C59"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 xml:space="preserve">         - </w:t>
      </w:r>
      <w:r w:rsidR="00AC75C7" w:rsidRPr="00350E6E">
        <w:rPr>
          <w:rFonts w:ascii="Times New Roman" w:hAnsi="Times New Roman"/>
          <w:sz w:val="24"/>
          <w:szCs w:val="24"/>
          <w:lang w:val="ru-RU"/>
        </w:rP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54545D" w:rsidRPr="00350E6E" w:rsidRDefault="00871C59"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 </w:t>
      </w:r>
      <w:r w:rsidR="00AC75C7" w:rsidRPr="00350E6E">
        <w:rPr>
          <w:rFonts w:ascii="Times New Roman" w:hAnsi="Times New Roman"/>
          <w:sz w:val="24"/>
          <w:szCs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871C59"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решение задач общекультурного, личностного и познавательного развития обучающихся;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практическую направленность проводимых исследований и индивидуальных проектов;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подготовку к осознанному выбору дальнейшего образования и профессиональной деятельности. </w:t>
      </w:r>
    </w:p>
    <w:p w:rsidR="009328AD" w:rsidRPr="00350E6E" w:rsidRDefault="009328AD" w:rsidP="00B5786B">
      <w:pPr>
        <w:pStyle w:val="Default"/>
        <w:jc w:val="both"/>
      </w:pPr>
      <w:r w:rsidRPr="00350E6E">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В соответствии с указанной целью примерная программа развития УУД среднего общего образования определяет следующие задачи:</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обеспечение преемственности программы развития универсальных учебных де</w:t>
      </w:r>
      <w:r w:rsidR="00CF63FF" w:rsidRPr="00350E6E">
        <w:rPr>
          <w:rFonts w:ascii="Times New Roman" w:hAnsi="Times New Roman" w:cs="Times New Roman"/>
          <w:color w:val="000000"/>
          <w:sz w:val="24"/>
          <w:szCs w:val="24"/>
        </w:rPr>
        <w:t>йствий при переходе от среднего</w:t>
      </w:r>
      <w:r w:rsidRPr="00350E6E">
        <w:rPr>
          <w:rFonts w:ascii="Times New Roman" w:hAnsi="Times New Roman" w:cs="Times New Roman"/>
          <w:color w:val="000000"/>
          <w:sz w:val="24"/>
          <w:szCs w:val="24"/>
        </w:rPr>
        <w:t xml:space="preserve"> общего к среднему общему образованию.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328AD" w:rsidRPr="00350E6E" w:rsidRDefault="009328AD"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w:t>
      </w:r>
      <w:r w:rsidR="0031347A" w:rsidRPr="00350E6E">
        <w:rPr>
          <w:rFonts w:ascii="Times New Roman" w:hAnsi="Times New Roman"/>
          <w:sz w:val="24"/>
          <w:szCs w:val="24"/>
          <w:lang w:val="ru-RU"/>
        </w:rPr>
        <w:t>. Компетенции, сформированные н</w:t>
      </w:r>
      <w:r w:rsidR="00CF63FF" w:rsidRPr="00350E6E">
        <w:rPr>
          <w:rFonts w:ascii="Times New Roman" w:hAnsi="Times New Roman"/>
          <w:sz w:val="24"/>
          <w:szCs w:val="24"/>
          <w:lang w:val="ru-RU"/>
        </w:rPr>
        <w:t>а уровне среднего</w:t>
      </w:r>
      <w:r w:rsidR="0031347A" w:rsidRPr="00350E6E">
        <w:rPr>
          <w:rFonts w:ascii="Times New Roman" w:hAnsi="Times New Roman"/>
          <w:sz w:val="24"/>
          <w:szCs w:val="24"/>
          <w:lang w:val="ru-RU"/>
        </w:rPr>
        <w:t xml:space="preserve"> общего образования </w:t>
      </w:r>
      <w:r w:rsidRPr="00350E6E">
        <w:rPr>
          <w:rFonts w:ascii="Times New Roman" w:hAnsi="Times New Roman"/>
          <w:sz w:val="24"/>
          <w:szCs w:val="24"/>
          <w:lang w:val="ru-RU"/>
        </w:rPr>
        <w:t xml:space="preserve">на предметном содержании, теперь могут быть перенесены на жизненные ситуации, не относящиеся к учебе в </w:t>
      </w:r>
      <w:r w:rsidR="00871C59" w:rsidRPr="00350E6E">
        <w:rPr>
          <w:rFonts w:ascii="Times New Roman" w:hAnsi="Times New Roman"/>
          <w:sz w:val="24"/>
          <w:szCs w:val="24"/>
          <w:lang w:val="ru-RU"/>
        </w:rPr>
        <w:t>Учреждении</w:t>
      </w:r>
      <w:r w:rsidRPr="00350E6E">
        <w:rPr>
          <w:rFonts w:ascii="Times New Roman" w:hAnsi="Times New Roman"/>
          <w:sz w:val="24"/>
          <w:szCs w:val="24"/>
          <w:lang w:val="ru-RU"/>
        </w:rPr>
        <w:t>.</w:t>
      </w:r>
    </w:p>
    <w:p w:rsidR="00DE7CC5" w:rsidRPr="00350E6E" w:rsidRDefault="00DE7CC5" w:rsidP="00B5786B">
      <w:pPr>
        <w:pStyle w:val="TableParagraph"/>
        <w:spacing w:line="240" w:lineRule="auto"/>
        <w:rPr>
          <w:rFonts w:ascii="Times New Roman" w:hAnsi="Times New Roman"/>
          <w:sz w:val="24"/>
          <w:szCs w:val="24"/>
          <w:lang w:val="ru-RU"/>
        </w:rPr>
      </w:pPr>
    </w:p>
    <w:p w:rsidR="009328AD" w:rsidRPr="00350E6E" w:rsidRDefault="009328AD" w:rsidP="008767B1">
      <w:pPr>
        <w:pStyle w:val="1a"/>
      </w:pPr>
      <w:bookmarkStart w:id="206" w:name="_Toc530052143"/>
      <w:r w:rsidRPr="00350E6E">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200CDF" w:rsidRPr="00350E6E">
        <w:t>.</w:t>
      </w:r>
      <w:bookmarkEnd w:id="206"/>
    </w:p>
    <w:p w:rsidR="009328AD" w:rsidRPr="00350E6E" w:rsidRDefault="009328AD" w:rsidP="00B5786B">
      <w:pPr>
        <w:autoSpaceDE w:val="0"/>
        <w:autoSpaceDN w:val="0"/>
        <w:adjustRightInd w:val="0"/>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w:t>
      </w:r>
      <w:r w:rsidRPr="00350E6E">
        <w:rPr>
          <w:rFonts w:ascii="Times New Roman" w:hAnsi="Times New Roman" w:cs="Times New Roman"/>
          <w:sz w:val="24"/>
          <w:szCs w:val="24"/>
        </w:rPr>
        <w:t xml:space="preserve">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9328AD" w:rsidRPr="00350E6E" w:rsidRDefault="009328AD" w:rsidP="00B5786B">
      <w:pPr>
        <w:autoSpaceDE w:val="0"/>
        <w:autoSpaceDN w:val="0"/>
        <w:adjustRightInd w:val="0"/>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9328AD" w:rsidRPr="00350E6E" w:rsidRDefault="009328AD" w:rsidP="00B5786B">
      <w:pPr>
        <w:pStyle w:val="TableParagraph"/>
        <w:spacing w:line="240" w:lineRule="auto"/>
        <w:rPr>
          <w:rFonts w:ascii="Times New Roman" w:hAnsi="Times New Roman"/>
          <w:sz w:val="24"/>
          <w:szCs w:val="24"/>
          <w:lang w:val="ru-RU"/>
        </w:rPr>
      </w:pPr>
      <w:r w:rsidRPr="00350E6E">
        <w:rPr>
          <w:rFonts w:ascii="Times New Roman" w:eastAsiaTheme="minorEastAsia" w:hAnsi="Times New Roman"/>
          <w:color w:val="auto"/>
          <w:sz w:val="24"/>
          <w:szCs w:val="24"/>
          <w:lang w:val="ru-RU"/>
        </w:rPr>
        <w:t xml:space="preserve">Процесс индивидуального присвоения умения учиться сопровождается усилением </w:t>
      </w:r>
      <w:r w:rsidRPr="00350E6E">
        <w:rPr>
          <w:rFonts w:ascii="Times New Roman" w:hAnsi="Times New Roman"/>
          <w:sz w:val="24"/>
          <w:szCs w:val="24"/>
          <w:lang w:val="ru-RU"/>
        </w:rPr>
        <w:t>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К уровню среднего общего образования в еще большей степени, чем к уровню </w:t>
      </w:r>
      <w:r w:rsidR="00CF63FF" w:rsidRPr="00350E6E">
        <w:rPr>
          <w:rFonts w:ascii="Times New Roman" w:hAnsi="Times New Roman" w:cs="Times New Roman"/>
          <w:color w:val="000000"/>
          <w:sz w:val="24"/>
          <w:szCs w:val="24"/>
        </w:rPr>
        <w:t>среднего</w:t>
      </w:r>
      <w:r w:rsidRPr="00350E6E">
        <w:rPr>
          <w:rFonts w:ascii="Times New Roman" w:hAnsi="Times New Roman" w:cs="Times New Roman"/>
          <w:color w:val="000000"/>
          <w:sz w:val="24"/>
          <w:szCs w:val="24"/>
        </w:rPr>
        <w:t xml:space="preserve"> общего образования, предъявляется требование открытости: обучающимся целесообразно предоставляется возможность участвовать в различных дистанционных учебных курсах, осуществлять управленческие или предпринимательские пробы, проверять себя в гражданских и социальных проектах, принимать участие в волонтерском движении и т.п.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w:t>
      </w:r>
    </w:p>
    <w:p w:rsidR="009328AD" w:rsidRPr="00350E6E" w:rsidRDefault="009328AD" w:rsidP="008767B1">
      <w:pPr>
        <w:pStyle w:val="1a"/>
      </w:pPr>
      <w:bookmarkStart w:id="207" w:name="_Toc530052144"/>
      <w:r w:rsidRPr="00350E6E">
        <w:t>2.1.3. Типовые задачи по формированию универсальных учебных действий</w:t>
      </w:r>
      <w:r w:rsidR="00200CDF" w:rsidRPr="00350E6E">
        <w:t>.</w:t>
      </w:r>
      <w:bookmarkEnd w:id="207"/>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самостоятельного выбора обучающимися темпа, режимов и форм освоения предметного материала;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образовательных событий, в рамках которых решаются задачи, носящие полидисциплинарный и метапредметный характер;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в образовательной деятельности событий, требующих от обучающихся предъявления продуктов своей деятельности.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 xml:space="preserve">Формирование познавательных универсальных учебных действий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Задачи должны быть сконструированы таким образом, чтобы формировать у обучающихся умения: </w:t>
      </w:r>
    </w:p>
    <w:p w:rsidR="00651D6C"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а) объяснять я</w:t>
      </w:r>
      <w:r w:rsidR="00651D6C" w:rsidRPr="00350E6E">
        <w:rPr>
          <w:rFonts w:ascii="Times New Roman" w:hAnsi="Times New Roman" w:cs="Times New Roman"/>
          <w:color w:val="000000"/>
          <w:sz w:val="24"/>
          <w:szCs w:val="24"/>
        </w:rPr>
        <w:t xml:space="preserve">вления с научной точки зрения;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sz w:val="24"/>
          <w:szCs w:val="24"/>
        </w:rPr>
        <w:t>б) разрабатывать дизайн научного исследования;</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 интерпретировать полученные данные и доказательства с разных позиций и   формулировать соответствующие выводы.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 </w:t>
      </w:r>
    </w:p>
    <w:p w:rsidR="00EA3956" w:rsidRPr="00350E6E" w:rsidRDefault="00EA3956"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Для обеспечения формирования познавательных УУД на уровне среднего общего образования </w:t>
      </w:r>
      <w:r w:rsidR="00651D6C" w:rsidRPr="00350E6E">
        <w:rPr>
          <w:rFonts w:ascii="Times New Roman" w:eastAsiaTheme="minorEastAsia" w:hAnsi="Times New Roman"/>
          <w:sz w:val="24"/>
          <w:szCs w:val="24"/>
          <w:lang w:val="ru-RU"/>
        </w:rPr>
        <w:t xml:space="preserve">организуются </w:t>
      </w:r>
      <w:r w:rsidRPr="00350E6E">
        <w:rPr>
          <w:rFonts w:ascii="Times New Roman" w:eastAsiaTheme="minorEastAsia" w:hAnsi="Times New Roman"/>
          <w:sz w:val="24"/>
          <w:szCs w:val="24"/>
          <w:lang w:val="ru-RU"/>
        </w:rPr>
        <w:t>образовательные события, выводящие обучающихся на восстановление межпредметных связей, целостной картины мира.</w:t>
      </w:r>
      <w:r w:rsidR="000526D8" w:rsidRPr="00350E6E">
        <w:rPr>
          <w:rFonts w:ascii="Times New Roman" w:eastAsiaTheme="minorEastAsia" w:hAnsi="Times New Roman"/>
          <w:sz w:val="24"/>
          <w:szCs w:val="24"/>
          <w:lang w:val="ru-RU"/>
        </w:rPr>
        <w:t xml:space="preserve">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Индивидуальный проект, который</w:t>
      </w:r>
      <w:r w:rsidR="00EA3956" w:rsidRPr="00350E6E">
        <w:rPr>
          <w:rFonts w:ascii="Times New Roman" w:hAnsi="Times New Roman" w:cs="Times New Roman"/>
          <w:color w:val="000000"/>
          <w:sz w:val="24"/>
          <w:szCs w:val="24"/>
        </w:rPr>
        <w:t xml:space="preserve"> предполагает: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выбор тематики исследования, связанной с новейшими достижениями в области науки и технологий;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выбор тематики исследований, связанных с учебными предметами, не изучаемыми в </w:t>
      </w:r>
      <w:r w:rsidRPr="00350E6E">
        <w:rPr>
          <w:rFonts w:ascii="Times New Roman" w:hAnsi="Times New Roman" w:cs="Times New Roman"/>
          <w:color w:val="000000"/>
          <w:sz w:val="24"/>
          <w:szCs w:val="24"/>
        </w:rPr>
        <w:t>Учреждении</w:t>
      </w:r>
      <w:r w:rsidR="00EA3956" w:rsidRPr="00350E6E">
        <w:rPr>
          <w:rFonts w:ascii="Times New Roman" w:hAnsi="Times New Roman" w:cs="Times New Roman"/>
          <w:color w:val="000000"/>
          <w:sz w:val="24"/>
          <w:szCs w:val="24"/>
        </w:rPr>
        <w:t xml:space="preserve">: психологией, социологией, бизнесом и др.; </w:t>
      </w:r>
    </w:p>
    <w:p w:rsidR="00EA3956" w:rsidRPr="00350E6E" w:rsidRDefault="000526D8"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w:t>
      </w:r>
      <w:r w:rsidR="00EA3956" w:rsidRPr="00350E6E">
        <w:rPr>
          <w:rFonts w:ascii="Times New Roman" w:eastAsiaTheme="minorEastAsia" w:hAnsi="Times New Roman"/>
          <w:sz w:val="24"/>
          <w:szCs w:val="24"/>
          <w:lang w:val="ru-RU"/>
        </w:rPr>
        <w:t>выбор тематики исследований, направленных на изучение проблем местного сообщества, региона, мира в целом.</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Формирование коммуникативных универсальных учебных действий</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Открытость образовательной среды позволяет обеспечивать возможность коммуникации: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с обучающимися других образовательных организаций муниципального района, как с ровесниками, так и с детьми иных возрастов;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представителями местного сообщества, бизнес-структур, культурной и научной общественности для выполнения </w:t>
      </w:r>
      <w:r w:rsidRPr="00350E6E">
        <w:rPr>
          <w:rFonts w:ascii="Times New Roman" w:hAnsi="Times New Roman" w:cs="Times New Roman"/>
          <w:color w:val="000000"/>
          <w:sz w:val="24"/>
          <w:szCs w:val="24"/>
        </w:rPr>
        <w:t>и реализации индивидуального проекта</w:t>
      </w:r>
      <w:r w:rsidR="00EA3956" w:rsidRPr="00350E6E">
        <w:rPr>
          <w:rFonts w:ascii="Times New Roman" w:hAnsi="Times New Roman" w:cs="Times New Roman"/>
          <w:color w:val="000000"/>
          <w:sz w:val="24"/>
          <w:szCs w:val="24"/>
        </w:rPr>
        <w:t xml:space="preserve">;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Образовательные события </w:t>
      </w:r>
      <w:r w:rsidR="000526D8" w:rsidRPr="00350E6E">
        <w:rPr>
          <w:rFonts w:ascii="Times New Roman" w:hAnsi="Times New Roman" w:cs="Times New Roman"/>
          <w:color w:val="000000"/>
          <w:sz w:val="24"/>
          <w:szCs w:val="24"/>
        </w:rPr>
        <w:t>Учреждения</w:t>
      </w:r>
      <w:r w:rsidRPr="00350E6E">
        <w:rPr>
          <w:rFonts w:ascii="Times New Roman" w:hAnsi="Times New Roman" w:cs="Times New Roman"/>
          <w:color w:val="000000"/>
          <w:sz w:val="24"/>
          <w:szCs w:val="24"/>
        </w:rPr>
        <w:t xml:space="preserve">, позволяющие обеспечивать использование всех возможностей коммуникации, относятся: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межшкольные (межрегиональные) конференции обучающихся;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комплексные задачи, направленные на решение проблем местного сообщества;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социальные проекты, направленные на улучшение жизни местного сообщества. К таким проектам относятся: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а) участие в волонтерских акциях и движениях, самостоятельная организация волонтерских акций;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б) участие в благотворительных акциях и движениях, самостоятельная организация благотворительных акций; </w:t>
      </w:r>
    </w:p>
    <w:p w:rsidR="00EA3956"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б) создание и реализация социальных проектов разного масштаба и направленности, выходящих за рамки образовательной организации;</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получение предметных знаний в структурах, альтернативных образовательной организации: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а</w:t>
      </w:r>
      <w:r w:rsidR="00EA3956" w:rsidRPr="00350E6E">
        <w:rPr>
          <w:rFonts w:ascii="Times New Roman" w:hAnsi="Times New Roman" w:cs="Times New Roman"/>
          <w:color w:val="000000"/>
          <w:sz w:val="24"/>
          <w:szCs w:val="24"/>
        </w:rPr>
        <w:t xml:space="preserve">) участие в дистанционных конкурсах и олимпиадах;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б</w:t>
      </w:r>
      <w:r w:rsidR="00EA3956" w:rsidRPr="00350E6E">
        <w:rPr>
          <w:rFonts w:ascii="Times New Roman" w:hAnsi="Times New Roman" w:cs="Times New Roman"/>
          <w:color w:val="000000"/>
          <w:sz w:val="24"/>
          <w:szCs w:val="24"/>
        </w:rPr>
        <w:t xml:space="preserve">) самостоятельное освоение отдельных предметов и курсов; </w:t>
      </w:r>
    </w:p>
    <w:p w:rsidR="00EA3956" w:rsidRPr="00350E6E" w:rsidRDefault="000526D8"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в</w:t>
      </w:r>
      <w:r w:rsidR="00EA3956" w:rsidRPr="00350E6E">
        <w:rPr>
          <w:rFonts w:ascii="Times New Roman" w:eastAsiaTheme="minorEastAsia" w:hAnsi="Times New Roman"/>
          <w:sz w:val="24"/>
          <w:szCs w:val="24"/>
          <w:lang w:val="ru-RU"/>
        </w:rPr>
        <w:t>) самостоятельное освоение дополнительных иностранных языков.</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 xml:space="preserve">Формирование регулятивных универсальных учебных действий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EA3956"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w:t>
      </w:r>
    </w:p>
    <w:p w:rsidR="00DE7CC5" w:rsidRPr="00350E6E" w:rsidRDefault="00DE7CC5" w:rsidP="00B5786B">
      <w:pPr>
        <w:autoSpaceDE w:val="0"/>
        <w:autoSpaceDN w:val="0"/>
        <w:adjustRightInd w:val="0"/>
        <w:spacing w:after="0" w:line="240" w:lineRule="auto"/>
        <w:jc w:val="center"/>
        <w:rPr>
          <w:rFonts w:ascii="Times New Roman" w:hAnsi="Times New Roman" w:cs="Times New Roman"/>
          <w:bCs/>
          <w:color w:val="000000"/>
          <w:sz w:val="24"/>
          <w:szCs w:val="24"/>
        </w:rPr>
      </w:pPr>
    </w:p>
    <w:p w:rsidR="00EA3956" w:rsidRPr="00350E6E" w:rsidRDefault="00EA3956" w:rsidP="008767B1">
      <w:pPr>
        <w:pStyle w:val="1a"/>
      </w:pPr>
      <w:bookmarkStart w:id="208" w:name="_Toc530052145"/>
      <w:r w:rsidRPr="00350E6E">
        <w:t>2.1.4. Описание особенностей учебно-исследовательской и проектной деятельности обучающихся</w:t>
      </w:r>
      <w:bookmarkEnd w:id="208"/>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 </w:t>
      </w:r>
    </w:p>
    <w:p w:rsidR="00EA3956" w:rsidRPr="00350E6E" w:rsidRDefault="00CF63FF"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w:t>
      </w:r>
      <w:r w:rsidR="00EA3956" w:rsidRPr="00350E6E">
        <w:rPr>
          <w:rFonts w:ascii="Times New Roman" w:hAnsi="Times New Roman" w:cs="Times New Roman"/>
          <w:color w:val="000000"/>
          <w:sz w:val="24"/>
          <w:szCs w:val="24"/>
        </w:rPr>
        <w:t xml:space="preserve"> общего образования делается акцент на освоении учебно-исследовательской и </w:t>
      </w:r>
      <w:r w:rsidR="00DE7CC5" w:rsidRPr="00350E6E">
        <w:rPr>
          <w:rFonts w:ascii="Times New Roman" w:hAnsi="Times New Roman" w:cs="Times New Roman"/>
          <w:color w:val="000000"/>
          <w:sz w:val="24"/>
          <w:szCs w:val="24"/>
        </w:rPr>
        <w:t xml:space="preserve">индивидуальной </w:t>
      </w:r>
      <w:r w:rsidR="00EA3956" w:rsidRPr="00350E6E">
        <w:rPr>
          <w:rFonts w:ascii="Times New Roman" w:hAnsi="Times New Roman" w:cs="Times New Roman"/>
          <w:color w:val="000000"/>
          <w:sz w:val="24"/>
          <w:szCs w:val="24"/>
        </w:rPr>
        <w:t xml:space="preserve">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Проект реализуется самим обучающи</w:t>
      </w:r>
      <w:r w:rsidR="000526D8" w:rsidRPr="00350E6E">
        <w:rPr>
          <w:rFonts w:ascii="Times New Roman" w:hAnsi="Times New Roman" w:cs="Times New Roman"/>
          <w:color w:val="000000"/>
          <w:sz w:val="24"/>
          <w:szCs w:val="24"/>
        </w:rPr>
        <w:t>м</w:t>
      </w:r>
      <w:r w:rsidRPr="00350E6E">
        <w:rPr>
          <w:rFonts w:ascii="Times New Roman" w:hAnsi="Times New Roman" w:cs="Times New Roman"/>
          <w:color w:val="000000"/>
          <w:sz w:val="24"/>
          <w:szCs w:val="24"/>
        </w:rPr>
        <w:t xml:space="preserve">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Обучающийся определяет параметры и критерии успешности реализации проекта. </w:t>
      </w:r>
    </w:p>
    <w:p w:rsidR="00BC4F37"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Презентацию результатов </w:t>
      </w:r>
      <w:r w:rsidR="00DE7CC5" w:rsidRPr="00350E6E">
        <w:rPr>
          <w:rFonts w:ascii="Times New Roman" w:eastAsiaTheme="minorEastAsia" w:hAnsi="Times New Roman"/>
          <w:sz w:val="24"/>
          <w:szCs w:val="24"/>
          <w:lang w:val="ru-RU"/>
        </w:rPr>
        <w:t xml:space="preserve">индивидуальной </w:t>
      </w:r>
      <w:r w:rsidRPr="00350E6E">
        <w:rPr>
          <w:rFonts w:ascii="Times New Roman" w:eastAsiaTheme="minorEastAsia" w:hAnsi="Times New Roman"/>
          <w:sz w:val="24"/>
          <w:szCs w:val="24"/>
          <w:lang w:val="ru-RU"/>
        </w:rPr>
        <w:t xml:space="preserve">проектной работы </w:t>
      </w:r>
      <w:r w:rsidR="00C5386B" w:rsidRPr="00350E6E">
        <w:rPr>
          <w:rFonts w:ascii="Times New Roman" w:eastAsiaTheme="minorEastAsia" w:hAnsi="Times New Roman"/>
          <w:sz w:val="24"/>
          <w:szCs w:val="24"/>
          <w:lang w:val="ru-RU"/>
        </w:rPr>
        <w:t xml:space="preserve">обучающиеся проводятся </w:t>
      </w:r>
      <w:r w:rsidRPr="00350E6E">
        <w:rPr>
          <w:rFonts w:ascii="Times New Roman" w:eastAsiaTheme="minorEastAsia" w:hAnsi="Times New Roman"/>
          <w:sz w:val="24"/>
          <w:szCs w:val="24"/>
          <w:lang w:val="ru-RU"/>
        </w:rPr>
        <w:t xml:space="preserve">в </w:t>
      </w:r>
      <w:r w:rsidR="00C5386B" w:rsidRPr="00350E6E">
        <w:rPr>
          <w:rFonts w:ascii="Times New Roman" w:eastAsiaTheme="minorEastAsia" w:hAnsi="Times New Roman"/>
          <w:sz w:val="24"/>
          <w:szCs w:val="24"/>
          <w:lang w:val="ru-RU"/>
        </w:rPr>
        <w:t>Учреждении на школьной научно-практической конференции «Школьная наука - инновационный потенциал будущего».</w:t>
      </w:r>
      <w:r w:rsidRPr="00350E6E">
        <w:rPr>
          <w:rFonts w:ascii="Times New Roman" w:eastAsiaTheme="minorEastAsia" w:hAnsi="Times New Roman"/>
          <w:sz w:val="24"/>
          <w:szCs w:val="24"/>
          <w:lang w:val="ru-RU"/>
        </w:rPr>
        <w:t xml:space="preserve"> </w:t>
      </w:r>
    </w:p>
    <w:p w:rsidR="00BC4F37" w:rsidRPr="00350E6E" w:rsidRDefault="00BC4F37" w:rsidP="00B5786B">
      <w:pPr>
        <w:pStyle w:val="TableParagraph"/>
        <w:spacing w:line="240" w:lineRule="auto"/>
        <w:ind w:firstLine="0"/>
        <w:rPr>
          <w:rFonts w:ascii="Times New Roman" w:eastAsiaTheme="minorEastAsia" w:hAnsi="Times New Roman"/>
          <w:sz w:val="24"/>
          <w:szCs w:val="24"/>
          <w:lang w:val="ru-RU"/>
        </w:rPr>
      </w:pPr>
    </w:p>
    <w:p w:rsidR="0054545D" w:rsidRPr="00350E6E" w:rsidRDefault="004B4A51" w:rsidP="008767B1">
      <w:pPr>
        <w:pStyle w:val="1a"/>
        <w:rPr>
          <w:rFonts w:eastAsia="Times New Roman"/>
        </w:rPr>
      </w:pPr>
      <w:bookmarkStart w:id="209" w:name="_Toc530052146"/>
      <w:r w:rsidRPr="00350E6E">
        <w:t xml:space="preserve">2.2. </w:t>
      </w:r>
      <w:r w:rsidR="00AF493A" w:rsidRPr="00350E6E">
        <w:rPr>
          <w:rFonts w:eastAsia="Times New Roman"/>
        </w:rPr>
        <w:t>Программы отдельных учебных предметов</w:t>
      </w:r>
      <w:bookmarkEnd w:id="209"/>
    </w:p>
    <w:p w:rsidR="009E5453" w:rsidRPr="00350E6E" w:rsidRDefault="00446AA2" w:rsidP="008767B1">
      <w:pPr>
        <w:pStyle w:val="1a"/>
      </w:pPr>
      <w:bookmarkStart w:id="210" w:name="_Toc530052147"/>
      <w:r w:rsidRPr="00350E6E">
        <w:rPr>
          <w:rFonts w:eastAsia="Times New Roman"/>
          <w:bCs/>
        </w:rPr>
        <w:t>2.2.1.</w:t>
      </w:r>
      <w:r w:rsidRPr="00350E6E">
        <w:rPr>
          <w:rFonts w:eastAsia="Calibri"/>
        </w:rPr>
        <w:t xml:space="preserve"> </w:t>
      </w:r>
      <w:r w:rsidR="009E5453" w:rsidRPr="00350E6E">
        <w:t>Программа предметной области «Русский язык и литература»</w:t>
      </w:r>
      <w:bookmarkEnd w:id="210"/>
    </w:p>
    <w:p w:rsidR="008E794A" w:rsidRPr="00350E6E" w:rsidRDefault="008E794A" w:rsidP="00B5786B">
      <w:pPr>
        <w:spacing w:after="0" w:line="240" w:lineRule="auto"/>
        <w:jc w:val="center"/>
        <w:rPr>
          <w:rFonts w:ascii="Times New Roman" w:hAnsi="Times New Roman" w:cs="Times New Roman"/>
          <w:sz w:val="24"/>
          <w:szCs w:val="24"/>
        </w:rPr>
      </w:pP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E794A" w:rsidRPr="00350E6E" w:rsidRDefault="00CF63F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w:t>
      </w:r>
      <w:r w:rsidR="008E794A" w:rsidRPr="00350E6E">
        <w:rPr>
          <w:rFonts w:ascii="Times New Roman" w:hAnsi="Times New Roman" w:cs="Times New Roman"/>
          <w:sz w:val="24"/>
          <w:szCs w:val="24"/>
        </w:rPr>
        <w:t>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Главными задачами реализации программы являются:</w:t>
      </w:r>
    </w:p>
    <w:p w:rsidR="008E794A" w:rsidRPr="00350E6E" w:rsidRDefault="008E794A" w:rsidP="00B5786B">
      <w:pPr>
        <w:pStyle w:val="a0"/>
        <w:spacing w:line="240" w:lineRule="auto"/>
        <w:rPr>
          <w:sz w:val="24"/>
          <w:szCs w:val="24"/>
        </w:rPr>
      </w:pPr>
      <w:r w:rsidRPr="00350E6E">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E794A" w:rsidRPr="00350E6E" w:rsidRDefault="008E794A" w:rsidP="00B5786B">
      <w:pPr>
        <w:pStyle w:val="a0"/>
        <w:spacing w:line="240" w:lineRule="auto"/>
        <w:rPr>
          <w:sz w:val="24"/>
          <w:szCs w:val="24"/>
        </w:rPr>
      </w:pPr>
      <w:r w:rsidRPr="00350E6E">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E794A" w:rsidRPr="00350E6E" w:rsidRDefault="008E794A" w:rsidP="00B5786B">
      <w:pPr>
        <w:pStyle w:val="a0"/>
        <w:spacing w:line="240" w:lineRule="auto"/>
        <w:rPr>
          <w:sz w:val="24"/>
          <w:szCs w:val="24"/>
        </w:rPr>
      </w:pPr>
      <w:r w:rsidRPr="00350E6E">
        <w:rPr>
          <w:sz w:val="24"/>
          <w:szCs w:val="24"/>
        </w:rPr>
        <w:t>овладение умениями комплексного анализа предложенного текста;</w:t>
      </w:r>
    </w:p>
    <w:p w:rsidR="008E794A" w:rsidRPr="00350E6E" w:rsidRDefault="008E794A" w:rsidP="00B5786B">
      <w:pPr>
        <w:pStyle w:val="a0"/>
        <w:spacing w:line="240" w:lineRule="auto"/>
        <w:rPr>
          <w:sz w:val="24"/>
          <w:szCs w:val="24"/>
        </w:rPr>
      </w:pPr>
      <w:r w:rsidRPr="00350E6E">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E794A" w:rsidRPr="00350E6E" w:rsidRDefault="008E794A" w:rsidP="00B5786B">
      <w:pPr>
        <w:pStyle w:val="a0"/>
        <w:spacing w:line="240" w:lineRule="auto"/>
        <w:rPr>
          <w:sz w:val="24"/>
          <w:szCs w:val="24"/>
        </w:rPr>
      </w:pPr>
      <w:r w:rsidRPr="00350E6E">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Программа сохраняет преемственность с примерной основной обра</w:t>
      </w:r>
      <w:r w:rsidR="00CF63FF" w:rsidRPr="00350E6E">
        <w:rPr>
          <w:rFonts w:ascii="Times New Roman" w:hAnsi="Times New Roman" w:cs="Times New Roman"/>
          <w:sz w:val="24"/>
          <w:szCs w:val="24"/>
        </w:rPr>
        <w:t>зовательной программой среднего</w:t>
      </w:r>
      <w:r w:rsidRPr="00350E6E">
        <w:rPr>
          <w:rFonts w:ascii="Times New Roman" w:hAnsi="Times New Roman" w:cs="Times New Roman"/>
          <w:sz w:val="24"/>
          <w:szCs w:val="24"/>
        </w:rPr>
        <w:t xml:space="preserve">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 уровне </w:t>
      </w:r>
      <w:r w:rsidR="00CF63FF" w:rsidRPr="00350E6E">
        <w:rPr>
          <w:rFonts w:ascii="Times New Roman" w:hAnsi="Times New Roman" w:cs="Times New Roman"/>
          <w:sz w:val="24"/>
          <w:szCs w:val="24"/>
        </w:rPr>
        <w:t>среднего</w:t>
      </w:r>
      <w:r w:rsidRPr="00350E6E">
        <w:rPr>
          <w:rFonts w:ascii="Times New Roman" w:hAnsi="Times New Roman" w:cs="Times New Roman"/>
          <w:sz w:val="24"/>
          <w:szCs w:val="24"/>
        </w:rPr>
        <w:t xml:space="preserve">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E794A" w:rsidRPr="00350E6E" w:rsidRDefault="008E794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Язык. Общие сведения о языке. Основные разделы науки о языке</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 как система. Основные уровни языка. </w:t>
      </w:r>
      <w:r w:rsidRPr="00350E6E">
        <w:rPr>
          <w:rFonts w:ascii="Times New Roman" w:eastAsia="Times New Roman" w:hAnsi="Times New Roman" w:cs="Times New Roman"/>
          <w:iCs/>
          <w:color w:val="000000"/>
          <w:sz w:val="24"/>
          <w:szCs w:val="24"/>
        </w:rPr>
        <w:t>Взаимосвязь различных единиц и уровней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350E6E">
        <w:rPr>
          <w:rFonts w:ascii="Times New Roman" w:eastAsia="Times New Roman" w:hAnsi="Times New Roman" w:cs="Times New Roman"/>
          <w:iCs/>
          <w:color w:val="000000"/>
          <w:sz w:val="24"/>
          <w:szCs w:val="24"/>
        </w:rPr>
        <w:t>Проблемы экологии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iCs/>
          <w:color w:val="000000"/>
          <w:sz w:val="24"/>
          <w:szCs w:val="24"/>
        </w:rPr>
        <w:t>Историческое развитие русского языка. Выдающиеся отечественные лингвисты.</w:t>
      </w:r>
    </w:p>
    <w:p w:rsidR="008E794A" w:rsidRPr="00350E6E" w:rsidRDefault="008E794A" w:rsidP="00B5786B">
      <w:pPr>
        <w:spacing w:after="0" w:line="240" w:lineRule="auto"/>
        <w:ind w:firstLine="700"/>
        <w:jc w:val="both"/>
        <w:rPr>
          <w:rFonts w:ascii="Times New Roman" w:hAnsi="Times New Roman" w:cs="Times New Roman"/>
          <w:sz w:val="24"/>
          <w:szCs w:val="24"/>
        </w:rPr>
      </w:pP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Речь. Речевое общение</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Основные жанры научного (доклад, аннотация, </w:t>
      </w:r>
      <w:r w:rsidRPr="00350E6E">
        <w:rPr>
          <w:rFonts w:ascii="Times New Roman" w:eastAsia="Times New Roman" w:hAnsi="Times New Roman" w:cs="Times New Roman"/>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тезисы, конспект</w:t>
      </w:r>
      <w:r w:rsidRPr="00350E6E">
        <w:rPr>
          <w:rFonts w:ascii="Times New Roman" w:eastAsia="Times New Roman" w:hAnsi="Times New Roman" w:cs="Times New Roman"/>
          <w:color w:val="000000"/>
          <w:sz w:val="24"/>
          <w:szCs w:val="24"/>
        </w:rPr>
        <w:t xml:space="preserve">, рецензия, </w:t>
      </w:r>
      <w:r w:rsidRPr="00350E6E">
        <w:rPr>
          <w:rFonts w:ascii="Times New Roman" w:eastAsia="Times New Roman" w:hAnsi="Times New Roman" w:cs="Times New Roman"/>
          <w:iCs/>
          <w:color w:val="000000"/>
          <w:sz w:val="24"/>
          <w:szCs w:val="24"/>
        </w:rPr>
        <w:t>выписки,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реферат</w:t>
      </w:r>
      <w:r w:rsidRPr="00350E6E">
        <w:rPr>
          <w:rFonts w:ascii="Times New Roman" w:eastAsia="Times New Roman" w:hAnsi="Times New Roman" w:cs="Times New Roman"/>
          <w:color w:val="000000"/>
          <w:sz w:val="24"/>
          <w:szCs w:val="24"/>
        </w:rPr>
        <w:t xml:space="preserve"> и др.), публицистического (выступление, </w:t>
      </w:r>
      <w:r w:rsidRPr="00350E6E">
        <w:rPr>
          <w:rFonts w:ascii="Times New Roman" w:eastAsia="Times New Roman" w:hAnsi="Times New Roman" w:cs="Times New Roman"/>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 xml:space="preserve">интервью, очерк, отзыв </w:t>
      </w:r>
      <w:r w:rsidRPr="00350E6E">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350E6E">
        <w:rPr>
          <w:rFonts w:ascii="Times New Roman" w:eastAsia="Times New Roman" w:hAnsi="Times New Roman" w:cs="Times New Roman"/>
          <w:iCs/>
          <w:color w:val="000000"/>
          <w:sz w:val="24"/>
          <w:szCs w:val="24"/>
        </w:rPr>
        <w:t>Совершенствование умений и навыков создания текстов разных функционально-смысловых типов, стилей и жанров.</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350E6E">
        <w:rPr>
          <w:rFonts w:ascii="Times New Roman" w:eastAsia="Times New Roman" w:hAnsi="Times New Roman" w:cs="Times New Roman"/>
          <w:iCs/>
          <w:color w:val="000000"/>
          <w:sz w:val="24"/>
          <w:szCs w:val="24"/>
        </w:rPr>
        <w:t>Основные признаки художественной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Основные изобразительно-выразительные средства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Текст. Признаки текста.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iCs/>
          <w:color w:val="000000"/>
          <w:sz w:val="24"/>
          <w:szCs w:val="24"/>
        </w:rPr>
        <w:t>Лингвистический анализ текстов различных функциональных разновидностей языка.</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Культура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Культура речи как раздел лингвистики. </w:t>
      </w:r>
      <w:r w:rsidRPr="00350E6E">
        <w:rPr>
          <w:rFonts w:ascii="Times New Roman" w:eastAsia="Times New Roman" w:hAnsi="Times New Roman" w:cs="Times New Roman"/>
          <w:iCs/>
          <w:color w:val="000000"/>
          <w:sz w:val="24"/>
          <w:szCs w:val="24"/>
        </w:rPr>
        <w:t>Основные аспекты культуры речи: нормативный, коммуникативный и этический.</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Коммуникативная целесообразность, уместность, точность, ясность, выразительность речи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350E6E">
        <w:rPr>
          <w:rFonts w:ascii="Times New Roman" w:eastAsia="Times New Roman" w:hAnsi="Times New Roman" w:cs="Times New Roman"/>
          <w:iCs/>
          <w:color w:val="000000"/>
          <w:sz w:val="24"/>
          <w:szCs w:val="24"/>
        </w:rPr>
        <w:t>Особенности речевого этикета в официально-деловой, научной и публицистической сферах общения.</w:t>
      </w:r>
      <w:r w:rsidRPr="00350E6E">
        <w:rPr>
          <w:rFonts w:ascii="Times New Roman" w:eastAsia="Times New Roman" w:hAnsi="Times New Roman" w:cs="Times New Roman"/>
          <w:color w:val="000000"/>
          <w:sz w:val="24"/>
          <w:szCs w:val="24"/>
        </w:rPr>
        <w:t xml:space="preserve"> Культура разговорной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350E6E">
        <w:rPr>
          <w:rFonts w:ascii="Times New Roman" w:eastAsia="Times New Roman" w:hAnsi="Times New Roman" w:cs="Times New Roman"/>
          <w:iCs/>
          <w:color w:val="000000"/>
          <w:sz w:val="24"/>
          <w:szCs w:val="24"/>
        </w:rPr>
        <w:t>Совершенствование орфографических и пунктуационных умений и навыков.</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Соблюдение норм литературного языка в речевой практике.</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Уместность использования языковых средств в речевом высказывании.</w:t>
      </w:r>
    </w:p>
    <w:p w:rsidR="008E794A" w:rsidRPr="00350E6E" w:rsidRDefault="008E794A" w:rsidP="00B5786B">
      <w:pPr>
        <w:spacing w:after="0" w:line="240" w:lineRule="auto"/>
        <w:ind w:firstLine="70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по учебному предмету «Русский язык» в Учреждении на уровень среднего общего образования структурировано следующим образом</w:t>
      </w:r>
    </w:p>
    <w:p w:rsidR="00446AA2" w:rsidRPr="00350E6E" w:rsidRDefault="00446AA2" w:rsidP="00B5786B">
      <w:pPr>
        <w:spacing w:after="0" w:line="240" w:lineRule="auto"/>
        <w:jc w:val="center"/>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 xml:space="preserve"> «Русский язык»</w:t>
      </w:r>
    </w:p>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bCs/>
          <w:sz w:val="24"/>
          <w:szCs w:val="24"/>
        </w:rPr>
        <w:t>10 класс базовый уровень</w:t>
      </w:r>
    </w:p>
    <w:p w:rsidR="00CF5EA5" w:rsidRPr="00350E6E" w:rsidRDefault="00CF5EA5" w:rsidP="00B5786B">
      <w:pPr>
        <w:spacing w:after="0" w:line="240" w:lineRule="auto"/>
        <w:ind w:firstLine="708"/>
        <w:jc w:val="center"/>
        <w:rPr>
          <w:rFonts w:ascii="Times New Roman" w:eastAsia="Calibri" w:hAnsi="Times New Roman" w:cs="Times New Roman"/>
          <w:bCs/>
          <w:sz w:val="24"/>
          <w:szCs w:val="24"/>
        </w:rPr>
      </w:pPr>
    </w:p>
    <w:tbl>
      <w:tblPr>
        <w:tblStyle w:val="ad"/>
        <w:tblW w:w="10031" w:type="dxa"/>
        <w:tblLook w:val="04A0"/>
      </w:tblPr>
      <w:tblGrid>
        <w:gridCol w:w="2063"/>
        <w:gridCol w:w="7968"/>
      </w:tblGrid>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Содержание </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Язык. Общие сведения о языке. Основные разделы науки о языке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Язык и общество.</w:t>
            </w:r>
            <w:r w:rsidRPr="00350E6E">
              <w:rPr>
                <w:rFonts w:ascii="Times New Roman" w:hAnsi="Times New Roman" w:cs="Times New Roman"/>
                <w:sz w:val="24"/>
                <w:szCs w:val="24"/>
              </w:rPr>
              <w:t xml:space="preserve"> Язык и культура. Язык и история народа. Русский язык в современном мире: в международном общении, в межнациональном общении.</w:t>
            </w:r>
            <w:r w:rsidRPr="00350E6E">
              <w:rPr>
                <w:rFonts w:ascii="Times New Roman" w:eastAsia="Times New Roman" w:hAnsi="Times New Roman" w:cs="Times New Roman"/>
                <w:color w:val="000000"/>
                <w:sz w:val="24"/>
                <w:szCs w:val="24"/>
              </w:rPr>
              <w:t xml:space="preserve"> Формы существования русского национального языка (литературный язык, разговорный язык, просторечие, народные говоры, диалектизмы, профессионализмы, жаргон, арго).</w:t>
            </w:r>
            <w:r w:rsidRPr="00350E6E">
              <w:rPr>
                <w:rFonts w:ascii="Times New Roman" w:hAnsi="Times New Roman" w:cs="Times New Roman"/>
                <w:sz w:val="24"/>
                <w:szCs w:val="24"/>
              </w:rPr>
              <w:t xml:space="preserve"> Функции русского языка как учебного предмета. Взаимосвязь языка и культуры. Функция русского языка как учебного предмета. Взаимосвязь языка и культуры. Взаимообогащение языков как результат взаимодействия национальных культур.</w:t>
            </w:r>
            <w:r w:rsidRPr="00350E6E">
              <w:rPr>
                <w:rFonts w:ascii="Times New Roman" w:eastAsia="Times New Roman" w:hAnsi="Times New Roman" w:cs="Times New Roman"/>
                <w:color w:val="000000"/>
                <w:sz w:val="24"/>
                <w:szCs w:val="24"/>
              </w:rPr>
              <w:t xml:space="preserve"> Активные процессы в русском языке на современном этапе. </w:t>
            </w:r>
            <w:r w:rsidRPr="00350E6E">
              <w:rPr>
                <w:rFonts w:ascii="Times New Roman" w:eastAsia="Times New Roman" w:hAnsi="Times New Roman" w:cs="Times New Roman"/>
                <w:i/>
                <w:iCs/>
                <w:color w:val="000000"/>
                <w:sz w:val="24"/>
                <w:szCs w:val="24"/>
              </w:rPr>
              <w:t>Проблемы экологии языка.</w:t>
            </w:r>
            <w:r w:rsidRPr="00350E6E">
              <w:rPr>
                <w:rFonts w:ascii="Times New Roman" w:eastAsia="Times New Roman" w:hAnsi="Times New Roman" w:cs="Times New Roman"/>
                <w:color w:val="000000"/>
                <w:sz w:val="24"/>
                <w:szCs w:val="24"/>
              </w:rPr>
              <w:t xml:space="preserve"> Лексико- этимологический анализ текста.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Русский язык как система средств разных уровней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Взаимосвязь единиц языка разных уровней.</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Словари русского языка. Единицы языка.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Уровни языковой системы. Разделы науки о языке. Фонетика. Лексика и фразеология.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(морфемика) и словообразование. Морфология. Синтаксис. </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Фонетика и графика. Орфография, орфоэпия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Понятия фонемы, открытого и закрытого слога.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Особенности русского словесного ударения. Логическое ударение. Роль ударения в стихотворной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Основные нормы современного литературного произношения и ударения в русском языке.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Благозвучие речи, звукозапись как изобразительное средство.</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Написания, подчиняющиеся морфологическому, фонетическому и традиционному принципам русской орфографии. Фонетический разбор.</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Выразительные средства русской фонетики.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Контрольная работа по разделам «Фонетика и графика. Орфография, орфоэпия»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контрольной работы</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Лексика и фразеология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Лексическая система русского языка.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Русская лексика с точки зрения ее происхождения: исконно русские слова, старославянизмы.</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Русская лексика с точки зрения ее происхождения: заимствованные слова.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Русская лексика с точки зрения сферы ее употребления: диалектизмы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Многозначность слова. Омонимы, синонимы, антонимы, паронимы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Русская лексика с точки зрения сферы ее употребления:  специальная лексика (профессионализмы, термины), арготизмы.</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Межстилевая  лексика, разговорно- бытовая и книжная.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Просторечия.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Активный и пассивный словарный запас: архаизмы, историзмы, неологизмы. Индивидуальные новообразования, использование их в художественной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Русская фразеология. Крылатые выражения, пословицы и поговорки. Нормативное употребление слов и фразеологизмов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Лексическая и стилистическая синонимия. Изобразительные возможности синонимов, антонимов, паронимов, омонимов. Контекстуальные синонимы и антонимы. Градация. Антитеза.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Лексические и фразеологические словари. Лексический анализ текста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Подготовка к написанию классного сочинения по тексту А.П. Чехова «Иудин»</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Написание классного сочинения по тексту А.П. Чехова «Иудин»</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(морфемика) и словообразование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и словообразование.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Словообразовательный разбор.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Самостоятельная работа по разделу «Морфемика. Словообразование»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самостоятельной работы</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Морфология и орфография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Деление слов русского языка на части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Самостоятельные части речи Общее грамматическое значение, грамматические формы и синтаксические функции частей речи..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Служебные части речи. Общее грамматическое значение, грамматические формы и синтаксические функции частей речи.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Нормативное употребление форм слова.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Изобразительно-выразительные возможности морфологических форм.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Принципы русской орфографии. </w:t>
            </w:r>
            <w:r w:rsidRPr="00350E6E">
              <w:rPr>
                <w:rFonts w:ascii="Times New Roman" w:hAnsi="Times New Roman" w:cs="Times New Roman"/>
                <w:bCs/>
                <w:color w:val="000000"/>
                <w:sz w:val="24"/>
                <w:szCs w:val="24"/>
              </w:rPr>
              <w:t>Правописание безударных гласных в разных частях слова. Правописание чередующихся гласных в корне. Правописание непроверяемых безударных гласных в корне слова.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Правописание проверяемых согласных в корне слова. Правописание непроизносимых согласных в корне слова. Правописание непроверяемых согласных в корне. Правописание двойных согласных.</w:t>
            </w:r>
          </w:p>
          <w:p w:rsidR="00CF5EA5" w:rsidRPr="00350E6E" w:rsidRDefault="00CF5EA5" w:rsidP="00B5786B">
            <w:pPr>
              <w:rPr>
                <w:rFonts w:ascii="Times New Roman" w:eastAsia="Times New Roman" w:hAnsi="Times New Roman" w:cs="Times New Roman"/>
                <w:sz w:val="24"/>
                <w:szCs w:val="24"/>
              </w:rPr>
            </w:pPr>
            <w:r w:rsidRPr="00350E6E">
              <w:rPr>
                <w:rFonts w:ascii="Times New Roman" w:hAnsi="Times New Roman" w:cs="Times New Roman"/>
                <w:sz w:val="24"/>
                <w:szCs w:val="24"/>
              </w:rPr>
              <w:t>Правописание приставок. Правописание неизменяемых приставок.</w:t>
            </w:r>
            <w:r w:rsidRPr="00350E6E">
              <w:rPr>
                <w:rFonts w:ascii="Times New Roman" w:hAnsi="Times New Roman" w:cs="Times New Roman"/>
                <w:bCs/>
                <w:color w:val="333333"/>
                <w:sz w:val="24"/>
                <w:szCs w:val="24"/>
              </w:rPr>
              <w:t xml:space="preserve"> Правописание</w:t>
            </w:r>
            <w:r w:rsidRPr="00350E6E">
              <w:rPr>
                <w:rFonts w:ascii="Times New Roman" w:hAnsi="Times New Roman" w:cs="Times New Roman"/>
                <w:color w:val="333333"/>
                <w:sz w:val="24"/>
                <w:szCs w:val="24"/>
              </w:rPr>
              <w:t xml:space="preserve"> </w:t>
            </w:r>
            <w:r w:rsidRPr="00350E6E">
              <w:rPr>
                <w:rFonts w:ascii="Times New Roman" w:hAnsi="Times New Roman" w:cs="Times New Roman"/>
                <w:bCs/>
                <w:color w:val="333333"/>
                <w:sz w:val="24"/>
                <w:szCs w:val="24"/>
              </w:rPr>
              <w:t>ъ</w:t>
            </w:r>
            <w:r w:rsidRPr="00350E6E">
              <w:rPr>
                <w:rFonts w:ascii="Times New Roman" w:hAnsi="Times New Roman" w:cs="Times New Roman"/>
                <w:color w:val="333333"/>
                <w:sz w:val="24"/>
                <w:szCs w:val="24"/>
              </w:rPr>
              <w:t xml:space="preserve"> и </w:t>
            </w:r>
            <w:r w:rsidRPr="00350E6E">
              <w:rPr>
                <w:rFonts w:ascii="Times New Roman" w:hAnsi="Times New Roman" w:cs="Times New Roman"/>
                <w:bCs/>
                <w:color w:val="333333"/>
                <w:sz w:val="24"/>
                <w:szCs w:val="24"/>
              </w:rPr>
              <w:t>ь</w:t>
            </w:r>
            <w:r w:rsidRPr="00350E6E">
              <w:rPr>
                <w:rFonts w:ascii="Times New Roman" w:eastAsia="Times New Roman" w:hAnsi="Times New Roman" w:cs="Times New Roman"/>
                <w:sz w:val="24"/>
                <w:szCs w:val="24"/>
              </w:rPr>
              <w:t>.</w:t>
            </w:r>
            <w:r w:rsidRPr="00350E6E">
              <w:rPr>
                <w:rFonts w:ascii="Times New Roman" w:hAnsi="Times New Roman" w:cs="Times New Roman"/>
                <w:bCs/>
                <w:color w:val="333333"/>
                <w:sz w:val="24"/>
                <w:szCs w:val="24"/>
              </w:rPr>
              <w:t xml:space="preserve"> Правописание гласных и,ы после приставок.</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Правописание суффиксов н, нн в разных частях речи. Правописание о, ё в суффиксах. Правописание суффиксов глаголов и причастий.</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Слитное и раздельное написание не и ни с разными частями речи. Дефис между частями самостоятельных слов, между словами и в служебных словах. Слитное и раздельное написание омонимичных самостоятельных и служебных слов.</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Контрольный диктант с лексико-грамматическими заданиями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контрольного диктанта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Речь. Речевое общение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Речевое общение и его основные элементы. Виды речевого общения.</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Сферы и ситуации речевого общения. Компоненты речевой ситуации.</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Монологическая и диалогическая речь. Устные и письменные монологические и диалогические высказывания различных типов и жанров в научной, социально-культурной и деловой сферах общения.</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Речевое поведение в официальных и неофициальных ситуациях общения, ситуациях межкультурного общения.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Сочинение-рассуждение «Русский язык как средство межнационального общения»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творческой работы</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научного, публицистического, официально-делового стилей.</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Основные жанры научного стиля (доклад, аннотация, </w:t>
            </w:r>
            <w:r w:rsidRPr="00350E6E">
              <w:rPr>
                <w:rFonts w:ascii="Times New Roman" w:eastAsia="Times New Roman" w:hAnsi="Times New Roman" w:cs="Times New Roman"/>
                <w:i/>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тезисы,</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iCs/>
                <w:color w:val="000000"/>
                <w:sz w:val="24"/>
                <w:szCs w:val="24"/>
              </w:rPr>
              <w:t>конспект</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color w:val="000000"/>
                <w:sz w:val="24"/>
                <w:szCs w:val="24"/>
              </w:rPr>
              <w:t>рецензия,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iCs/>
                <w:color w:val="000000"/>
                <w:sz w:val="24"/>
                <w:szCs w:val="24"/>
              </w:rPr>
              <w:t>выписки,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 xml:space="preserve">реферат) </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Основные жанры публицистического стиля (выступление, </w:t>
            </w:r>
            <w:r w:rsidRPr="00350E6E">
              <w:rPr>
                <w:rFonts w:ascii="Times New Roman" w:eastAsia="Times New Roman" w:hAnsi="Times New Roman" w:cs="Times New Roman"/>
                <w:i/>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iCs/>
                <w:color w:val="000000"/>
                <w:sz w:val="24"/>
                <w:szCs w:val="24"/>
              </w:rPr>
              <w:t xml:space="preserve">интервью, очерк, отзыв) </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Основные жанры официально-делового стиля (резюме, характеристика, расписка, доверенность)</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Основные жанры разговорной речи (рассказ, беседа, спор)</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Творческая работа по составлению резюме.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Итоговая контрольная работа за курс 10 класса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изученного</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раздела «Основные разделы науки о языке»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раздела «Речь. Речевое общение»</w:t>
            </w:r>
          </w:p>
        </w:tc>
      </w:tr>
    </w:tbl>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p>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sz w:val="24"/>
          <w:szCs w:val="24"/>
          <w:lang w:eastAsia="en-US"/>
        </w:rPr>
        <w:t xml:space="preserve"> «Русский язык» </w:t>
      </w:r>
      <w:r w:rsidRPr="00350E6E">
        <w:rPr>
          <w:rFonts w:ascii="Times New Roman" w:eastAsia="Calibri" w:hAnsi="Times New Roman" w:cs="Times New Roman"/>
          <w:b/>
          <w:bCs/>
          <w:sz w:val="24"/>
          <w:szCs w:val="24"/>
        </w:rPr>
        <w:t>11 класс базовый уровень</w:t>
      </w:r>
    </w:p>
    <w:p w:rsidR="00446AA2" w:rsidRPr="00350E6E" w:rsidRDefault="00446AA2" w:rsidP="00B5786B">
      <w:pPr>
        <w:spacing w:after="0" w:line="240" w:lineRule="auto"/>
        <w:ind w:left="720"/>
        <w:contextualSpacing/>
        <w:rPr>
          <w:rFonts w:ascii="Times New Roman" w:eastAsia="Times New Roman" w:hAnsi="Times New Roman" w:cs="Times New Roman"/>
          <w:b/>
          <w:sz w:val="24"/>
          <w:szCs w:val="24"/>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6773"/>
      </w:tblGrid>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Название раздела</w:t>
            </w: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Краткое содержание</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Язык. Общие сведения о языке. Основные разделы науки о языке</w:t>
            </w:r>
          </w:p>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350E6E">
              <w:rPr>
                <w:rFonts w:ascii="Times New Roman" w:eastAsia="Times New Roman" w:hAnsi="Times New Roman" w:cs="Times New Roman"/>
                <w:iCs/>
                <w:sz w:val="24"/>
                <w:szCs w:val="24"/>
                <w:lang w:eastAsia="en-US"/>
              </w:rPr>
              <w:t>Проблемы экологии языка.</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ind w:firstLine="700"/>
              <w:rPr>
                <w:rFonts w:ascii="Times New Roman" w:eastAsia="Calibri" w:hAnsi="Times New Roman" w:cs="Times New Roman"/>
                <w:sz w:val="24"/>
                <w:szCs w:val="24"/>
                <w:lang w:eastAsia="en-US"/>
              </w:rPr>
            </w:pPr>
          </w:p>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Речь. Речевое общение</w:t>
            </w:r>
          </w:p>
          <w:p w:rsidR="00446AA2" w:rsidRPr="00350E6E" w:rsidRDefault="00446AA2" w:rsidP="00B5786B">
            <w:pPr>
              <w:spacing w:after="0" w:line="240" w:lineRule="auto"/>
              <w:rPr>
                <w:rFonts w:ascii="Times New Roman" w:eastAsia="Times New Roman"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Текст. Признаки текста.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Виды чтения. Использование различных видов чтения в зависимости от коммуникативной задачи и характера текста.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iCs/>
                <w:sz w:val="24"/>
                <w:szCs w:val="24"/>
                <w:lang w:eastAsia="en-US"/>
              </w:rPr>
              <w:t>Лингвистический анализ текстов различных функциональных разновидностей языка.</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речи</w:t>
            </w:r>
          </w:p>
          <w:p w:rsidR="00446AA2" w:rsidRPr="00350E6E" w:rsidRDefault="00446AA2" w:rsidP="00B5786B">
            <w:pPr>
              <w:spacing w:after="0" w:line="240" w:lineRule="auto"/>
              <w:ind w:firstLine="700"/>
              <w:rPr>
                <w:rFonts w:ascii="Times New Roman" w:eastAsia="Calibri"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350E6E">
              <w:rPr>
                <w:rFonts w:ascii="Times New Roman" w:eastAsia="Times New Roman" w:hAnsi="Times New Roman" w:cs="Times New Roman"/>
                <w:iCs/>
                <w:sz w:val="24"/>
                <w:szCs w:val="24"/>
                <w:lang w:eastAsia="en-US"/>
              </w:rPr>
              <w:t>Основные признаки художественной речи.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изобразительно-выразительные средства языка.</w:t>
            </w:r>
            <w:r w:rsidRPr="00350E6E">
              <w:rPr>
                <w:rFonts w:ascii="Times New Roman" w:eastAsia="Times New Roman" w:hAnsi="Times New Roman" w:cs="Times New Roman"/>
                <w:iCs/>
                <w:sz w:val="24"/>
                <w:szCs w:val="24"/>
                <w:lang w:eastAsia="en-US"/>
              </w:rPr>
              <w:t>.</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видов речевой деятельности – чтения, аудирования, говорения и письма.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Культура научного и делового общения (устная и письменная формы). </w:t>
            </w:r>
            <w:r w:rsidRPr="00350E6E">
              <w:rPr>
                <w:rFonts w:ascii="Times New Roman" w:eastAsia="Times New Roman" w:hAnsi="Times New Roman" w:cs="Times New Roman"/>
                <w:iCs/>
                <w:sz w:val="24"/>
                <w:szCs w:val="24"/>
                <w:lang w:eastAsia="en-US"/>
              </w:rPr>
              <w:t>Особенности речевого этикета в официально-деловой, научной и публицистической сферах общения.</w:t>
            </w:r>
            <w:r w:rsidRPr="00350E6E">
              <w:rPr>
                <w:rFonts w:ascii="Times New Roman" w:eastAsia="Times New Roman" w:hAnsi="Times New Roman" w:cs="Times New Roman"/>
                <w:sz w:val="24"/>
                <w:szCs w:val="24"/>
                <w:lang w:eastAsia="en-US"/>
              </w:rPr>
              <w:t xml:space="preserve"> Культура разговорной речи.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350E6E">
              <w:rPr>
                <w:rFonts w:ascii="Times New Roman" w:eastAsia="Times New Roman" w:hAnsi="Times New Roman" w:cs="Times New Roman"/>
                <w:iCs/>
                <w:sz w:val="24"/>
                <w:szCs w:val="24"/>
                <w:lang w:eastAsia="en-US"/>
              </w:rPr>
              <w:t>Совершенствование орфографических и пунктуационных умений и навыков.</w:t>
            </w:r>
            <w:r w:rsidRPr="00350E6E">
              <w:rPr>
                <w:rFonts w:ascii="Times New Roman" w:eastAsia="Times New Roman" w:hAnsi="Times New Roman" w:cs="Times New Roman"/>
                <w:sz w:val="24"/>
                <w:szCs w:val="24"/>
                <w:lang w:eastAsia="en-US"/>
              </w:rPr>
              <w:t xml:space="preserve"> </w:t>
            </w:r>
            <w:r w:rsidRPr="00350E6E">
              <w:rPr>
                <w:rFonts w:ascii="Times New Roman" w:eastAsia="Times New Roman" w:hAnsi="Times New Roman" w:cs="Times New Roman"/>
                <w:iCs/>
                <w:sz w:val="24"/>
                <w:szCs w:val="24"/>
                <w:lang w:eastAsia="en-US"/>
              </w:rPr>
              <w:t>Соблюдение норм литературного языка в речевой практике.</w:t>
            </w:r>
            <w:r w:rsidRPr="00350E6E">
              <w:rPr>
                <w:rFonts w:ascii="Times New Roman" w:eastAsia="Times New Roman" w:hAnsi="Times New Roman" w:cs="Times New Roman"/>
                <w:sz w:val="24"/>
                <w:szCs w:val="24"/>
                <w:lang w:eastAsia="en-US"/>
              </w:rPr>
              <w:t xml:space="preserve"> </w:t>
            </w:r>
            <w:r w:rsidRPr="00350E6E">
              <w:rPr>
                <w:rFonts w:ascii="Times New Roman" w:eastAsia="Times New Roman" w:hAnsi="Times New Roman" w:cs="Times New Roman"/>
                <w:iCs/>
                <w:sz w:val="24"/>
                <w:szCs w:val="24"/>
                <w:lang w:eastAsia="en-US"/>
              </w:rPr>
              <w:t>Уместность использования языковых средств в речевом высказывании.</w:t>
            </w:r>
          </w:p>
        </w:tc>
      </w:tr>
    </w:tbl>
    <w:p w:rsidR="00446AA2" w:rsidRPr="00350E6E" w:rsidRDefault="00446AA2" w:rsidP="00B5786B">
      <w:pPr>
        <w:spacing w:after="0" w:line="240" w:lineRule="auto"/>
        <w:rPr>
          <w:rFonts w:ascii="Times New Roman" w:eastAsia="Calibri" w:hAnsi="Times New Roman" w:cs="Times New Roman"/>
          <w:b/>
          <w:color w:val="FF0000"/>
          <w:sz w:val="24"/>
          <w:szCs w:val="24"/>
          <w:lang w:eastAsia="en-US"/>
        </w:rPr>
      </w:pPr>
    </w:p>
    <w:p w:rsidR="005F79FC" w:rsidRPr="00350E6E" w:rsidRDefault="005F79FC"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«Литература»</w:t>
      </w:r>
    </w:p>
    <w:p w:rsidR="005F79FC" w:rsidRPr="00350E6E" w:rsidRDefault="008E794A"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Образовательная программа по литературе воплощает идею внедрения в практику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 Планируемые предметные результаты, определенные примерной программой по литературе,</w:t>
      </w:r>
      <w:r w:rsidR="005F79FC" w:rsidRPr="00350E6E">
        <w:rPr>
          <w:rFonts w:ascii="Times New Roman" w:hAnsi="Times New Roman" w:cs="Times New Roman"/>
          <w:sz w:val="24"/>
          <w:szCs w:val="24"/>
        </w:rPr>
        <w:t xml:space="preserve"> </w:t>
      </w:r>
      <w:r w:rsidR="005F79FC" w:rsidRPr="00350E6E">
        <w:rPr>
          <w:rFonts w:ascii="Times New Roman" w:eastAsia="Calibri" w:hAnsi="Times New Roman" w:cs="Times New Roman"/>
          <w:sz w:val="24"/>
          <w:szCs w:val="24"/>
          <w:lang w:eastAsia="en-US"/>
        </w:rPr>
        <w:t>предполагают формирование читательской компетентности и знакомство с ресурсами для дальнейшего пополнения и углубления знаний о литературе .</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Задачи учебного предмета «Литература»:</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получение опыта медленного чтения  произведений русской, родной (региональной) и мировой литературы;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94A"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анализировать в устной и письменной форме самостоятельно прочитанные произведения, их отдельные фрагменты, аспекты;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самостоятельно создавать тексты различных жанров (ответы на вопросы, рецензии, аннотации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умением определять стратегию своего чтения;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умением делать читательский выбор;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знакомство с историей литературы: русской и зарубежной литературной классикой, современным литературным процессом;</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знакомство со смежными с литературой сферами искусства и научного знания (культурология, психология, социология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w:t>
      </w:r>
      <w:r w:rsidRPr="00350E6E">
        <w:rPr>
          <w:rFonts w:ascii="Times New Roman" w:hAnsi="Times New Roman" w:cs="Times New Roman"/>
          <w:sz w:val="24"/>
          <w:szCs w:val="24"/>
        </w:rPr>
        <w:t xml:space="preserve"> </w:t>
      </w:r>
      <w:r w:rsidRPr="00350E6E">
        <w:rPr>
          <w:rFonts w:ascii="Times New Roman" w:eastAsia="Calibri" w:hAnsi="Times New Roman" w:cs="Times New Roman"/>
          <w:sz w:val="24"/>
          <w:szCs w:val="24"/>
          <w:lang w:eastAsia="en-US"/>
        </w:rPr>
        <w:t>определение читательской задачи, поиск и подбор текстов для чтения, их восприятие и анализ, оценка и интерпретация.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w:t>
      </w:r>
    </w:p>
    <w:p w:rsidR="008E794A"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Список произведений и авторов к программе по литературе для 10–11-х классов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Список А</w:t>
      </w:r>
      <w:r w:rsidRPr="00350E6E">
        <w:rPr>
          <w:rFonts w:ascii="Times New Roman" w:hAnsi="Times New Roman" w:cs="Times New Roman"/>
          <w:sz w:val="24"/>
          <w:szCs w:val="24"/>
        </w:rPr>
        <w:t xml:space="preserve"> представляет собой </w:t>
      </w:r>
      <w:r w:rsidRPr="00350E6E">
        <w:rPr>
          <w:rFonts w:ascii="Times New Roman" w:hAnsi="Times New Roman" w:cs="Times New Roman"/>
          <w:bCs/>
          <w:sz w:val="24"/>
          <w:szCs w:val="24"/>
        </w:rPr>
        <w:t xml:space="preserve">перечень конкретных произведений, </w:t>
      </w:r>
      <w:r w:rsidRPr="00350E6E">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Список В</w:t>
      </w:r>
      <w:r w:rsidRPr="00350E6E">
        <w:rPr>
          <w:rFonts w:ascii="Times New Roman" w:hAnsi="Times New Roman" w:cs="Times New Roman"/>
          <w:sz w:val="24"/>
          <w:szCs w:val="24"/>
        </w:rPr>
        <w:t xml:space="preserve"> представляет собой </w:t>
      </w:r>
      <w:r w:rsidRPr="00350E6E">
        <w:rPr>
          <w:rFonts w:ascii="Times New Roman" w:hAnsi="Times New Roman" w:cs="Times New Roman"/>
          <w:bCs/>
          <w:sz w:val="24"/>
          <w:szCs w:val="24"/>
        </w:rPr>
        <w:t xml:space="preserve">перечень авторов, </w:t>
      </w:r>
      <w:r w:rsidRPr="00350E6E">
        <w:rPr>
          <w:rFonts w:ascii="Times New Roman"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w:t>
      </w:r>
      <w:r w:rsidR="00BC4812" w:rsidRPr="00350E6E">
        <w:rPr>
          <w:rFonts w:ascii="Times New Roman" w:hAnsi="Times New Roman" w:cs="Times New Roman"/>
          <w:bCs/>
          <w:sz w:val="24"/>
          <w:szCs w:val="24"/>
        </w:rPr>
        <w:t>ление</w:t>
      </w:r>
      <w:r w:rsidRPr="00350E6E">
        <w:rPr>
          <w:rFonts w:ascii="Times New Roman" w:hAnsi="Times New Roman" w:cs="Times New Roman"/>
          <w:bCs/>
          <w:sz w:val="24"/>
          <w:szCs w:val="24"/>
        </w:rPr>
        <w:t>. Данный</w:t>
      </w:r>
      <w:r w:rsidRPr="00350E6E">
        <w:rPr>
          <w:rFonts w:ascii="Times New Roman"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350E6E">
        <w:rPr>
          <w:rFonts w:ascii="Times New Roman" w:hAnsi="Times New Roman" w:cs="Times New Roman"/>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Для удобства работы со списком С материал в нем разделен на 7 блоков: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Поэзия середины и второй половины XIX века</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Реализм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–ХХ века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Модернизм конца XIX – ХХ века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советского времени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Современный литературный процесс</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Мировая литература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–ХХ века</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bCs/>
                <w:sz w:val="24"/>
                <w:szCs w:val="24"/>
              </w:rPr>
            </w:pPr>
            <w:r w:rsidRPr="00350E6E">
              <w:rPr>
                <w:rFonts w:ascii="Times New Roman" w:hAnsi="Times New Roman" w:cs="Times New Roman"/>
                <w:bCs/>
                <w:sz w:val="24"/>
                <w:szCs w:val="24"/>
              </w:rPr>
              <w:t>Список А</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Список В</w:t>
            </w:r>
          </w:p>
        </w:tc>
        <w:tc>
          <w:tcPr>
            <w:tcW w:w="3517"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Список С</w:t>
            </w:r>
          </w:p>
        </w:tc>
      </w:tr>
      <w:tr w:rsidR="005F79FC" w:rsidRPr="00350E6E" w:rsidTr="00E80BF5">
        <w:tc>
          <w:tcPr>
            <w:tcW w:w="2393"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Ф.И. Тютчев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 xml:space="preserve">Стихотворения: «К. Б.» («Я встретил вас – и все былое...»), «Нам не дано предугадать…», </w:t>
            </w:r>
            <w:r w:rsidRPr="00350E6E">
              <w:rPr>
                <w:rFonts w:ascii="Times New Roman" w:hAnsi="Times New Roman" w:cs="Times New Roman"/>
                <w:iCs/>
                <w:sz w:val="24"/>
                <w:szCs w:val="24"/>
              </w:rPr>
              <w:t xml:space="preserve">«Не то, что мните вы, природа…», </w:t>
            </w:r>
            <w:r w:rsidRPr="00350E6E">
              <w:rPr>
                <w:rFonts w:ascii="Times New Roman" w:hAnsi="Times New Roman" w:cs="Times New Roman"/>
                <w:sz w:val="24"/>
                <w:szCs w:val="24"/>
              </w:rPr>
              <w:t>«О, как убийственно мы любим...»,  «Певучесть есть в морских волнах…»,  «Умом Россию не понять…», «</w:t>
            </w:r>
            <w:r w:rsidRPr="00350E6E">
              <w:rPr>
                <w:rFonts w:ascii="Times New Roman" w:hAnsi="Times New Roman" w:cs="Times New Roman"/>
                <w:sz w:val="24"/>
                <w:szCs w:val="24"/>
                <w:lang w:val="en-US"/>
              </w:rPr>
              <w:t>Silentium</w:t>
            </w:r>
            <w:r w:rsidRPr="00350E6E">
              <w:rPr>
                <w:rFonts w:ascii="Times New Roman" w:hAnsi="Times New Roman" w:cs="Times New Roman"/>
                <w:sz w:val="24"/>
                <w:szCs w:val="24"/>
              </w:rPr>
              <w:t>!» и др.</w:t>
            </w:r>
          </w:p>
        </w:tc>
        <w:tc>
          <w:tcPr>
            <w:tcW w:w="3517"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Поэзия середины и второй половины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Ф.И. Тютчев</w:t>
            </w:r>
            <w:r w:rsidRPr="00350E6E">
              <w:rPr>
                <w:rFonts w:ascii="Times New Roman" w:hAnsi="Times New Roman" w:cs="Times New Roman"/>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«День и ночь», «Есть в осени первоначальной…», «Еще в полях белеет снег…», «Предопределение»,   «С поляны коршун поднялся…», «Фонтан»,   «Эти бедные селенья…» и др.</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«На стоге сена ночью южной…»,  «Одним толчком согнать ладью живую…».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А.К. Толстой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«Средь шумного бала, случайно…», «Край ты мой, родимый край...», «Меня, во мраке и в пыли…», «Двух станов не боец, но только гость случайный…» и др.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«Внимая ужасам войны…», «Когда из мрака заблужденья…», «Накануне светлого праздника»,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«Несжатая полоса», «Памяти Добролюбова», «Я не люблю иронии твоей…»</w:t>
            </w:r>
          </w:p>
        </w:tc>
      </w:tr>
      <w:tr w:rsidR="005F79FC" w:rsidRPr="00350E6E" w:rsidTr="00E80BF5">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А.А. Фет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«Еще майская ночь», «Как беден наш язык! Хочу и не могу…»,  «Сияла ночь. Луной был полон сад. Лежали…», «Учись у них – у дуба, у березы…»</w:t>
            </w:r>
            <w:r w:rsidRPr="00350E6E">
              <w:rPr>
                <w:rFonts w:ascii="Times New Roman" w:hAnsi="Times New Roman" w:cs="Times New Roman"/>
                <w:iCs/>
                <w:sz w:val="24"/>
                <w:szCs w:val="24"/>
              </w:rPr>
              <w:t xml:space="preserve">, </w:t>
            </w:r>
            <w:r w:rsidRPr="00350E6E">
              <w:rPr>
                <w:rFonts w:ascii="Times New Roman" w:hAnsi="Times New Roman" w:cs="Times New Roman"/>
                <w:sz w:val="24"/>
                <w:szCs w:val="24"/>
              </w:rPr>
              <w:t>«Шепот, робкое дыханье…», «Это утро, радость эта…»,  «Я пришел к тебе с приветом…», «Я тебе ничего не скажу…» и др.</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Н.А. Некрасов Поэма </w:t>
            </w:r>
            <w:r w:rsidRPr="00350E6E">
              <w:rPr>
                <w:rFonts w:ascii="Times New Roman" w:hAnsi="Times New Roman" w:cs="Times New Roman"/>
                <w:sz w:val="24"/>
                <w:szCs w:val="24"/>
              </w:rPr>
              <w:t>«Кому на Руси жить хорошо»</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«Блажен незлобивый поэт…», «В дороге», «В полном разгаре страда деревенская…», «Вчерашний день, часу в шестом…», «Мы с тобой бестолковые люди...»,  «О Муза! я у двери гроба…», «Поэт и Гражданин», «Пророк», «Родина», «Тройка»</w:t>
            </w:r>
            <w:r w:rsidRPr="00350E6E">
              <w:rPr>
                <w:rFonts w:ascii="Times New Roman" w:hAnsi="Times New Roman" w:cs="Times New Roman"/>
                <w:iCs/>
                <w:sz w:val="24"/>
                <w:szCs w:val="24"/>
              </w:rPr>
              <w:t xml:space="preserve">, </w:t>
            </w:r>
            <w:r w:rsidRPr="00350E6E">
              <w:rPr>
                <w:rFonts w:ascii="Times New Roman" w:hAnsi="Times New Roman" w:cs="Times New Roman"/>
                <w:sz w:val="24"/>
                <w:szCs w:val="24"/>
              </w:rPr>
              <w:t xml:space="preserve">«Размышления у парадного подъезда», «Элегия» («Пускай нам говорит изменчивая мода...»),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Поэма «Русские женщины»</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А.Н. Островский </w:t>
            </w:r>
            <w:r w:rsidRPr="00350E6E">
              <w:rPr>
                <w:rFonts w:ascii="Times New Roman" w:hAnsi="Times New Roman" w:cs="Times New Roman"/>
                <w:sz w:val="24"/>
                <w:szCs w:val="24"/>
              </w:rPr>
              <w:t>Пьеса «Гроза»</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А.Н. Островский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«Бесприданница»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Реализм </w:t>
            </w:r>
            <w:r w:rsidRPr="00350E6E">
              <w:rPr>
                <w:rFonts w:ascii="Times New Roman" w:hAnsi="Times New Roman" w:cs="Times New Roman"/>
                <w:bCs/>
                <w:sz w:val="24"/>
                <w:szCs w:val="24"/>
                <w:lang w:val="en-US"/>
              </w:rPr>
              <w:t>XIX</w:t>
            </w:r>
            <w:r w:rsidRPr="00350E6E">
              <w:rPr>
                <w:rFonts w:ascii="Times New Roman" w:hAnsi="Times New Roman" w:cs="Times New Roman"/>
                <w:bCs/>
                <w:sz w:val="24"/>
                <w:szCs w:val="24"/>
              </w:rPr>
              <w:t xml:space="preserve"> – </w:t>
            </w:r>
            <w:r w:rsidRPr="00350E6E">
              <w:rPr>
                <w:rFonts w:ascii="Times New Roman" w:hAnsi="Times New Roman" w:cs="Times New Roman"/>
                <w:bCs/>
                <w:sz w:val="24"/>
                <w:szCs w:val="24"/>
                <w:lang w:val="en-US"/>
              </w:rPr>
              <w:t>XX</w:t>
            </w:r>
            <w:r w:rsidRPr="00350E6E">
              <w:rPr>
                <w:rFonts w:ascii="Times New Roman" w:hAnsi="Times New Roman" w:cs="Times New Roman"/>
                <w:bCs/>
                <w:sz w:val="24"/>
                <w:szCs w:val="24"/>
              </w:rPr>
              <w:t xml:space="preserve">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А.Н. Островский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Добролюбов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Статья «Луч света в темном царстве»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Д.И. Писарев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Статья «Мотивы русской драмы»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Гончаров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Повесть «Фрегат «Паллада», роман «Обрыв»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Тургенев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«Рудин», «Накануне», повести «Первая любовь», «Гамлет Щигровского уезда», «Вешние воды», статья «Гамлет и Дон Кихот»</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Ф.М. Достоевский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«Неточка Незванова», «Сон смешного человека», «Записки из подполья»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А.В. Сухово-Кобылин «Свадьба Кречинского»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Гаршин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Рассказы «Красный цветок», «Attalea princeps»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Д.В. Григорович</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 «Гуттаперчевый мальчик» (оригинальный текст), «Прохожий» (святочный рассказ)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Г.И. Успенский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Эссе «Выпрямила»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 «Пятница»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Н.Г. Чернышевский</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«Что делать?»</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Л.Н. Толстой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Повести «Смерть Ивана Ильича», «Крейцерова соната», пьеса «Живой труп»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А.П. Чехов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«Душечка», «Любовь», «Скучная история»,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sz w:val="24"/>
                <w:szCs w:val="24"/>
              </w:rPr>
              <w:t>пьеса «Дядя Ваня».</w:t>
            </w:r>
            <w:r w:rsidRPr="00350E6E">
              <w:rPr>
                <w:rFonts w:ascii="Times New Roman" w:hAnsi="Times New Roman" w:cs="Times New Roman"/>
                <w:i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В.А. Гиляровский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Книга «Москва и москвичи»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iCs/>
                <w:sz w:val="24"/>
                <w:szCs w:val="24"/>
              </w:rPr>
              <w:t>Другие региональные произведения о родном городе, крае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Бунин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Рассказы: </w:t>
            </w:r>
            <w:r w:rsidRPr="00350E6E">
              <w:rPr>
                <w:rFonts w:ascii="Times New Roman" w:hAnsi="Times New Roman" w:cs="Times New Roman"/>
                <w:sz w:val="24"/>
                <w:szCs w:val="24"/>
              </w:rPr>
              <w:t>«Лапти», «Танька», «Деревня», «Суходол», «Захар Воробьев», «Иоанн Рыдалец», «Митина любовь»</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Статья «Миссия русской эмиграции»</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bCs/>
                <w:sz w:val="24"/>
                <w:szCs w:val="24"/>
              </w:rPr>
              <w:t>А.И. Куприн</w:t>
            </w:r>
            <w:r w:rsidRPr="00350E6E">
              <w:rPr>
                <w:rFonts w:ascii="Times New Roman" w:hAnsi="Times New Roman" w:cs="Times New Roman"/>
                <w:i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Рассказы и повести: «Молох», «Олеся», «Поединок», «Гранатовый браслет», «Гамбринус», «Суламифь».</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 Горький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«Карамора», романы «Мать», «Фома Гордеев», «Дело Артамоновых»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Б.Н. Зайцев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shd w:val="clear" w:color="auto" w:fill="FFFFFF"/>
              </w:rPr>
            </w:pPr>
            <w:r w:rsidRPr="00350E6E">
              <w:rPr>
                <w:rFonts w:ascii="Times New Roman" w:hAnsi="Times New Roman" w:cs="Times New Roman"/>
                <w:bCs/>
                <w:sz w:val="24"/>
                <w:szCs w:val="24"/>
              </w:rPr>
              <w:t xml:space="preserve">Повести и рассказы «Голубая звезда», </w:t>
            </w:r>
            <w:r w:rsidRPr="00350E6E">
              <w:rPr>
                <w:rFonts w:ascii="Times New Roman" w:hAnsi="Times New Roman" w:cs="Times New Roman"/>
                <w:sz w:val="24"/>
                <w:szCs w:val="24"/>
                <w:shd w:val="clear" w:color="auto" w:fill="FFFFFF"/>
              </w:rPr>
              <w:t>«Моя жизнь и Диана», «Волки».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Шмелев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«Человек из ресторана», книга «Лето Господне».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М.М. Зощенко*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А.И.Солженицын*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В.Г. Распутин*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В.П. Астафьев* </w:t>
            </w: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И.А. Гончаров Роман </w:t>
            </w:r>
            <w:r w:rsidRPr="00350E6E">
              <w:rPr>
                <w:rFonts w:ascii="Times New Roman" w:hAnsi="Times New Roman" w:cs="Times New Roman"/>
                <w:sz w:val="24"/>
                <w:szCs w:val="24"/>
              </w:rPr>
              <w:t>«Обломов»</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Гончаров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«Обыкновенная история»</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И.С. Тургенев Роман </w:t>
            </w:r>
            <w:r w:rsidRPr="00350E6E">
              <w:rPr>
                <w:rFonts w:ascii="Times New Roman" w:hAnsi="Times New Roman" w:cs="Times New Roman"/>
                <w:sz w:val="24"/>
                <w:szCs w:val="24"/>
              </w:rPr>
              <w:t>«Отцы и дети»</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Тургенев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«Дворянское гнездо»</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Ф.М. Достоевский Роман </w:t>
            </w:r>
            <w:r w:rsidRPr="00350E6E">
              <w:rPr>
                <w:rFonts w:ascii="Times New Roman" w:hAnsi="Times New Roman" w:cs="Times New Roman"/>
                <w:sz w:val="24"/>
                <w:szCs w:val="24"/>
              </w:rPr>
              <w:t>«Преступление и наказание»</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Ф.М. Достоевский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 </w:t>
            </w:r>
            <w:r w:rsidRPr="00350E6E">
              <w:rPr>
                <w:rFonts w:ascii="Times New Roman" w:hAnsi="Times New Roman" w:cs="Times New Roman"/>
                <w:sz w:val="24"/>
                <w:szCs w:val="24"/>
              </w:rPr>
              <w:t>Романы «Подросток», «Идиот»</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М.Е. Салтыков-Щедрин</w:t>
            </w:r>
            <w:r w:rsidRPr="00350E6E">
              <w:rPr>
                <w:rFonts w:ascii="Times New Roman" w:hAnsi="Times New Roman" w:cs="Times New Roman"/>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iCs/>
                <w:sz w:val="24"/>
                <w:szCs w:val="24"/>
              </w:rPr>
              <w:t>Романы «История одного города», «Господа Головлевы»</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975"/>
        </w:trPr>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Н.С. Лесков (ГОС-2004 – 1 пр. по выбору)</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и рассказы «Человек на часах», «Тупейный художник», «Левша», «Очарованный странник», «Леди Макбет Мценского уезда»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Л.Н. Толстой</w:t>
            </w:r>
            <w:r w:rsidRPr="00350E6E">
              <w:rPr>
                <w:rFonts w:ascii="Times New Roman" w:hAnsi="Times New Roman" w:cs="Times New Roman"/>
                <w:sz w:val="24"/>
                <w:szCs w:val="24"/>
              </w:rPr>
              <w:t xml:space="preserve"> Роман-эпопея «Война и мир»</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Л.Н. Толстой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А.П. Чехов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Пьеса </w:t>
            </w:r>
            <w:r w:rsidRPr="00350E6E">
              <w:rPr>
                <w:rFonts w:ascii="Times New Roman" w:hAnsi="Times New Roman" w:cs="Times New Roman"/>
                <w:sz w:val="24"/>
                <w:szCs w:val="24"/>
              </w:rPr>
              <w:t>«Вишневый сад»</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А.П. Чехов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Рассказы: «Смерть чиновника», «Тоска», «Спать хочется», «Студент», «Ионыч», «Человек в футляре», «Крыжовник», «О любви», </w:t>
            </w:r>
            <w:r w:rsidRPr="00350E6E">
              <w:rPr>
                <w:rFonts w:ascii="Times New Roman" w:hAnsi="Times New Roman" w:cs="Times New Roman"/>
                <w:iCs/>
                <w:sz w:val="24"/>
                <w:szCs w:val="24"/>
              </w:rPr>
              <w:t>«</w:t>
            </w:r>
            <w:r w:rsidRPr="00350E6E">
              <w:rPr>
                <w:rFonts w:ascii="Times New Roman" w:hAnsi="Times New Roman" w:cs="Times New Roman"/>
                <w:sz w:val="24"/>
                <w:szCs w:val="24"/>
              </w:rPr>
              <w:t>Дама с собачкой», «Попрыгунья»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Пьесы «Чайка», «Три сестры»</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И.А. Бунин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Горький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Пьеса «На дне»</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Горький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Рассказы: «Макар Чудра», «Старуха Изергиль», «Челкаш»</w:t>
            </w: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lang w:eastAsia="zh-CN"/>
              </w:rPr>
              <w:t>Поэма «Двенадцать»</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Стихотворения:</w:t>
            </w:r>
            <w:r w:rsidRPr="00350E6E">
              <w:rPr>
                <w:rFonts w:ascii="Times New Roman" w:hAnsi="Times New Roman" w:cs="Times New Roman"/>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350E6E">
              <w:rPr>
                <w:rFonts w:ascii="Times New Roman" w:hAnsi="Times New Roman" w:cs="Times New Roman"/>
                <w:sz w:val="24"/>
                <w:szCs w:val="24"/>
              </w:rPr>
              <w:t xml:space="preserve"> </w:t>
            </w:r>
            <w:r w:rsidRPr="00350E6E">
              <w:rPr>
                <w:rFonts w:ascii="Times New Roman" w:hAnsi="Times New Roman" w:cs="Times New Roman"/>
                <w:sz w:val="24"/>
                <w:szCs w:val="24"/>
                <w:lang w:eastAsia="zh-CN"/>
              </w:rPr>
              <w:t xml:space="preserve">цикл «На поле Куликовом», «Незнакомка», </w:t>
            </w:r>
            <w:r w:rsidRPr="00350E6E">
              <w:rPr>
                <w:rFonts w:ascii="Times New Roman" w:hAnsi="Times New Roman" w:cs="Times New Roman"/>
                <w:sz w:val="24"/>
                <w:szCs w:val="24"/>
              </w:rPr>
              <w:t xml:space="preserve">«Ночь, улица, фонарь, аптека…», </w:t>
            </w:r>
            <w:r w:rsidRPr="00350E6E">
              <w:rPr>
                <w:rFonts w:ascii="Times New Roman" w:hAnsi="Times New Roman" w:cs="Times New Roman"/>
                <w:sz w:val="24"/>
                <w:szCs w:val="24"/>
                <w:lang w:eastAsia="zh-CN"/>
              </w:rPr>
              <w:t xml:space="preserve">«О, весна, без конца и без краю…»,   </w:t>
            </w:r>
            <w:r w:rsidRPr="00350E6E">
              <w:rPr>
                <w:rFonts w:ascii="Times New Roman" w:hAnsi="Times New Roman" w:cs="Times New Roman"/>
                <w:sz w:val="24"/>
                <w:szCs w:val="24"/>
              </w:rPr>
              <w:t xml:space="preserve">«О доблестях, о подвигах, о славе…», </w:t>
            </w:r>
            <w:r w:rsidRPr="00350E6E">
              <w:rPr>
                <w:rFonts w:ascii="Times New Roman" w:hAnsi="Times New Roman" w:cs="Times New Roman"/>
                <w:sz w:val="24"/>
                <w:szCs w:val="24"/>
                <w:lang w:eastAsia="zh-CN"/>
              </w:rPr>
              <w:t xml:space="preserve">«Она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 Модернизм конца </w:t>
            </w:r>
            <w:r w:rsidRPr="00350E6E">
              <w:rPr>
                <w:rFonts w:ascii="Times New Roman" w:hAnsi="Times New Roman" w:cs="Times New Roman"/>
                <w:bCs/>
                <w:sz w:val="24"/>
                <w:szCs w:val="24"/>
                <w:lang w:val="en-US"/>
              </w:rPr>
              <w:t>XIX</w:t>
            </w:r>
            <w:r w:rsidRPr="00350E6E">
              <w:rPr>
                <w:rFonts w:ascii="Times New Roman" w:hAnsi="Times New Roman" w:cs="Times New Roman"/>
                <w:bCs/>
                <w:sz w:val="24"/>
                <w:szCs w:val="24"/>
              </w:rPr>
              <w:t xml:space="preserve"> – ХХ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lang w:eastAsia="zh-CN"/>
              </w:rPr>
              <w:t>Поэма «Соловьиный сад»</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Л.Н. Андреев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и рассказы: «Большой шлем», «Красный смех», «Рассказ о семи повешенных», «Иуда Искариот», «Жизнь Василия Фивейского».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«Жизнь человека»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В.Я. Брюсов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К.Д. Бальмонт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Ахматова*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О.Э. Мандельштам*</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Н.С. Гумилев </w:t>
            </w:r>
          </w:p>
          <w:p w:rsidR="005F79FC" w:rsidRPr="00350E6E" w:rsidRDefault="005F79FC" w:rsidP="00B5786B">
            <w:pPr>
              <w:tabs>
                <w:tab w:val="left" w:pos="1134"/>
              </w:tabs>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В.В. Маяковский*</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В.В. Хлебников</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М.И. Цветаева*</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С.А. Есенин*</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Набоков*</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И.Ф. Анненский,</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К.Д. Бальмонт, А. Белый, В.Я. Брюсов, М.А. Волошин, Н.С. Гумилев, Н.А. Клюев, И. Северянин, Ф.К. Сологуб, В.В. Хлебников,</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В.Ф. Ходасевич</w:t>
            </w:r>
          </w:p>
        </w:tc>
      </w:tr>
      <w:tr w:rsidR="005F79FC" w:rsidRPr="00350E6E" w:rsidTr="00E80BF5">
        <w:tc>
          <w:tcPr>
            <w:tcW w:w="2393" w:type="dxa"/>
            <w:vMerge w:val="restart"/>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Ахматова</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Поэма «Реквием»</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Ахматова</w:t>
            </w:r>
          </w:p>
          <w:p w:rsidR="005F79FC" w:rsidRPr="00350E6E" w:rsidRDefault="005F79FC" w:rsidP="00B5786B">
            <w:pPr>
              <w:tabs>
                <w:tab w:val="left" w:pos="1134"/>
              </w:tabs>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w:t>
            </w:r>
          </w:p>
          <w:p w:rsidR="005F79FC" w:rsidRPr="00350E6E" w:rsidRDefault="005F79FC" w:rsidP="00B5786B">
            <w:pPr>
              <w:tabs>
                <w:tab w:val="left" w:pos="1134"/>
              </w:tabs>
              <w:spacing w:after="0" w:line="240" w:lineRule="auto"/>
              <w:rPr>
                <w:rFonts w:ascii="Times New Roman" w:hAnsi="Times New Roman" w:cs="Times New Roman"/>
                <w:bCs/>
                <w:sz w:val="24"/>
                <w:szCs w:val="24"/>
              </w:rPr>
            </w:pPr>
          </w:p>
        </w:tc>
        <w:tc>
          <w:tcPr>
            <w:tcW w:w="3517" w:type="dxa"/>
            <w:vMerge w:val="restart"/>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Литература советского времени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Ахматова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«Поэма без героя»</w:t>
            </w: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С.А. Есенин</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w:t>
            </w:r>
            <w:r w:rsidRPr="00350E6E">
              <w:rPr>
                <w:rFonts w:ascii="Times New Roman" w:hAnsi="Times New Roman" w:cs="Times New Roman"/>
                <w:bCs/>
                <w:sz w:val="24"/>
                <w:szCs w:val="24"/>
              </w:rPr>
              <w:t>«Я обманывать себя не стану…».</w:t>
            </w:r>
            <w:r w:rsidRPr="00350E6E">
              <w:rPr>
                <w:rFonts w:ascii="Times New Roman" w:hAnsi="Times New Roman" w:cs="Times New Roman"/>
                <w:sz w:val="24"/>
                <w:szCs w:val="24"/>
              </w:rPr>
              <w:t xml:space="preserve"> Роман в стихах «Анна Снегина». Поэмы: «Сорокоуст», «Черный человек»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Маяковский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«Адище города», «Вам!», «Домой!», «Ода революции», «Прозаседавшиеся», «Разговор с фининспектором о поэзии», «Уже второй должно быть ты легла…», «Юбилейное»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Поэма: «Про это»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М.И. Цветаева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«Все повторяю первый стих…», «Идешь, на меня похожий», «Кто создан из камня…», «Откуда такая нежность», «Попытка ревности», «Пригвождена к позорному столбу»,  «Расстояние: версты, мили…»</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Очерк «Мой Пушкин»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О.Э. Мандельштам</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«Айя-София», «За гремучую доблесть грядущих веков…», «Лишив меня морей, разбега и разлета…», «Нет, никогда ничей я не был современник…»,   «Сумерки свободы», «Я к губам подношу эту зелень…»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Б.Л. Пастернак</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«Доктор Живаго»</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Булгаков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А.П. Платонов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Рассказы и повести: «Река Потудань», «Сокровенный человек», «Мусорный ветер»</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Шолохов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«Поднятая целина».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Книга рассказов «Донские рассказы»</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В.В. Набоков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Романы «Машенька», «Защита Лужина»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М.М. Зощенко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Рассказы: </w:t>
            </w:r>
            <w:r w:rsidRPr="00350E6E">
              <w:rPr>
                <w:rFonts w:ascii="Times New Roman" w:hAnsi="Times New Roman" w:cs="Times New Roman"/>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И.Э. Бабель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Книга рассказов «Конармия»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А.А. Фадеев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Романы «Разгром», «Молодая гвардия»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 Ильф, Е. Петров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Романы «12 стульев», «Золотой теленок»</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Н.Р. Эрдман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«Самоубийца»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А.Н. Островский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«Как закалялась сталь»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Повесть «Раковый корпус», статья «Жить не по лжи»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В.Т. Шаламов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iCs/>
                <w:sz w:val="24"/>
                <w:szCs w:val="24"/>
              </w:rPr>
              <w:t>Рассказы «Верую», «Крепкий мужик», «Сапожки», «Танцующий Шива»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Заболоцкий</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А.Т. Твардовский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Стихотворения: «В тот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И.А. Бродский</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Нобелевская лекция</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Н.М. Рубцов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 горнице», «Видения на холме», «Звезда полей», «Зимняя песня», «Привет, Россия, родина моя!..», «Тихая моя родина!», «Русский огонек», «Стихи»</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u w:val="single"/>
              </w:rPr>
            </w:pP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Проза второй половины ХХ века</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Ф.А. Абрамов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Роман «Братья и сестры»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Ч.Т. Айтматов</w:t>
            </w:r>
            <w:r w:rsidRPr="00350E6E">
              <w:rPr>
                <w:rFonts w:ascii="Times New Roman" w:hAnsi="Times New Roman" w:cs="Times New Roman"/>
                <w:bCs/>
                <w:sz w:val="24"/>
                <w:szCs w:val="24"/>
              </w:rPr>
              <w:t xml:space="preserve"> </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«Пегий пес, бегущий краем моря», «Белый пароход», «Прощай, Гюльсары»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В.П. Аксёнов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Повести «Апельсины из Марокко», «Затоваренная бочкотара»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В.П. Астафьев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Роман «Царь-рыба». Повести: «Веселый солдат», «Пастух и пастушка»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В.И. Белов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«Привычное дело», книга «Лад»</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А.Г. Битов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Книга очерков «Уроки Армении»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Быков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«Знак беды», «Обелиск», «Сотников»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Б.Л. Васильев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«А зори здесь тихие», «В списках не значился», «Завтра была война»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Г.Н. Владимов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«Верный Руслан», роман «Генерал и его армия»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Войнович</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«Жизнь и необычайные приключения солдата Ивана Чонкина», «Москва 2042»</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В.С. Гроссман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Роман «Жизнь и судьба»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С.Д. Довлатов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Книги «Зона», «Чемодан», «Заповедник»</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Ю.О. Домбровский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«Факультет ненужных вещей»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Ф.А. Искандер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«Детство Чика», «Сандро из Чегема», «Кролики и удавы»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Ю.П. Казаков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«Во сне ты горько плакал»</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В.Л. Кондратьев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«Сашка»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Е.И. Носов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Повесть «Усвятские шлемоносцы»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Б.Ш. Окуждава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«Будь здоров, школяр!»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«В окопах Сталинграда»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В.Г. Распутин</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и повести: «Деньги для Марии», «Живи и помни», «Прощание с Матерой».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А.Д. Синявский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«Пхенц»</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 и Б. Стругацкие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Романы: «Трудно быть богом», «Улитка на склоне»</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Ю.В. Трифонов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«Обмен»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В.Ф. Тендряков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«Пара гнедых», «Хлеб для собаки»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Г.Н. Щербакова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Повесть «Вам и не снилось»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Драматургия второй  половины ХХ века: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А.Н. Арбузов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«Жестокие игры»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А.В. Вампилов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Пьесы «Старший сын», «Утиная охота»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А.М. Володин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«Назначение»</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В.С. Розов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Пьеса «Гнездо глухаря»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М.М. Рощин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«Валентин и Валентина»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Поэзия второй половины XX века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 Ахмадулина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Вознесенский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 Высоцкий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Е.А. Евтушенко</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Ю.П. Кузнецов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А.С. Кушнер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Ю.Д. Левитанский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Л.Н. Мартынов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Вс.Н.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Б.Ш. Окуджава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Д.С. Самойлов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Г.В. Сапгир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 Слуцкий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Соколов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В.А. Солоухин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Тарковский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О.Г. Чухонцев</w:t>
            </w: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С.А. Есенин</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 xml:space="preserve">Стихотворения: «Гой ты, Русь моя родная…», </w:t>
            </w:r>
            <w:r w:rsidRPr="00350E6E">
              <w:rPr>
                <w:rFonts w:ascii="Times New Roman" w:hAnsi="Times New Roman" w:cs="Times New Roman"/>
                <w:bCs/>
                <w:sz w:val="24"/>
                <w:szCs w:val="24"/>
              </w:rPr>
              <w:t xml:space="preserve">«Да! Теперь решено. Без возврата…», «До свиданья, друг мой, до свиданья!..», «Не жалею, не зову, не плачу…», </w:t>
            </w:r>
            <w:r w:rsidRPr="00350E6E">
              <w:rPr>
                <w:rFonts w:ascii="Times New Roman" w:hAnsi="Times New Roman" w:cs="Times New Roman"/>
                <w:sz w:val="24"/>
                <w:szCs w:val="24"/>
              </w:rPr>
              <w:t xml:space="preserve"> «Песнь о собаке», «Письмо к женщине», «Письмо матери», «Собаке Качалова», «Шаганэ ты моя, Шаганэ…», </w:t>
            </w:r>
            <w:r w:rsidRPr="00350E6E">
              <w:rPr>
                <w:rFonts w:ascii="Times New Roman" w:hAnsi="Times New Roman" w:cs="Times New Roman"/>
                <w:bCs/>
                <w:sz w:val="24"/>
                <w:szCs w:val="24"/>
              </w:rPr>
              <w:t>«Я последний поэт деревни…»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В.В. Маяковский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Стихотворения: «А вы могли бы?», «Левый марш», «Нате!», «Необычайное приключение, бывшее с Владимиром 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Поэма «Облако в штанах», «Первое вступление к поэме «Во весь голос»</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r>
      <w:tr w:rsidR="005F79FC" w:rsidRPr="00350E6E" w:rsidTr="00E80BF5">
        <w:trPr>
          <w:trHeight w:val="2760"/>
        </w:trPr>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М.И. Цветаева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О.Э. Мандельштам</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 «Бессонница. Гомер. Тугие паруса…»,  «Мы живем под собою не чуя страны…»,  «Я вернулся в мой город, знакомый до слез…», «Я не слыхал рассказов Оссиана…»,  «</w:t>
            </w:r>
            <w:r w:rsidRPr="00350E6E">
              <w:rPr>
                <w:rFonts w:ascii="Times New Roman" w:hAnsi="Times New Roman" w:cs="Times New Roman"/>
                <w:sz w:val="24"/>
                <w:szCs w:val="24"/>
                <w:lang w:val="en-US"/>
              </w:rPr>
              <w:t>Notre</w:t>
            </w:r>
            <w:r w:rsidRPr="00350E6E">
              <w:rPr>
                <w:rFonts w:ascii="Times New Roman" w:hAnsi="Times New Roman" w:cs="Times New Roman"/>
                <w:sz w:val="24"/>
                <w:szCs w:val="24"/>
              </w:rPr>
              <w:t xml:space="preserve"> </w:t>
            </w:r>
            <w:r w:rsidRPr="00350E6E">
              <w:rPr>
                <w:rFonts w:ascii="Times New Roman" w:hAnsi="Times New Roman" w:cs="Times New Roman"/>
                <w:sz w:val="24"/>
                <w:szCs w:val="24"/>
                <w:lang w:val="en-US"/>
              </w:rPr>
              <w:t>Dame</w:t>
            </w:r>
            <w:r w:rsidRPr="00350E6E">
              <w:rPr>
                <w:rFonts w:ascii="Times New Roman" w:hAnsi="Times New Roman" w:cs="Times New Roman"/>
                <w:sz w:val="24"/>
                <w:szCs w:val="24"/>
              </w:rPr>
              <w:t>»</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Б.Л. Пастернак</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 Стихотворения: «Быть знаменитым некрасиво…», «Во всем мне хочется дойти…», «Гамлет», «Марбург», «Зимняя ночь», «Февраль. Достать чернил и плакать!..»</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Е.И. Замятин </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Роман «Мы»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cap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rPr>
          <w:trHeight w:val="1653"/>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Булгаков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Повесть «Собачье сердце» Романы «Белая гвардия», «Мастер и Маргарита»</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104"/>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А.П. Платонов.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iCs/>
                <w:sz w:val="24"/>
                <w:szCs w:val="24"/>
              </w:rPr>
              <w:t>Рассказы и повести: «В прекрасном и яростном мире», «Котлован», «Возвращение»</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761"/>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М.А. Шолохов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 xml:space="preserve">Роман-эпопея «Тихий Дон»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623"/>
        </w:trPr>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caps/>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В.В. Набоков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«Облако, озеро, башня», «Весна в Фиальте»</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val="restart"/>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 «Один день Ивана Денисовича»</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 «Матренин двор»</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Книга «Архипелаг ГУЛаг» </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В.Т. Шаламов</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 Рассказы: «На представку», «Серафим», «Красный крест», «Тифозный карантин», «Последний бой майора Пугачева»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И.А. Бродский</w:t>
            </w:r>
          </w:p>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iCs/>
                <w:sz w:val="24"/>
                <w:szCs w:val="24"/>
              </w:rPr>
              <w:t>Рассказы «Срезал», «Забуксовал», «Чудик»</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Современный литературный процесс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Б.Акунин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«Азазель»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 Алексиевич</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Книги «У войны не женское лицо», «Цинковые мальчики»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Д.Л. Быков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Стихотворения, рассказы, Лекции о русской литературе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Э.Веркин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«Облачный полк»</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Б.П. Екимов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Повесть «Пиночет»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А.В. Иванов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Романы: «Сердце Пармы», «Золото бунта»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 Маканин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«Кавказский пленный»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В.О. Пелевин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«Затворник и Шестипалый», книга «Жизнь насекомых»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Петросян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«Дом, в котором…»</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Л.С. Петрушевская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«Новые робинзоны», «Свой круг», «Гигиена»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З. Прилепин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«Санькя»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В.А. Пьецух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«Шкаф»</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Д.И. Рубина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«На солнечной стороне улицы», «Я и ты под персиковыми облаками»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О.А. Славникова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«Сестры Черепановы»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«2017»</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Т.Н. Толстая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«Поэт и муза», «Серафим», «На золотом крыльце сидели».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«Кысь»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Л.Е. Улицкая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повесть «Сонечка»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Е.С. Чижова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«Крошки Цахес»</w:t>
            </w:r>
          </w:p>
        </w:tc>
      </w:tr>
      <w:tr w:rsidR="005F79FC" w:rsidRPr="00350E6E" w:rsidTr="00E80BF5">
        <w:tc>
          <w:tcPr>
            <w:tcW w:w="2393"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517"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Мировая литература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Аполлинер</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О. Бальзак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«Гобсек», «Шагреневая кожа»</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Г. Белль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«Глазами клоуна»</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Ш. Бодлер</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 Брэдбери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«451 градус по Фаренгейту»</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 Верлен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Э. Верхарн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У. Голдинг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«Повелитель мух»</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Ч. Диккенс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«Лавка древностей», «Рождественская история»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Г. Ибсен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Пьеса «Нора»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А. Камю</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Повесть «Посторонний»</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Ф. Кафка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Рассказ «Превращение»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Х. Ли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«Убить пересмешника»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Г.Г. Маркес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«Сто лет одиночества»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М. Метерлинк</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«Слепые»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де Мопассан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«Милый друг»</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У.С. Моэм</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«Театр»</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Д. Оруэлл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«1984»</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Э.М. Ремарк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Романы «На западном фронте без перемен», «Три товарища»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А. Рембо</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P.M. Рильке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Д. Селлинджер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«Над пропастью во ржи»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 Старк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Повести: «Чудаки и зануды», «Пусть танцуют белые медведи»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Ф. Стендаль</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«Пармская обитель»</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Уэллс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«Машина времени»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Флобер</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Роман «Мадам Бовари»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О. Хаксли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Роман  «О дивный новый мир»,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Э. Хемингуэй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Повесть  «Старик и море», роман «Прощай, оружие»</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 Франк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Книга «Дневник Анны Франк»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Б. Шоу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«Пигмалион»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 Эко</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«Имя Розы»</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Т.С. Элиот</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Стихотворения </w:t>
            </w:r>
          </w:p>
        </w:tc>
      </w:tr>
      <w:tr w:rsidR="005F79FC" w:rsidRPr="00350E6E" w:rsidTr="00E80BF5">
        <w:tc>
          <w:tcPr>
            <w:tcW w:w="2393"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517" w:type="dxa"/>
            <w:shd w:val="clear" w:color="auto" w:fill="auto"/>
          </w:tcPr>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u w:val="single"/>
              </w:rPr>
            </w:pPr>
            <w:r w:rsidRPr="00350E6E">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Литература народов России</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 xml:space="preserve">Г. Айги, Р. Гамзатов, М. Джалиль, М. Карим, Д.  Кугультинов, К. Кулиев, Ю. Рытхэу, Г. Тукай, К. Хетагуров, Ю. Шесталов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5F79FC" w:rsidRPr="00350E6E" w:rsidRDefault="005F79FC" w:rsidP="00B5786B">
      <w:pPr>
        <w:spacing w:after="0" w:line="240" w:lineRule="auto"/>
        <w:rPr>
          <w:rFonts w:ascii="Times New Roman" w:hAnsi="Times New Roman" w:cs="Times New Roman"/>
          <w:b/>
          <w:sz w:val="24"/>
          <w:szCs w:val="24"/>
        </w:rPr>
      </w:pPr>
    </w:p>
    <w:p w:rsidR="005F79FC" w:rsidRPr="00350E6E" w:rsidRDefault="00BC4812"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По годам обучения содержание программы по литературе на уровень среднего общего образования структурировано следующим образом</w:t>
      </w:r>
    </w:p>
    <w:p w:rsidR="00A5668D" w:rsidRPr="00350E6E" w:rsidRDefault="00A5668D"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«Литература»</w:t>
      </w:r>
    </w:p>
    <w:p w:rsidR="00A5668D" w:rsidRPr="00350E6E" w:rsidRDefault="00A45ABD" w:rsidP="00B5786B">
      <w:pPr>
        <w:spacing w:after="0" w:line="240" w:lineRule="auto"/>
        <w:ind w:firstLine="708"/>
        <w:rPr>
          <w:rFonts w:ascii="Times New Roman" w:eastAsia="Calibri" w:hAnsi="Times New Roman" w:cs="Times New Roman"/>
          <w:bCs/>
          <w:sz w:val="24"/>
          <w:szCs w:val="24"/>
        </w:rPr>
      </w:pPr>
      <w:r w:rsidRPr="00350E6E">
        <w:rPr>
          <w:rFonts w:ascii="Times New Roman" w:eastAsia="Calibri" w:hAnsi="Times New Roman" w:cs="Times New Roman"/>
          <w:bCs/>
          <w:sz w:val="24"/>
          <w:szCs w:val="24"/>
        </w:rPr>
        <w:t xml:space="preserve">                                                                </w:t>
      </w:r>
      <w:r w:rsidR="00A5668D" w:rsidRPr="00350E6E">
        <w:rPr>
          <w:rFonts w:ascii="Times New Roman" w:eastAsia="Calibri" w:hAnsi="Times New Roman" w:cs="Times New Roman"/>
          <w:bCs/>
          <w:sz w:val="24"/>
          <w:szCs w:val="24"/>
        </w:rPr>
        <w:t>10 класс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527"/>
        <w:gridCol w:w="4253"/>
      </w:tblGrid>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А</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В</w:t>
            </w:r>
          </w:p>
        </w:tc>
        <w:tc>
          <w:tcPr>
            <w:tcW w:w="425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С</w:t>
            </w:r>
          </w:p>
        </w:tc>
      </w:tr>
      <w:tr w:rsidR="00A45ABD" w:rsidRPr="00350E6E" w:rsidTr="00A45ABD">
        <w:tc>
          <w:tcPr>
            <w:tcW w:w="239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Ф.И. Тютчев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«К. Б.» («Я встретил вас – и все былое...»),  «О, как убийственно мы любим...»,  «Певучесть есть в морских волнах…»,  «Умом Россию не понять…».</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Поэзия середины и второй половины XIX века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Ф.И. Тютчев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«Есть в осени первоначальной…».</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Стихотворение: «На стоге сена ночью южной…».</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«Я не люблю иронии твоей…»</w:t>
            </w:r>
          </w:p>
        </w:tc>
      </w:tr>
      <w:tr w:rsidR="00A45ABD" w:rsidRPr="00350E6E" w:rsidTr="00A45ABD">
        <w:tc>
          <w:tcPr>
            <w:tcW w:w="239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«Еще майская ночь»,  «Шепот, робкое дыханье…», «Я тебе ничего не скажу…».</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 Поэма «Кому на Руси жить хорошо»</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«Мы с тобой бестолковые люди...»,   «Поэт и Гражданин».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Поэма «Русские женщины»</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А.Н. Островский Пьеса «Гроза»</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А.Н. Островский</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«Бесприданница»</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Реализм XIX – XX века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Добролюбов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Статья «Луч света в темном царстве»</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И.А. Гончаров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«Обрыв»</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И.С. Тургенев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«Накануне»</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Ф.М. Достоевский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Повести «Сон смешного человека», «Записки из подполья»</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Н.Г. Чернышевский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«Что делать?»</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Статьи «Детство и отрочество. Сочинение графа Л.Н. Толстого. Размышления по прочтении повести г. Тургенева «Ася»</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А.П. Чехов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Рассказ «Душечка», пьеса «Дядя Ваня». </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Мировая литература.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Ибсен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«Нора». «Кукольный дом».</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де Мопассан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«Милый друг».</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Ю. Шесталов «Осетинская лира»</w:t>
            </w: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И.А. Гончаров Роман «Обломов»</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И.А. Гончаров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«Обыкновенная история»</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И.С. Тургенев Роман «Отцы и дети»</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И.С. Тургенев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«Дворянское гнездо»</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Ф.М. Достоевский Роман «Преступление и наказание»</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Ф.М. Достоевский</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Романы «Подросток», «Идиот»</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М.Е. Салтыков-Щедрин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«История одного города», «Господа Головлевы»</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Цикл «Сказки для детей изрядного возраста»</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rPr>
          <w:trHeight w:val="1330"/>
        </w:trPr>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Н.С. Лесков (ГОС-2004 – 1 пр. по выбору)</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Повести и рассказы «Тупейный художник», «Левша», «Очарованный странник», «Леди Макбет Мценского уезда»</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Л.Н. Толстой Роман-эпопея «Война и мир»</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Л.Н. Толстой</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Цикл «Севастопольские рассказы», повесть «Хаджи-Мурат»</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А.П. Чехов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«Вишневый сад»</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А.П. Чехов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«Ионыч», «Человек в футляре», «Крыжовник», «О любви», «Дама с собачкой», «Попрыгунья»</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«Три сестры»</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bl>
    <w:p w:rsidR="00A5668D" w:rsidRPr="00350E6E" w:rsidRDefault="00A5668D" w:rsidP="00B5786B">
      <w:pPr>
        <w:spacing w:after="0" w:line="240" w:lineRule="auto"/>
        <w:ind w:firstLine="708"/>
        <w:jc w:val="center"/>
        <w:rPr>
          <w:rFonts w:ascii="Times New Roman" w:eastAsia="Calibri" w:hAnsi="Times New Roman" w:cs="Times New Roman"/>
          <w:b/>
          <w:bCs/>
          <w:sz w:val="24"/>
          <w:szCs w:val="24"/>
        </w:rPr>
      </w:pPr>
    </w:p>
    <w:p w:rsidR="00A45ABD" w:rsidRPr="00350E6E" w:rsidRDefault="008F74BA"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bCs/>
          <w:sz w:val="24"/>
          <w:szCs w:val="24"/>
        </w:rPr>
        <w:t>11 класс</w:t>
      </w:r>
    </w:p>
    <w:p w:rsidR="008F74BA" w:rsidRPr="00350E6E" w:rsidRDefault="008F74BA" w:rsidP="00B5786B">
      <w:pPr>
        <w:spacing w:after="0" w:line="240" w:lineRule="auto"/>
        <w:ind w:firstLine="708"/>
        <w:jc w:val="center"/>
        <w:rPr>
          <w:rFonts w:ascii="Times New Roman" w:eastAsia="Calibri" w:hAnsi="Times New Roman" w:cs="Times New Roman"/>
          <w:b/>
          <w:bCs/>
          <w:sz w:val="24"/>
          <w:szCs w:val="24"/>
        </w:rPr>
      </w:pP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Литература XX века.  Русская литература на рубеже 19-20 вв.  в контексте мировой культуры.  Основные темы и проблемы. Взаимодействие с зарубежной литературой и литературой  других народов России, отражение в них «вечных» проблем бытия.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Традиции и новаторство в литературе рубежа 19-20 вв. Реализм и модернизм. Трагические события первой половины 20 века и хи отражение в литературе. Конфликт человека и эпохи. Развитие русской реалистической литературы.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Реализм конца 19-начала 20 веков. Иван Алексеевич Бунин (4ч) И.А.Бунин. Жизнь и творчество. Лирика И.А.Бунина, её философичность, лаконизм и изысканность. Стихотворения «Вечер», «Не устану воспевать вас, звёзды!..», « Последний шмель». , «Слово»,  «Седое небо надо мной».Психологизм бунинской прозы.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И.А.Бунин. «Господин из Сан-Франциско». Поэтика рассказа. «Чистый понедельник». Тема любви в рассказе. Своеобразие художественной манеры  И.Бунина. Принципы создания характера.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«Вечные» темы в рассказах Бунина «Антоновские яблоки», «Темные аллеи».Роль художественной детали. Символика бунинской прозы.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И.Бунина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Иванович Куприн (2ч) Очерк жизни и творчества писателя. Проблематика и поэтика рассказа «Гранатовый браслет». Своеобразие сюжета повести. Трагизм решения любовной темы в повести.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Мастерство психологического анализа.  Роль эпиграфа в повести «Гранатовый браслет»,  смысл финала, символический смысл художественной детали.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Алексей Максимович Горький (5ч)Жизнь и творчество. Ранние романтические рассказы.  Проблема героя в прозе писателя. Тема поиска смысла жизни.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«Старуха Изергиль». Проблематика и особенности композиции рассказа. Соотношение романтического идеала и действительности в философской концепции Горького.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 дне» - социально-философская драма М.Горького.  Смысл названия пьесы .Система образов. Образы ночлежников. Проблема духовной разобщенности людей.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Три правды в пьесе, ее социальная и нравственно-философская проблематика. Особая роль авторских ремарок. Новаторство Горького-драматурга. Афористичность языка.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М.Горького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зарубежной литературы первой половины ХХ  века. Гуманистическая направленность произведений зарубежной литературы ХХ века.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Джордж Бернард Шоу. «Дом, где разбиваются сердца». Своеобразие конфликта в пьесе.Англия в изображении Шоу. Парадоксы жизни и человеческих судеб в мире условностей и мнимых ценностей.Чеховские традиции в творчестве Шоу.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Чеховские традиции в творчестве Шоу.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Т.С. Элиот. «Любовная песнь Дж. Альфреда Пруфрока». Многообразие мыслей и настроений стихотворения. Экспериментальная направленность</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русской поэзии конца ХIХ-начала ХХ века. Серебряный век как своеобразный «русский ренессанс». Литературные течения русского модернизма. (И. Анненский, К. Бальмонт, М. Волошин и др.)Русский символизм и его истоки.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В.Я.Брюсов. Слово о поэте. Брюсов как основоположник символизма. Проблематика и стиль произведений В.Я.Брюсова. «Сонет к форме», «Юному поэту», «Грядущие гунны», «Каменщик», «Творчество». Основные темы поэта и поэзии. Культ формы в лирике Брюсова.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«Поэзия как волшебство» в творчестве К.Д.Бальмонта «Безглагольность», «Я мечтою уловил уходящие тени», «Я в этот мир пришел, чтоб видеть солнце», «Семийветник», «Только любовь».</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А. Белый Жизнь и творчество. Тема родины, боль, и тревога за судьбы России в стихотворениях «Раздумье», «Русь», «Родине».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Западноевропейские и отечественные истоки акмеизма.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Н.С. Гумилёв Жизнь и творчество. Проблематика и поэтика лирики Н.С. Гумилёва. Стихотворения «Жираф», «Волшебная скрипка», «Заблудившийся трамвай», «Капитаны», «Озеро Чад», Старый конквистадор». Героизация действительности в поэзии Гумилева, романтические традиции в его лирике. Экзотическое, фантастическое и прозаическое в поэзии Гумилева.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Футуризм как литературное направление. Русские футуристы.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Поиски новых поэтических форм в лирике И. Северянина. «Интродукция», «Эпилог», «Двусмысленная слава» ». Эмоциональная взволнованность и ироничность поэзии Северянина, оригинальность его словотворчества.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В. Хлебников. Жизнь и творчество.  Хлебников как поэт-философ (стихотворения: «Заклятие смехом», Ещё раз, ещё раз…», «Бобэоби пелись губы»).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Художественные и идейно-нравственные аспекты крестьянской поэзии. Н.А. Клюев. Жизнь  и творчество (обзор). «Рождество избы», «Вы обещали нам сады…», « Я посвященный от народа…»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Контрольная работа по творчеству поэтов конца 19-начала 20 века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А.А.Блок.(7ч) Жизнь и творчество.  Темы и образы ранней лирики. «Стихи о Прекрасной Даме». Образ Прекрасной Дамы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Образы  страшного мира в лирике А.Блока. «Незнакомка», «Ночь, улица, фонарь, аптека…», «В ресторане», «Фабрика».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Тема Родины в творчестве Блока (стихи «Россия»,   «Река раскинулась. Течет, грустит лениво»,  «На железной дороге», «О,я хочу безумно жить»). Поэма «Скифы», «Вхожу я в темные храмы», «О доблестях, о подвигах, о славе». Мотивы и образы ранней лирики Блока. Лирический герой Блока, его эволюция.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Поэма А.Блока «Двенадцать». Творческая история поэмы. Авторский опыт осмысления событий революции.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Сюжет поэмы и ее герои, своеобразие композиции. Строфика, интонации, ритмы поэмы, ее основные символы Неоднозначность трактовки финала. «Вечные» образы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Образ Христа и многозначность финала поэмы. Авторская позиция и способы ее выражения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А.Блока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Владимир Владимирович Маяковский. (5ч)Жизнь и творчество. Художественные мир ранней лирики поэта.  «А вы  могли бы?», «Послушайте!», «Скрипка и немножко нервно». Пафос революционного переустройства мира. Сатирический пафос лирики. «Прозаседавшиеся».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Своеобразие любовной лирики В.В.Маяковского. «Лиличка!», «Письмо товарищу Кострову из Парижа о сущности любви», «Письмо Татьяне Яковлевой» .Особенности любовной лирики.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Тема поэта и поэзии. Осмысление проблемы художника и времени. Сатирические образы. «Юбилейное», «Разговор с фининспектором о поэзии», «Сергею Есенину».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Новаторство поэта. Яркость и ярость стиха  В. Маяковского «Облако в штанах»</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Сергей Александрович Есенин. (5ч)Жизнь и творчество. Ранняя лирика. «Гой ты, Русь моя родная!..», «Письмо матери».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Тема России в лирике С.А.Есенина. «Я покинул родимый дом…», «Русь Советская», «Спит ковыль. Равнина дорогая…», «Возвращение на родину».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Любовная тема в лирике С.А.Есенина. «Не бродить, не мять в кустах багряных…», «Собаке Качалова», «Шаганэ ты моя, Шаганэ…», «Письмо к женщине».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Тема быстротечности человеческого бытия в лирике С.А.Есенина. «Не жалею, не зову, не плачу…», «Мы теперь уходим понемногу…», «Сорокоуст». Традиции А.С.Пушкина и А.В.Кольцова в есенинской лирике. Народно-песенная основа, музыкальность лирики Есе-нина.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С.Есенина и В.Маяковского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Марина Ивановна Цветаева. (2ч)Жизнь и творчество. Тема творчества, поэта и поэзии в лирике М.Цветаевой. «Моим стихам, написанным так рано…», «Стихи Блоку», «Кто создан из камня, кто создан из глины…»,  «Тоска по родине» ,«Стихи к Блоку», «Куст», «Идешь, на меня похожий»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Фольклорные и литературные образы и мотивы в лирике Цветаевой. Конфликт бытия, времени и вечности. Своеобразие поэтического стиля. Поэзия Цветаевой как монолог-исповедь</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Осип Эмильевич Мандельштам Жизнь и творчество. Представление о поэте как хранителе культуры.Трагический конфликт поэта и эпохи.  Ассоциативная манера его письма.«Notre Dame», «Бессонница. Гомер. Тугие паруса…», «За гремучую доблесть грядущих веков…», «Я вернулся в мой город, знакомый до слез..», «Невыразимая печаль», «Мы живем под собою не чуя страны»,  «Trisitia».</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Анна Андреевна Ахматова.(1ч) Жизнь и творчество. Художественное своеобразие и поэтическое мастерство любовной лирики. «Песня последней встречи», «Сжала руки под темной вуалью…».</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Судьба России и судьба поэта в лирике А.А.Ахматовой. «Мне ни к чему одические рати…», «Мне голос был. Он звал утешно…», «Родная земля», «Приморский сонет», «Я научилась просто, мудро жить». Отражение в лирике Ахматовой глубины человеческих переживаний.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Поэма «Реквием». Единство трагедии народа и поэта. Смысл названия. Тема суда времени и исторической памяти.  Библейские мотивы и образы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Поэма «Реквием».   Особенности жанра и композиции поэмы, роль эпиграфа и эпилога.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А.Ахматовой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Борис Леонидович Пастернак. (4ч)Жизнь и творчество. Философский характер лирики поэта. «Февраль. Достать чернил и плакать», «Определение поэзии»,  «Гамлет», «Зимняя ночь», «Во всем мне хочется дойти до самой сути».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Тема поэта и поэзии (искусство и ответственность, поэзия и действительность,  судьба художника и его роковая обречённость на страдания) в лирике Б. Пастернака. «Снег идет», «Быть знаменитым некрасиво…»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Роман «Доктор Живаго» (обзор). История создания и публикации романа.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Цикл «Стихотворения Юрия Живаго» и его связь с общей проблематикой романа.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Михаил Афанасьевич Булгаков.(6ч) Жизнь и творчество М.А.Булгакова. История создания и публикации, проблемы и герои  романа «Мастер и Маргарита». Своеобразие жанра и композиции. Роль эпиграфа.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«Мастер и Маргарита»: взаимодействие трех повествовательных пластов в образно-композиционной системе романа. Библейские мотивы и образы.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Сатирическая «дьяволиада» в романе «Мастер и Маргарита»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Неразрывность любви и творчества в проблематике романа. Судьба Мастера и Маргариты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Смысл финальной главы романа (обучение анализу эпизода).Проблема нравственного выбора в романе.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М.А.Булгакова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Андрей Платонович Платонов.(2ч) Жизнь и творчество. Традиции Салтыкова-Щедрина в прозе Платонова.  Высокий пафос и острая сатира в «Котловане» Влияние войны на судьбы людей. Тема детства в произведении.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Утопические идеи «общей жизни» как основа сюжета повести «Котлован»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Михаил Александрович Шолохов (8ч).Жизненный и творческий путь. «Донские рассказы». Роман-эпопея «Тихий Дон».История создания.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События революции и гражданской войны в романе «Тихий Дон». Картины жизни донского казачества в романе «Тихий Дон».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Гуманизм Шолохова в изображении противоборствующих сторон на Дону. Нравственная позиция автора.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Судьба Григория Мелехова как путь поиска правды в жизни.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Женские образы в романе.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Утверждение высоких нравственных ценностей  в романе «Тихий Дон»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Художественное время и художественное пространство в романе. «Вечные» темы в романе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М.Шолохова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второй половины ХХ века Вн.ч. Эрнест Миллер Хемингуэй «Старик и море». Духовно-нравственные проблемы повести.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Р.р Своеобразие стиля Хемингуэя. Роль художественной детали и реалистической символики в повести.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русской литературы 20 века. Обращение к народному сознанию в поисках нравственного идеала в русской литературе и литературах других народов России.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Поэтические искания. Развитие традиционных тем русской лирики.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Трифонович Твардовский. (3ч)Жизнь. Творчество. Личность поэта. Роль некрасовской традиции в творчестве поэта. «О сущем»,  «В чем хочешь человечество вини…», «Дробится рваный цоколь монумента…».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Лирика А.Т. Твардовского. Исповедальный характер лирики Твардовского. Тема памяти в лирике поэта. «Вся суть в одном-единственном завете…». «Памяти матери», «Я знаю, никакой моей вины…», «Я убит подо Ржевом».Роль некрасовской традиции в творчестве поэта.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Варлам Тихонович Шаламов (2ч)Жизнь и творчество. История создания книги «Колымские рассказы». Рассказы «Последний замер», «Шоковая терапия».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Своеобразие «лагерной темы» в книге «Колымские рассказы» .Характер повествования.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Исаевич Солженицын (3ч) Жизнь. Творчество. Личность писателя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Конфликт  временного и вечного в рассказе «Один день Ивана Денисовича»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А. Солженицын  Тема трагической судьбы человека  в тоталитарном государстве в произведениях  А. И. Солженицына. История создания романа «Архипелаг ГУЛАГ»  (фрагменты). Проблема русского национального характера в контексте трагической эпохи.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Василий Макарович Шукшин Жизнь. Творчество. Личность писателя.  Изображение народного характера и картин народной жизни в рассказах В. Шукшина «Калина красная».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периода Великой Отечественной войны: поэзия, проза, драматургия. Продолжение традиций классической литературы в изображение событий войны. Война и духовная жизнь общества. Патриотические мотивы и сила народного чувства  в лирике военных лет. Человек на войне и правда о нём. Осмысление подвига и трагедии народа.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Василь  Быков «Момент истины»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Тема нравственного выбора в повести В.Быкова «Сотников»(обзор)</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Валентин Григорьевич Распутин (3ч) Жизнь. Творчество. Личность писателя. История создания  повести «Живи и помни».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Проблематика повести и ее связь с традицией классической  русской прозы. Тема памяти и преемственности поколений. Образы стариков.</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Проблема утраты душевной связи человека  со своими корнями. Символические образы в повести. Нравственные проблемы произведений «Последний срок», «Прощание с Матерой».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Николай Михайлович Рубцов Слово о поэте. Основные темы и мотивы лирики поэта и ее художественное своеобразие. «Видения на холме», «Листья осенние», «Я буду скакать по полям задремавшей Отчизны…».Своеобразие художественного мира Рубцова. Тревога за настоящее и будущее России. Мир русской деревни и картины родной природы в изображении поэта.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«Деревенская проза» в современной литературе В.П.Астафьев «Царь-рыба». Взаимоотношение человека и природы.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Литература  народов России . Р.Гамзатов.Стихотворения «Журавли», «Мой Дагестан», «В горах джигиты ссорились,бывало…». Проникновенное звучание темы родины, соотношение национального и общечеловеческого, прием параллелизма в творчестве Гамзатова.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Иосиф Александрович Бродский Жизнь и творчество. Своеобразие поэтического мышления и языка Бродского. «Сонет», «Воротишься на родину. Ну что ж…», «Памяти Гагарина», «В тот день, когда закончилась война». Неприятие абсурдного мира и тема одиночества человека в «заселенном пространстве»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Булат   Окуджава Особенности «бардовской» поэзии 60-х годов. Жанровое своеобразие лирики Окуджавы. «Полночный троллейбус», «Живописцы» и др.</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Валентинович Вампилов   Слово о писателе. Проблематика, конфликт, система образов, композиция пьесы «Утиная охота». Психологическая раздвоенность в характере героя. Образ Зилова как художественное открытие драматурга.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«Городская проза» в современной литературе Ю.В.Трифонов. Вечные и нравственные проблемы в повести «Обмен»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литературы последнего десятилетия 20 века Основные тенденции современного литературного процесса. Последние публикации в журналах, отмеченные премиями, получив¬шие общественный резонанс, положительные отклики в печати.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Постмодернизм в современной российской литературе. Эстетика постмодернизма.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Новая реалистическая проза.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Новая проза о войне Новая художественная концепция войны в произведении. Обзор В. Маканина «Лаз», А. Проханова «Чеченский блюз», С.Алексеевич «Цинковые мальчики»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Новейшая русская поэзия и прозы. Основные направления новейшей русской проза и  поэзия. Л.Улицкая «Зеленый шатер», Т.Кибиров «Стихи о любви». Проблематика и поэтика.</w:t>
      </w:r>
    </w:p>
    <w:p w:rsidR="009E5453" w:rsidRPr="00350E6E" w:rsidRDefault="004C09CF" w:rsidP="008767B1">
      <w:pPr>
        <w:pStyle w:val="1a"/>
        <w:rPr>
          <w:rFonts w:eastAsia="Times New Roman"/>
          <w:bCs/>
        </w:rPr>
      </w:pPr>
      <w:bookmarkStart w:id="211" w:name="_Toc530052148"/>
      <w:r w:rsidRPr="00350E6E">
        <w:rPr>
          <w:rFonts w:eastAsia="Times New Roman"/>
          <w:bCs/>
        </w:rPr>
        <w:t xml:space="preserve">2.2.2. </w:t>
      </w:r>
      <w:r w:rsidR="009E5453" w:rsidRPr="00350E6E">
        <w:t>Программа предметной области «Родной язык и родная литература»</w:t>
      </w:r>
      <w:bookmarkEnd w:id="211"/>
    </w:p>
    <w:p w:rsidR="00302FA6" w:rsidRPr="00350E6E" w:rsidRDefault="009E5453" w:rsidP="008767B1">
      <w:pPr>
        <w:pStyle w:val="1a"/>
      </w:pPr>
      <w:bookmarkStart w:id="212" w:name="_Toc530052149"/>
      <w:r w:rsidRPr="00350E6E">
        <w:t>Родной (</w:t>
      </w:r>
      <w:r w:rsidR="00281B1F" w:rsidRPr="00350E6E">
        <w:t>татарский</w:t>
      </w:r>
      <w:r w:rsidR="000D16D3" w:rsidRPr="00350E6E">
        <w:t>) язык</w:t>
      </w:r>
      <w:bookmarkEnd w:id="212"/>
      <w:r w:rsidR="006B6010">
        <w:t xml:space="preserve"> (для русскоязычных детей)</w:t>
      </w:r>
    </w:p>
    <w:p w:rsidR="006B6010" w:rsidRDefault="008F74BA" w:rsidP="00B5786B">
      <w:pPr>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w:t>
      </w:r>
      <w:r w:rsidR="00FA53B6" w:rsidRPr="00350E6E">
        <w:rPr>
          <w:rFonts w:ascii="Times New Roman" w:hAnsi="Times New Roman" w:cs="Times New Roman"/>
          <w:sz w:val="24"/>
          <w:szCs w:val="24"/>
        </w:rPr>
        <w:t>е программы по родному (</w:t>
      </w:r>
      <w:r w:rsidRPr="00350E6E">
        <w:rPr>
          <w:rFonts w:ascii="Times New Roman" w:hAnsi="Times New Roman" w:cs="Times New Roman"/>
          <w:sz w:val="24"/>
          <w:szCs w:val="24"/>
        </w:rPr>
        <w:t>татарскому) языку</w:t>
      </w:r>
      <w:r w:rsidR="006B6010">
        <w:rPr>
          <w:rFonts w:ascii="Times New Roman" w:hAnsi="Times New Roman" w:cs="Times New Roman"/>
          <w:sz w:val="24"/>
          <w:szCs w:val="24"/>
        </w:rPr>
        <w:t xml:space="preserve"> </w:t>
      </w:r>
    </w:p>
    <w:p w:rsidR="008F74BA" w:rsidRDefault="006B6010" w:rsidP="00B578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(для русскоязычных учащихся) </w:t>
      </w:r>
      <w:r w:rsidR="008F74BA" w:rsidRPr="00350E6E">
        <w:rPr>
          <w:rFonts w:ascii="Times New Roman" w:hAnsi="Times New Roman" w:cs="Times New Roman"/>
          <w:sz w:val="24"/>
          <w:szCs w:val="24"/>
        </w:rPr>
        <w:t xml:space="preserve">на уровень среднего общего образования </w:t>
      </w:r>
    </w:p>
    <w:p w:rsidR="006B6010" w:rsidRDefault="006B6010" w:rsidP="00B5786B">
      <w:pPr>
        <w:spacing w:after="0" w:line="240" w:lineRule="auto"/>
        <w:jc w:val="center"/>
        <w:rPr>
          <w:rFonts w:ascii="Times New Roman" w:hAnsi="Times New Roman" w:cs="Times New Roman"/>
          <w:sz w:val="24"/>
          <w:szCs w:val="24"/>
        </w:rPr>
      </w:pP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 xml:space="preserve">Знание и жизнь. </w:t>
      </w:r>
      <w:r w:rsidRPr="006B6010">
        <w:rPr>
          <w:rFonts w:ascii="Times New Roman" w:eastAsia="Times New Roman" w:hAnsi="Times New Roman" w:cs="Times New Roman"/>
          <w:sz w:val="24"/>
          <w:szCs w:val="24"/>
          <w:lang w:val="tt-RU"/>
        </w:rPr>
        <w:t>Выбор жизненного пути. Желания и возможности. Высшие учебные заведения и выбранные профессии</w:t>
      </w:r>
      <w:r w:rsidRPr="006B6010">
        <w:rPr>
          <w:rFonts w:ascii="Times New Roman" w:eastAsia="Times New Roman" w:hAnsi="Times New Roman" w:cs="Times New Roman"/>
          <w:b/>
          <w:sz w:val="24"/>
          <w:szCs w:val="24"/>
          <w:lang w:val="tt-RU"/>
        </w:rPr>
        <w:t xml:space="preserve">. </w:t>
      </w:r>
      <w:r w:rsidRPr="006B6010">
        <w:rPr>
          <w:rFonts w:ascii="Times New Roman" w:eastAsia="Times New Roman" w:hAnsi="Times New Roman" w:cs="Times New Roman"/>
          <w:sz w:val="24"/>
          <w:szCs w:val="24"/>
          <w:lang w:val="tt-RU"/>
        </w:rPr>
        <w:t>Проблемы с выбором профессии. Роль изучения языков в современной экономической жизни.</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sz w:val="24"/>
          <w:szCs w:val="24"/>
          <w:lang w:val="tt-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В мире профессий.</w:t>
      </w:r>
      <w:r w:rsidRPr="006B6010">
        <w:rPr>
          <w:rFonts w:ascii="Times New Roman" w:eastAsia="Times New Roman" w:hAnsi="Times New Roman" w:cs="Times New Roman"/>
          <w:sz w:val="24"/>
          <w:szCs w:val="24"/>
          <w:lang w:val="tt-RU"/>
        </w:rPr>
        <w:t xml:space="preserve"> Экономическая жизнь, новые профессии. Требования к выбранным профессиям. Проблемы, волнующие молодежь.</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Республика Татарстан</w:t>
      </w:r>
      <w:r w:rsidRPr="006B6010">
        <w:rPr>
          <w:rFonts w:ascii="Times New Roman" w:eastAsia="Times New Roman" w:hAnsi="Times New Roman" w:cs="Times New Roman"/>
          <w:b/>
          <w:sz w:val="24"/>
          <w:szCs w:val="24"/>
        </w:rPr>
        <w:t>.</w:t>
      </w:r>
      <w:r w:rsidRPr="006B6010">
        <w:rPr>
          <w:rFonts w:ascii="Times New Roman" w:eastAsia="Times New Roman" w:hAnsi="Times New Roman" w:cs="Times New Roman"/>
          <w:b/>
          <w:sz w:val="24"/>
          <w:szCs w:val="24"/>
          <w:lang w:val="tt-RU"/>
        </w:rPr>
        <w:t xml:space="preserve"> </w:t>
      </w:r>
      <w:r w:rsidRPr="006B6010">
        <w:rPr>
          <w:rFonts w:ascii="Times New Roman" w:eastAsia="Times New Roman" w:hAnsi="Times New Roman" w:cs="Times New Roman"/>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Дружба. Общение.</w:t>
      </w:r>
      <w:r w:rsidRPr="006B6010">
        <w:rPr>
          <w:rFonts w:ascii="Times New Roman" w:eastAsia="Times New Roman" w:hAnsi="Times New Roman" w:cs="Times New Roman"/>
          <w:b/>
          <w:color w:val="FF0000"/>
          <w:sz w:val="24"/>
          <w:szCs w:val="24"/>
          <w:lang w:val="tt-RU"/>
        </w:rPr>
        <w:t xml:space="preserve"> </w:t>
      </w:r>
      <w:r w:rsidRPr="006B6010">
        <w:rPr>
          <w:rFonts w:ascii="Times New Roman" w:eastAsia="Times New Roman" w:hAnsi="Times New Roman" w:cs="Times New Roman"/>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Семейные ценности.</w:t>
      </w:r>
      <w:r w:rsidRPr="006B6010">
        <w:rPr>
          <w:rFonts w:ascii="Times New Roman" w:eastAsia="Times New Roman" w:hAnsi="Times New Roman" w:cs="Times New Roman"/>
          <w:b/>
          <w:color w:val="7030A0"/>
          <w:sz w:val="24"/>
          <w:szCs w:val="24"/>
          <w:lang w:val="tt-RU"/>
        </w:rPr>
        <w:t xml:space="preserve"> </w:t>
      </w:r>
      <w:r w:rsidRPr="006B6010">
        <w:rPr>
          <w:rFonts w:ascii="Times New Roman" w:eastAsia="Times New Roman" w:hAnsi="Times New Roman" w:cs="Times New Roman"/>
          <w:sz w:val="24"/>
          <w:szCs w:val="24"/>
          <w:lang w:val="tt-RU"/>
        </w:rPr>
        <w:t>Нормы взаимоотношений среди молодёжи. Ответственное отношение к созданию се</w:t>
      </w:r>
      <w:r w:rsidRPr="006B6010">
        <w:rPr>
          <w:rFonts w:ascii="Times New Roman" w:eastAsia="Times New Roman" w:hAnsi="Times New Roman" w:cs="Times New Roman"/>
          <w:sz w:val="24"/>
          <w:szCs w:val="24"/>
        </w:rPr>
        <w:t>мьи. Современные проблемы в семейных отношениях. О</w:t>
      </w:r>
      <w:r w:rsidRPr="006B6010">
        <w:rPr>
          <w:rFonts w:ascii="Times New Roman" w:eastAsia="Times New Roman" w:hAnsi="Times New Roman" w:cs="Times New Roman"/>
          <w:sz w:val="24"/>
          <w:szCs w:val="24"/>
          <w:lang w:val="tt-RU"/>
        </w:rPr>
        <w:t xml:space="preserve">бязанности родителей перед детьми, детей – перед родителями. </w:t>
      </w:r>
    </w:p>
    <w:p w:rsidR="006B6010" w:rsidRPr="006B6010" w:rsidRDefault="006B6010" w:rsidP="006B6010">
      <w:pPr>
        <w:widowControl w:val="0"/>
        <w:spacing w:after="0" w:line="240" w:lineRule="auto"/>
        <w:ind w:firstLine="567"/>
        <w:jc w:val="center"/>
        <w:rPr>
          <w:rFonts w:ascii="Times New Roman" w:eastAsia="Times New Roman" w:hAnsi="Times New Roman" w:cs="Times New Roman"/>
          <w:b/>
          <w:sz w:val="24"/>
          <w:szCs w:val="24"/>
        </w:rPr>
      </w:pPr>
      <w:r w:rsidRPr="006B6010">
        <w:rPr>
          <w:rFonts w:ascii="Times New Roman" w:eastAsia="Times New Roman" w:hAnsi="Times New Roman" w:cs="Times New Roman"/>
          <w:b/>
          <w:sz w:val="24"/>
          <w:szCs w:val="24"/>
        </w:rPr>
        <w:t xml:space="preserve">Лингвистические знания и навыки </w:t>
      </w:r>
    </w:p>
    <w:p w:rsidR="006B6010" w:rsidRPr="006B6010" w:rsidRDefault="006B6010" w:rsidP="006B6010">
      <w:pPr>
        <w:shd w:val="clear" w:color="auto" w:fill="FFFFFF"/>
        <w:tabs>
          <w:tab w:val="left" w:pos="142"/>
        </w:tabs>
        <w:spacing w:after="0" w:line="240" w:lineRule="auto"/>
        <w:ind w:firstLine="567"/>
        <w:jc w:val="both"/>
        <w:rPr>
          <w:rFonts w:ascii="Times New Roman" w:eastAsia="Times New Roman" w:hAnsi="Times New Roman" w:cs="Times New Roman"/>
          <w:b/>
          <w:i/>
          <w:noProof/>
          <w:color w:val="000000"/>
          <w:spacing w:val="1"/>
          <w:sz w:val="24"/>
          <w:szCs w:val="24"/>
          <w:lang w:val="tt-RU"/>
        </w:rPr>
      </w:pPr>
      <w:r w:rsidRPr="006B6010">
        <w:rPr>
          <w:rFonts w:ascii="Times New Roman" w:eastAsia="Times New Roman" w:hAnsi="Times New Roman" w:cs="Times New Roman"/>
          <w:b/>
          <w:i/>
          <w:noProof/>
          <w:color w:val="000000"/>
          <w:spacing w:val="1"/>
          <w:sz w:val="24"/>
          <w:szCs w:val="24"/>
          <w:lang w:val="tt-RU"/>
        </w:rPr>
        <w:t xml:space="preserve">Грамматика. </w:t>
      </w:r>
    </w:p>
    <w:p w:rsidR="006B6010" w:rsidRPr="006B6010" w:rsidRDefault="006B6010" w:rsidP="006B6010">
      <w:pPr>
        <w:shd w:val="clear" w:color="auto" w:fill="FFFFFF"/>
        <w:tabs>
          <w:tab w:val="left" w:pos="0"/>
        </w:tabs>
        <w:spacing w:after="0" w:line="240" w:lineRule="auto"/>
        <w:ind w:firstLine="567"/>
        <w:jc w:val="both"/>
        <w:rPr>
          <w:rFonts w:ascii="Times New Roman" w:eastAsia="Times New Roman" w:hAnsi="Times New Roman" w:cs="Times New Roman"/>
          <w:noProof/>
          <w:color w:val="000000"/>
          <w:spacing w:val="-1"/>
          <w:sz w:val="24"/>
          <w:szCs w:val="24"/>
          <w:lang w:val="tt-RU"/>
        </w:rPr>
      </w:pPr>
      <w:r w:rsidRPr="006B6010">
        <w:rPr>
          <w:rFonts w:ascii="Times New Roman" w:eastAsia="Times New Roman" w:hAnsi="Times New Roman" w:cs="Times New Roman"/>
          <w:noProof/>
          <w:color w:val="000000"/>
          <w:spacing w:val="1"/>
          <w:sz w:val="24"/>
          <w:szCs w:val="24"/>
          <w:lang w:val="tt-RU"/>
        </w:rPr>
        <w:t>Соответствие-несоответствие отдельных грамматических форм в татарском и русском языках</w:t>
      </w:r>
      <w:r w:rsidRPr="006B6010">
        <w:rPr>
          <w:rFonts w:ascii="Times New Roman" w:eastAsia="Times New Roman" w:hAnsi="Times New Roman" w:cs="Times New Roman"/>
          <w:noProof/>
          <w:color w:val="000000"/>
          <w:spacing w:val="7"/>
          <w:sz w:val="24"/>
          <w:szCs w:val="24"/>
          <w:lang w:val="tt-RU"/>
        </w:rPr>
        <w:t>: отсутствие в татарском языке категории рода имен существительных и выражение значения рода с помощью лексем</w:t>
      </w:r>
      <w:r w:rsidRPr="006B6010">
        <w:rPr>
          <w:rFonts w:ascii="Times New Roman" w:eastAsia="Times New Roman" w:hAnsi="Times New Roman" w:cs="Times New Roman"/>
          <w:noProof/>
          <w:color w:val="000000"/>
          <w:spacing w:val="1"/>
          <w:sz w:val="24"/>
          <w:szCs w:val="24"/>
          <w:lang w:val="tt-RU"/>
        </w:rPr>
        <w:t>; присутствие в татарском языке категории принадлежности существительных и выражение ее в русском языке</w:t>
      </w:r>
      <w:r w:rsidRPr="006B6010">
        <w:rPr>
          <w:rFonts w:ascii="Times New Roman" w:eastAsia="Times New Roman" w:hAnsi="Times New Roman" w:cs="Times New Roman"/>
          <w:noProof/>
          <w:color w:val="000000"/>
          <w:spacing w:val="3"/>
          <w:sz w:val="24"/>
          <w:szCs w:val="24"/>
          <w:lang w:val="tt-RU"/>
        </w:rPr>
        <w:t>; особенности временных форм глаголов изъявительного наклонения  в татарском языке</w:t>
      </w:r>
      <w:r w:rsidRPr="006B6010">
        <w:rPr>
          <w:rFonts w:ascii="Times New Roman" w:eastAsia="Times New Roman" w:hAnsi="Times New Roman" w:cs="Times New Roman"/>
          <w:noProof/>
          <w:color w:val="000000"/>
          <w:spacing w:val="6"/>
          <w:sz w:val="24"/>
          <w:szCs w:val="24"/>
          <w:lang w:val="tt-RU"/>
        </w:rPr>
        <w:t xml:space="preserve">; </w:t>
      </w:r>
      <w:r w:rsidRPr="006B6010">
        <w:rPr>
          <w:rFonts w:ascii="Times New Roman" w:eastAsia="Times New Roman" w:hAnsi="Times New Roman" w:cs="Times New Roman"/>
          <w:noProof/>
          <w:color w:val="000000"/>
          <w:spacing w:val="-1"/>
          <w:sz w:val="24"/>
          <w:szCs w:val="24"/>
          <w:lang w:val="tt-RU"/>
        </w:rPr>
        <w:t>отсутствие в татарском языке категории вида у глаголов и выражение этой категории с помощью аналитических форм</w:t>
      </w:r>
      <w:r w:rsidRPr="006B6010">
        <w:rPr>
          <w:rFonts w:ascii="Times New Roman" w:eastAsia="Times New Roman" w:hAnsi="Times New Roman" w:cs="Times New Roman"/>
          <w:noProof/>
          <w:color w:val="000000"/>
          <w:spacing w:val="1"/>
          <w:sz w:val="24"/>
          <w:szCs w:val="24"/>
          <w:lang w:val="tt-RU"/>
        </w:rPr>
        <w:t>; несогласованность прилагательных с определяемым словом; употребление послелогов и послеложных слов после слов</w:t>
      </w:r>
      <w:r w:rsidRPr="006B6010">
        <w:rPr>
          <w:rFonts w:ascii="Times New Roman" w:eastAsia="Times New Roman" w:hAnsi="Times New Roman" w:cs="Times New Roman"/>
          <w:noProof/>
          <w:color w:val="000000"/>
          <w:spacing w:val="10"/>
          <w:sz w:val="24"/>
          <w:szCs w:val="24"/>
          <w:lang w:val="tt-RU"/>
        </w:rPr>
        <w:t xml:space="preserve">; </w:t>
      </w:r>
      <w:r w:rsidRPr="006B6010">
        <w:rPr>
          <w:rFonts w:ascii="Times New Roman" w:eastAsia="Times New Roman" w:hAnsi="Times New Roman" w:cs="Times New Roman"/>
          <w:iCs/>
          <w:noProof/>
          <w:color w:val="000000"/>
          <w:spacing w:val="1"/>
          <w:sz w:val="24"/>
          <w:szCs w:val="24"/>
          <w:lang w:val="tt-RU"/>
        </w:rPr>
        <w:t>употребление частиц в татарском языке</w:t>
      </w:r>
      <w:r w:rsidRPr="006B6010">
        <w:rPr>
          <w:rFonts w:ascii="Times New Roman" w:eastAsia="Times New Roman" w:hAnsi="Times New Roman" w:cs="Times New Roman"/>
          <w:noProof/>
          <w:color w:val="000000"/>
          <w:spacing w:val="1"/>
          <w:sz w:val="24"/>
          <w:szCs w:val="24"/>
          <w:lang w:val="tt-RU"/>
        </w:rPr>
        <w:t>; несклоняемость числительных и прилагательных при употреблении с существительными в татарском языке</w:t>
      </w:r>
      <w:r w:rsidRPr="006B6010">
        <w:rPr>
          <w:rFonts w:ascii="Times New Roman" w:eastAsia="Times New Roman" w:hAnsi="Times New Roman" w:cs="Times New Roman"/>
          <w:noProof/>
          <w:color w:val="000000"/>
          <w:spacing w:val="3"/>
          <w:sz w:val="24"/>
          <w:szCs w:val="24"/>
          <w:lang w:val="tt-RU"/>
        </w:rPr>
        <w:t xml:space="preserve"> (</w:t>
      </w:r>
      <w:r w:rsidRPr="006B6010">
        <w:rPr>
          <w:rFonts w:ascii="Times New Roman" w:eastAsia="Times New Roman" w:hAnsi="Times New Roman" w:cs="Times New Roman"/>
          <w:i/>
          <w:iCs/>
          <w:noProof/>
          <w:color w:val="000000"/>
          <w:spacing w:val="3"/>
          <w:sz w:val="24"/>
          <w:szCs w:val="24"/>
          <w:lang w:val="tt-RU"/>
        </w:rPr>
        <w:t>өч</w:t>
      </w:r>
      <w:r w:rsidRPr="006B6010">
        <w:rPr>
          <w:rFonts w:ascii="Times New Roman" w:eastAsia="Times New Roman" w:hAnsi="Times New Roman" w:cs="Times New Roman"/>
          <w:noProof/>
          <w:color w:val="000000"/>
          <w:spacing w:val="3"/>
          <w:sz w:val="24"/>
          <w:szCs w:val="24"/>
          <w:lang w:val="tt-RU"/>
        </w:rPr>
        <w:t xml:space="preserve"> </w:t>
      </w:r>
      <w:r w:rsidRPr="006B6010">
        <w:rPr>
          <w:rFonts w:ascii="Times New Roman" w:eastAsia="Times New Roman" w:hAnsi="Times New Roman" w:cs="Times New Roman"/>
          <w:i/>
          <w:iCs/>
          <w:noProof/>
          <w:color w:val="000000"/>
          <w:spacing w:val="3"/>
          <w:sz w:val="24"/>
          <w:szCs w:val="24"/>
          <w:lang w:val="tt-RU"/>
        </w:rPr>
        <w:t xml:space="preserve">малайда - </w:t>
      </w:r>
      <w:r w:rsidRPr="006B6010">
        <w:rPr>
          <w:rFonts w:ascii="Times New Roman" w:eastAsia="Times New Roman" w:hAnsi="Times New Roman" w:cs="Times New Roman"/>
          <w:i/>
          <w:iCs/>
          <w:noProof/>
          <w:color w:val="000000"/>
          <w:spacing w:val="5"/>
          <w:sz w:val="24"/>
          <w:szCs w:val="24"/>
          <w:lang w:val="tt-RU"/>
        </w:rPr>
        <w:t>у</w:t>
      </w:r>
      <w:r w:rsidRPr="006B6010">
        <w:rPr>
          <w:rFonts w:ascii="Times New Roman" w:eastAsia="Times New Roman" w:hAnsi="Times New Roman" w:cs="Times New Roman"/>
          <w:b/>
          <w:bCs/>
          <w:i/>
          <w:iCs/>
          <w:noProof/>
          <w:color w:val="000000"/>
          <w:spacing w:val="5"/>
          <w:sz w:val="24"/>
          <w:szCs w:val="24"/>
          <w:lang w:val="tt-RU"/>
        </w:rPr>
        <w:t xml:space="preserve"> </w:t>
      </w:r>
      <w:r w:rsidRPr="006B6010">
        <w:rPr>
          <w:rFonts w:ascii="Times New Roman" w:eastAsia="Times New Roman" w:hAnsi="Times New Roman" w:cs="Times New Roman"/>
          <w:i/>
          <w:iCs/>
          <w:noProof/>
          <w:color w:val="000000"/>
          <w:spacing w:val="5"/>
          <w:sz w:val="24"/>
          <w:szCs w:val="24"/>
          <w:lang w:val="tt-RU"/>
        </w:rPr>
        <w:t xml:space="preserve">трех мальчиков; бишенче сыйныфта </w:t>
      </w:r>
      <w:r w:rsidRPr="006B6010">
        <w:rPr>
          <w:rFonts w:ascii="Times New Roman" w:eastAsia="Times New Roman" w:hAnsi="Times New Roman" w:cs="Times New Roman"/>
          <w:noProof/>
          <w:color w:val="000000"/>
          <w:spacing w:val="5"/>
          <w:sz w:val="24"/>
          <w:szCs w:val="24"/>
          <w:lang w:val="tt-RU"/>
        </w:rPr>
        <w:t xml:space="preserve">— </w:t>
      </w:r>
      <w:r w:rsidRPr="006B6010">
        <w:rPr>
          <w:rFonts w:ascii="Times New Roman" w:eastAsia="Times New Roman" w:hAnsi="Times New Roman" w:cs="Times New Roman"/>
          <w:i/>
          <w:iCs/>
          <w:noProof/>
          <w:color w:val="000000"/>
          <w:spacing w:val="5"/>
          <w:sz w:val="24"/>
          <w:szCs w:val="24"/>
          <w:lang w:val="tt-RU"/>
        </w:rPr>
        <w:t xml:space="preserve">в пятом классе; </w:t>
      </w:r>
      <w:r w:rsidRPr="006B6010">
        <w:rPr>
          <w:rFonts w:ascii="Times New Roman" w:eastAsia="Times New Roman" w:hAnsi="Times New Roman" w:cs="Times New Roman"/>
          <w:i/>
          <w:iCs/>
          <w:noProof/>
          <w:color w:val="000000"/>
          <w:spacing w:val="2"/>
          <w:sz w:val="24"/>
          <w:szCs w:val="24"/>
          <w:lang w:val="tt-RU"/>
        </w:rPr>
        <w:t xml:space="preserve">җиде баланың </w:t>
      </w:r>
      <w:r w:rsidRPr="006B6010">
        <w:rPr>
          <w:rFonts w:ascii="Times New Roman" w:eastAsia="Times New Roman" w:hAnsi="Times New Roman" w:cs="Times New Roman"/>
          <w:noProof/>
          <w:color w:val="000000"/>
          <w:spacing w:val="2"/>
          <w:sz w:val="24"/>
          <w:szCs w:val="24"/>
          <w:lang w:val="tt-RU"/>
        </w:rPr>
        <w:t xml:space="preserve">— </w:t>
      </w:r>
      <w:r w:rsidRPr="006B6010">
        <w:rPr>
          <w:rFonts w:ascii="Times New Roman" w:eastAsia="Times New Roman" w:hAnsi="Times New Roman" w:cs="Times New Roman"/>
          <w:i/>
          <w:iCs/>
          <w:noProof/>
          <w:color w:val="000000"/>
          <w:spacing w:val="2"/>
          <w:sz w:val="24"/>
          <w:szCs w:val="24"/>
          <w:lang w:val="tt-RU"/>
        </w:rPr>
        <w:t>у</w:t>
      </w:r>
      <w:r w:rsidRPr="006B6010">
        <w:rPr>
          <w:rFonts w:ascii="Times New Roman" w:eastAsia="Times New Roman" w:hAnsi="Times New Roman" w:cs="Times New Roman"/>
          <w:b/>
          <w:bCs/>
          <w:i/>
          <w:iCs/>
          <w:noProof/>
          <w:color w:val="000000"/>
          <w:spacing w:val="2"/>
          <w:sz w:val="24"/>
          <w:szCs w:val="24"/>
          <w:lang w:val="tt-RU"/>
        </w:rPr>
        <w:t xml:space="preserve"> </w:t>
      </w:r>
      <w:r w:rsidRPr="006B6010">
        <w:rPr>
          <w:rFonts w:ascii="Times New Roman" w:eastAsia="Times New Roman" w:hAnsi="Times New Roman" w:cs="Times New Roman"/>
          <w:i/>
          <w:iCs/>
          <w:noProof/>
          <w:color w:val="000000"/>
          <w:spacing w:val="2"/>
          <w:sz w:val="24"/>
          <w:szCs w:val="24"/>
          <w:lang w:val="tt-RU"/>
        </w:rPr>
        <w:t xml:space="preserve">семи детей, матур бинада — в красивом </w:t>
      </w:r>
      <w:r w:rsidRPr="006B6010">
        <w:rPr>
          <w:rFonts w:ascii="Times New Roman" w:eastAsia="Times New Roman" w:hAnsi="Times New Roman" w:cs="Times New Roman"/>
          <w:i/>
          <w:iCs/>
          <w:noProof/>
          <w:color w:val="000000"/>
          <w:spacing w:val="-2"/>
          <w:sz w:val="24"/>
          <w:szCs w:val="24"/>
          <w:lang w:val="tt-RU"/>
        </w:rPr>
        <w:t xml:space="preserve">здании); </w:t>
      </w:r>
      <w:r w:rsidRPr="006B6010">
        <w:rPr>
          <w:rFonts w:ascii="Times New Roman" w:eastAsia="Times New Roman" w:hAnsi="Times New Roman" w:cs="Times New Roman"/>
          <w:iCs/>
          <w:noProof/>
          <w:color w:val="000000"/>
          <w:spacing w:val="-2"/>
          <w:sz w:val="24"/>
          <w:szCs w:val="24"/>
          <w:lang w:val="tt-RU"/>
        </w:rPr>
        <w:t>несклоняемость существительных при употреблении с количественными числительными</w:t>
      </w:r>
      <w:r w:rsidRPr="006B6010">
        <w:rPr>
          <w:rFonts w:ascii="Times New Roman" w:eastAsia="Times New Roman" w:hAnsi="Times New Roman" w:cs="Times New Roman"/>
          <w:noProof/>
          <w:color w:val="000000"/>
          <w:spacing w:val="-1"/>
          <w:sz w:val="24"/>
          <w:szCs w:val="24"/>
          <w:lang w:val="tt-RU"/>
        </w:rPr>
        <w:t>.</w:t>
      </w:r>
    </w:p>
    <w:p w:rsidR="00247D30" w:rsidRDefault="006B6010" w:rsidP="00247D30">
      <w:pPr>
        <w:shd w:val="clear" w:color="auto" w:fill="FFFFFF"/>
        <w:tabs>
          <w:tab w:val="left" w:pos="0"/>
        </w:tabs>
        <w:spacing w:after="0" w:line="240" w:lineRule="auto"/>
        <w:ind w:firstLine="567"/>
        <w:jc w:val="both"/>
        <w:rPr>
          <w:rFonts w:ascii="Times New Roman" w:eastAsia="Times New Roman" w:hAnsi="Times New Roman" w:cs="Times New Roman"/>
          <w:b/>
          <w:i/>
          <w:noProof/>
          <w:color w:val="000000"/>
          <w:spacing w:val="-1"/>
          <w:sz w:val="24"/>
          <w:szCs w:val="24"/>
          <w:lang w:val="tt-RU"/>
        </w:rPr>
      </w:pPr>
      <w:r w:rsidRPr="006B6010">
        <w:rPr>
          <w:rFonts w:ascii="Times New Roman" w:eastAsia="Times New Roman" w:hAnsi="Times New Roman" w:cs="Times New Roman"/>
          <w:b/>
          <w:i/>
          <w:noProof/>
          <w:color w:val="000000"/>
          <w:spacing w:val="-1"/>
          <w:sz w:val="24"/>
          <w:szCs w:val="24"/>
          <w:lang w:val="tt-RU"/>
        </w:rPr>
        <w:t>Синтаксис. Пунктуа</w:t>
      </w:r>
      <w:r w:rsidRPr="006B6010">
        <w:rPr>
          <w:rFonts w:ascii="Times New Roman" w:eastAsia="Times New Roman" w:hAnsi="Times New Roman" w:cs="Times New Roman"/>
          <w:b/>
          <w:i/>
          <w:noProof/>
          <w:color w:val="000000"/>
          <w:spacing w:val="-1"/>
          <w:sz w:val="24"/>
          <w:szCs w:val="24"/>
        </w:rPr>
        <w:t>ц</w:t>
      </w:r>
      <w:r w:rsidRPr="006B6010">
        <w:rPr>
          <w:rFonts w:ascii="Times New Roman" w:eastAsia="Times New Roman" w:hAnsi="Times New Roman" w:cs="Times New Roman"/>
          <w:b/>
          <w:i/>
          <w:noProof/>
          <w:color w:val="000000"/>
          <w:spacing w:val="-1"/>
          <w:sz w:val="24"/>
          <w:szCs w:val="24"/>
          <w:lang w:val="tt-RU"/>
        </w:rPr>
        <w:t>ия.</w:t>
      </w:r>
    </w:p>
    <w:p w:rsidR="006B6010" w:rsidRPr="00AC11FA" w:rsidRDefault="006B6010" w:rsidP="00247D30">
      <w:pPr>
        <w:shd w:val="clear" w:color="auto" w:fill="FFFFFF"/>
        <w:tabs>
          <w:tab w:val="left" w:pos="0"/>
        </w:tabs>
        <w:spacing w:after="0" w:line="240" w:lineRule="auto"/>
        <w:ind w:firstLine="567"/>
        <w:jc w:val="both"/>
        <w:rPr>
          <w:rFonts w:ascii="Times New Roman" w:eastAsia="Times New Roman" w:hAnsi="Times New Roman" w:cs="Times New Roman"/>
          <w:noProof/>
          <w:spacing w:val="2"/>
          <w:sz w:val="24"/>
          <w:szCs w:val="24"/>
          <w:lang w:val="tt-RU"/>
        </w:rPr>
      </w:pPr>
      <w:r w:rsidRPr="006B6010">
        <w:rPr>
          <w:rFonts w:ascii="Times New Roman" w:eastAsia="Times New Roman" w:hAnsi="Times New Roman" w:cs="Times New Roman"/>
          <w:noProof/>
          <w:color w:val="000000"/>
          <w:spacing w:val="2"/>
          <w:sz w:val="24"/>
          <w:szCs w:val="24"/>
          <w:lang w:val="tt-RU"/>
        </w:rPr>
        <w:t>Средства с</w:t>
      </w:r>
      <w:r w:rsidRPr="00AC11FA">
        <w:rPr>
          <w:rFonts w:ascii="Times New Roman" w:eastAsia="Times New Roman" w:hAnsi="Times New Roman" w:cs="Times New Roman"/>
          <w:noProof/>
          <w:spacing w:val="2"/>
          <w:sz w:val="24"/>
          <w:szCs w:val="24"/>
          <w:lang w:val="tt-RU"/>
        </w:rPr>
        <w:t>вязи в предложении</w:t>
      </w:r>
      <w:r w:rsidRPr="00AC11FA">
        <w:rPr>
          <w:rFonts w:ascii="Times New Roman" w:eastAsia="Times New Roman" w:hAnsi="Times New Roman" w:cs="Times New Roman"/>
          <w:noProof/>
          <w:spacing w:val="1"/>
          <w:sz w:val="24"/>
          <w:szCs w:val="24"/>
          <w:lang w:val="tt-RU"/>
        </w:rPr>
        <w:t>. П</w:t>
      </w:r>
      <w:r w:rsidRPr="00AC11FA">
        <w:rPr>
          <w:rFonts w:ascii="Times New Roman" w:eastAsia="Times New Roman" w:hAnsi="Times New Roman" w:cs="Times New Roman"/>
          <w:noProof/>
          <w:spacing w:val="3"/>
          <w:sz w:val="24"/>
          <w:szCs w:val="24"/>
          <w:lang w:val="tt-RU"/>
        </w:rPr>
        <w:t>остпозиция сказуемого в повествовательном предложении</w:t>
      </w:r>
      <w:r w:rsidRPr="00AC11FA">
        <w:rPr>
          <w:rFonts w:ascii="Times New Roman" w:eastAsia="Times New Roman" w:hAnsi="Times New Roman" w:cs="Times New Roman"/>
          <w:noProof/>
          <w:spacing w:val="2"/>
          <w:sz w:val="24"/>
          <w:szCs w:val="24"/>
          <w:lang w:val="tt-RU"/>
        </w:rPr>
        <w:t>. Н</w:t>
      </w:r>
      <w:r w:rsidRPr="00AC11FA">
        <w:rPr>
          <w:rFonts w:ascii="Times New Roman" w:eastAsia="Times New Roman" w:hAnsi="Times New Roman" w:cs="Times New Roman"/>
          <w:noProof/>
          <w:spacing w:val="8"/>
          <w:sz w:val="24"/>
          <w:szCs w:val="24"/>
          <w:lang w:val="tt-RU"/>
        </w:rPr>
        <w:t>аиболее активные типы сложноподчиненных предложений</w:t>
      </w:r>
      <w:r w:rsidRPr="00AC11FA">
        <w:rPr>
          <w:rFonts w:ascii="Times New Roman" w:eastAsia="Times New Roman" w:hAnsi="Times New Roman" w:cs="Times New Roman"/>
          <w:noProof/>
          <w:spacing w:val="6"/>
          <w:sz w:val="24"/>
          <w:szCs w:val="24"/>
          <w:lang w:val="tt-RU"/>
        </w:rPr>
        <w:t>. Особенности расположения синтетических придаточных предложений перед главным предложением</w:t>
      </w:r>
      <w:r w:rsidRPr="00AC11FA">
        <w:rPr>
          <w:rFonts w:ascii="Times New Roman" w:eastAsia="Times New Roman" w:hAnsi="Times New Roman" w:cs="Times New Roman"/>
          <w:noProof/>
          <w:spacing w:val="13"/>
          <w:sz w:val="24"/>
          <w:szCs w:val="24"/>
          <w:lang w:val="tt-RU"/>
        </w:rPr>
        <w:t>.</w:t>
      </w:r>
    </w:p>
    <w:p w:rsidR="006B6010" w:rsidRPr="00AC11FA" w:rsidRDefault="006B6010" w:rsidP="006B6010">
      <w:pPr>
        <w:shd w:val="clear" w:color="auto" w:fill="FFFFFF"/>
        <w:spacing w:after="0" w:line="240" w:lineRule="auto"/>
        <w:ind w:firstLine="567"/>
        <w:jc w:val="both"/>
        <w:rPr>
          <w:rFonts w:ascii="Times New Roman" w:eastAsia="Times New Roman" w:hAnsi="Times New Roman" w:cs="Times New Roman"/>
          <w:noProof/>
          <w:spacing w:val="11"/>
          <w:sz w:val="24"/>
          <w:szCs w:val="24"/>
          <w:lang w:val="tt-RU"/>
        </w:rPr>
      </w:pPr>
      <w:r w:rsidRPr="00AC11FA">
        <w:rPr>
          <w:rFonts w:ascii="Times New Roman" w:eastAsia="Times New Roman" w:hAnsi="Times New Roman" w:cs="Times New Roman"/>
          <w:noProof/>
          <w:spacing w:val="8"/>
          <w:sz w:val="24"/>
          <w:szCs w:val="24"/>
          <w:lang w:val="tt-RU"/>
        </w:rPr>
        <w:t>Знаки препинания в письменной речи: тире между подлежащим и сказуемым,</w:t>
      </w:r>
      <w:r w:rsidRPr="00AC11FA">
        <w:rPr>
          <w:rFonts w:ascii="Times New Roman" w:eastAsia="Times New Roman" w:hAnsi="Times New Roman" w:cs="Times New Roman"/>
          <w:noProof/>
          <w:spacing w:val="19"/>
          <w:sz w:val="24"/>
          <w:szCs w:val="24"/>
          <w:lang w:val="tt-RU"/>
        </w:rPr>
        <w:t xml:space="preserve"> знаки препинания между обособленными членами предложения</w:t>
      </w:r>
      <w:r w:rsidRPr="00AC11FA">
        <w:rPr>
          <w:rFonts w:ascii="Times New Roman" w:eastAsia="Times New Roman" w:hAnsi="Times New Roman" w:cs="Times New Roman"/>
          <w:noProof/>
          <w:spacing w:val="13"/>
          <w:sz w:val="24"/>
          <w:szCs w:val="24"/>
          <w:lang w:val="tt-RU"/>
        </w:rPr>
        <w:t>, при модальных словах, между однородными членами предложения, в сложносочиненных и сложноподчиненных предложениях</w:t>
      </w:r>
      <w:r w:rsidRPr="00AC11FA">
        <w:rPr>
          <w:rFonts w:ascii="Times New Roman" w:eastAsia="Times New Roman" w:hAnsi="Times New Roman" w:cs="Times New Roman"/>
          <w:noProof/>
          <w:spacing w:val="11"/>
          <w:sz w:val="24"/>
          <w:szCs w:val="24"/>
          <w:lang w:val="tt-RU"/>
        </w:rPr>
        <w:t xml:space="preserve">. Знаки препинания в диалоге и в прямой речи. </w:t>
      </w:r>
    </w:p>
    <w:p w:rsidR="00A45ABD" w:rsidRPr="00AC11FA" w:rsidRDefault="00A45ABD" w:rsidP="00B5786B">
      <w:pPr>
        <w:spacing w:after="0" w:line="240" w:lineRule="auto"/>
        <w:ind w:left="1287"/>
        <w:jc w:val="center"/>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Тематик планлаштыру - 10 нчы сыйныф</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5137"/>
      </w:tblGrid>
      <w:tr w:rsidR="006B6010" w:rsidRPr="00AC11FA" w:rsidTr="008F74BA">
        <w:tc>
          <w:tcPr>
            <w:tcW w:w="5495"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Предмет буенча билгеләнгән тематик эчтәлек, якынча сәгатьләр саны</w:t>
            </w:r>
          </w:p>
        </w:tc>
        <w:tc>
          <w:tcPr>
            <w:tcW w:w="5137"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eastAsia="en-US"/>
              </w:rPr>
            </w:pPr>
            <w:r w:rsidRPr="00AC11FA">
              <w:rPr>
                <w:rFonts w:ascii="Times New Roman" w:eastAsia="Times New Roman" w:hAnsi="Times New Roman" w:cs="Times New Roman"/>
                <w:sz w:val="24"/>
                <w:szCs w:val="24"/>
                <w:lang w:val="tt-RU" w:eastAsia="en-US"/>
              </w:rPr>
              <w:t>Тема буенча предмет нәтиҗәсе, коммуникатив максат</w:t>
            </w:r>
          </w:p>
        </w:tc>
      </w:tr>
      <w:tr w:rsidR="006B6010" w:rsidRPr="00AC11FA" w:rsidTr="008F74BA">
        <w:trPr>
          <w:trHeight w:val="1235"/>
        </w:trPr>
        <w:tc>
          <w:tcPr>
            <w:tcW w:w="549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Белем һәм тормыш. (11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Казандагы югары уку йортлары. Төрле телләр өйрәнү кирәклеге.</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Казандагы югары уку йортлары,  Казан дәүләт университеты китапханәсе, Н.И.Лобачевский исемендәге китапханә турында сөйли белү. Күптеллелек, “Телләр белгән – илләр гизгән” проблемасы буенча әңгәмә кора белү. “Бүгенге тормышта конкурент шәхес нинди була?” проблемасы буенча сөйләшә белү.  </w:t>
            </w:r>
          </w:p>
        </w:tc>
      </w:tr>
      <w:tr w:rsidR="006B6010" w:rsidRPr="00AC11FA" w:rsidTr="008F74BA">
        <w:tc>
          <w:tcPr>
            <w:tcW w:w="549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Дустың булмаса эзлә, тапсаң сакла. (12 </w:t>
            </w:r>
            <w:r w:rsidRPr="00AC11FA">
              <w:rPr>
                <w:rFonts w:ascii="Times New Roman" w:eastAsia="Times New Roman" w:hAnsi="Times New Roman" w:cs="Times New Roman"/>
                <w:sz w:val="24"/>
                <w:szCs w:val="24"/>
                <w:lang w:val="tt-RU"/>
              </w:rPr>
              <w:t>сәгать)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Дусның уңай һәм тискәре сыйфатлары, яхшы һәм начар гадәтләре, дус була белү, дуслар белән аралашу серләре. Дусларга теләкләр</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Кешеләрнең  уңай һәм тискәре сыйфатлары, яхшы һәм начар гадәтләре, дус була белү өчен кирәкле сыйфатлар турында сөйләшә белү.  Дуслар белән аралашу серләре турында әңгәмә кора белү. Атаклы шәхесләр тормышыннан дуслыкка мисаллар китерә белү. Дусларга матур теләкәр тели белү.</w:t>
            </w:r>
          </w:p>
        </w:tc>
      </w:tr>
      <w:tr w:rsidR="006B6010" w:rsidRPr="00F37D16" w:rsidTr="008F74BA">
        <w:tc>
          <w:tcPr>
            <w:tcW w:w="5495" w:type="dxa"/>
          </w:tcPr>
          <w:p w:rsidR="00F91DB8" w:rsidRPr="00F91DB8" w:rsidRDefault="00A45ABD" w:rsidP="00F91DB8">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 </w:t>
            </w:r>
            <w:r w:rsidR="00F91DB8" w:rsidRPr="00F91DB8">
              <w:rPr>
                <w:rFonts w:ascii="Times New Roman" w:eastAsia="Times New Roman" w:hAnsi="Times New Roman" w:cs="Times New Roman"/>
                <w:sz w:val="24"/>
                <w:szCs w:val="24"/>
                <w:lang w:val="tt-RU" w:eastAsia="en-US"/>
              </w:rPr>
              <w:t xml:space="preserve">Беренче хисләр, гаиләдә мөнәсәбәтләр. </w:t>
            </w:r>
          </w:p>
          <w:p w:rsidR="00A45ABD" w:rsidRPr="00AC11FA" w:rsidRDefault="00F91DB8" w:rsidP="00F91DB8">
            <w:pPr>
              <w:spacing w:after="0" w:line="240" w:lineRule="auto"/>
              <w:jc w:val="both"/>
              <w:rPr>
                <w:rFonts w:ascii="Times New Roman" w:eastAsia="Times New Roman" w:hAnsi="Times New Roman" w:cs="Times New Roman"/>
                <w:sz w:val="24"/>
                <w:szCs w:val="24"/>
                <w:lang w:val="tt-RU" w:eastAsia="en-US"/>
              </w:rPr>
            </w:pPr>
            <w:r w:rsidRPr="00F91DB8">
              <w:rPr>
                <w:rFonts w:ascii="Times New Roman" w:eastAsia="Times New Roman" w:hAnsi="Times New Roman" w:cs="Times New Roman"/>
                <w:sz w:val="24"/>
                <w:szCs w:val="24"/>
                <w:lang w:val="tt-RU" w:eastAsia="en-US"/>
              </w:rPr>
              <w:t xml:space="preserve"> </w:t>
            </w:r>
            <w:r w:rsidR="00A45ABD" w:rsidRPr="00AC11FA">
              <w:rPr>
                <w:rFonts w:ascii="Times New Roman" w:eastAsia="Times New Roman" w:hAnsi="Times New Roman" w:cs="Times New Roman"/>
                <w:sz w:val="24"/>
                <w:szCs w:val="24"/>
                <w:lang w:val="tt-RU" w:eastAsia="en-US"/>
              </w:rPr>
              <w:t xml:space="preserve">(12 </w:t>
            </w:r>
            <w:r w:rsidR="00A45ABD" w:rsidRPr="00AC11FA">
              <w:rPr>
                <w:rFonts w:ascii="Times New Roman" w:eastAsia="Times New Roman" w:hAnsi="Times New Roman" w:cs="Times New Roman"/>
                <w:sz w:val="24"/>
                <w:szCs w:val="24"/>
                <w:lang w:val="tt-RU"/>
              </w:rPr>
              <w:t>сәгат</w:t>
            </w:r>
            <w:r w:rsidR="00A45ABD" w:rsidRPr="00AC11FA">
              <w:rPr>
                <w:rFonts w:ascii="Times New Roman" w:eastAsia="Times New Roman" w:hAnsi="Times New Roman" w:cs="Times New Roman"/>
                <w:sz w:val="24"/>
                <w:szCs w:val="24"/>
              </w:rPr>
              <w:t>ь</w:t>
            </w:r>
            <w:r w:rsidR="00A45ABD" w:rsidRPr="00AC11FA">
              <w:rPr>
                <w:rFonts w:ascii="Times New Roman" w:eastAsia="Times New Roman" w:hAnsi="Times New Roman" w:cs="Times New Roman"/>
                <w:sz w:val="24"/>
                <w:szCs w:val="24"/>
                <w:lang w:val="tt-RU" w:eastAsia="en-US"/>
              </w:rPr>
              <w:t xml:space="preserve">)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Кызлар-егетләр дуслыгы, үзара аралашу әдәбе. Дөрес киенү серләре. Бергә ял итү, үзара аралашу</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Кызларга һәм егетләргә хас сыйфатлар турында сөйләшү. “Идеаль кызлар, идеаль егетләр” проблемасы буенча әңгәмә кора белү. Дөрес киенү серләре турында сөйләшү.  Бергә ял итү, үзара аралашу әдәбе турында сөйләшү.</w:t>
            </w:r>
          </w:p>
        </w:tc>
      </w:tr>
    </w:tbl>
    <w:p w:rsidR="00A45ABD" w:rsidRPr="00AC11FA" w:rsidRDefault="00A45ABD" w:rsidP="00B5786B">
      <w:pPr>
        <w:spacing w:after="0" w:line="240" w:lineRule="auto"/>
        <w:ind w:firstLine="709"/>
        <w:jc w:val="center"/>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11 нче сыйныф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5245"/>
      </w:tblGrid>
      <w:tr w:rsidR="006B6010" w:rsidRPr="00AC11FA" w:rsidTr="008F74BA">
        <w:tc>
          <w:tcPr>
            <w:tcW w:w="5387"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Предмет буенча билгеләнгән тематик эчтәлек, якынча сәгатьләр саны</w:t>
            </w:r>
          </w:p>
        </w:tc>
        <w:tc>
          <w:tcPr>
            <w:tcW w:w="5245"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eastAsia="en-US"/>
              </w:rPr>
            </w:pPr>
            <w:r w:rsidRPr="00AC11FA">
              <w:rPr>
                <w:rFonts w:ascii="Times New Roman" w:eastAsia="Times New Roman" w:hAnsi="Times New Roman" w:cs="Times New Roman"/>
                <w:sz w:val="24"/>
                <w:szCs w:val="24"/>
                <w:lang w:val="tt-RU" w:eastAsia="en-US"/>
              </w:rPr>
              <w:t>Тема буенча предмет нәтиҗәсе, коммуникатив максат</w:t>
            </w:r>
          </w:p>
        </w:tc>
      </w:tr>
      <w:tr w:rsidR="006B6010" w:rsidRPr="00F37D16"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Татарстан республикасы. (12 сәгать)  Татарстанның географик урыны, табигате. Татарстанның экономик, мәдәни һәм сәнгать  казанышлары. </w:t>
            </w:r>
            <w:r w:rsidRPr="00AC11FA">
              <w:rPr>
                <w:rFonts w:ascii="Times New Roman" w:eastAsia="Times New Roman" w:hAnsi="Times New Roman" w:cs="Times New Roman"/>
                <w:sz w:val="24"/>
                <w:szCs w:val="24"/>
                <w:lang w:val="tt-RU"/>
              </w:rPr>
              <w:t>Татарстанда яшәүче милләтләр</w:t>
            </w:r>
            <w:r w:rsidRPr="00AC11FA">
              <w:rPr>
                <w:rFonts w:ascii="Times New Roman" w:eastAsia="Times New Roman" w:hAnsi="Times New Roman" w:cs="Times New Roman"/>
                <w:sz w:val="24"/>
                <w:szCs w:val="24"/>
                <w:lang w:val="tt-RU" w:eastAsia="en-US"/>
              </w:rPr>
              <w:t>. Казанның тарихи һәм истәлекле урыннары. Татар халкының якты йолдызлары (композиторлар, рәссамнар, җырчылар, артистлар, шагыйрьләр, язучылар)</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Татарстанның географик урыны, табигате турында сөйләү.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Татарстанның экономик, мәдәни һәм сәнгать  казанышлары турында сөйләшү.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Татарстанда яшәүче милләтләр, Татарстанның башкаласы – Казан шәһәре турында сөйли, музей-театрларын атый белү. Казан метрополитены турында сөйли белү.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Татар сәнгатенең күренекле вәкилләре турында кыскача белешмә бирү</w:t>
            </w:r>
          </w:p>
        </w:tc>
      </w:tr>
      <w:tr w:rsidR="006B6010" w:rsidRPr="00AC11FA"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Алда юллар, кайсын сайларга... (10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Югары уку йортлары һәм без сайлаган  һөнәрләр, аларга куелган таләпләр. БДИ, аңа әзерләнү</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 һөнәр сайлауның җаваплылыгы турында әңгәмә кора белү. Яңа һөнәрләр, аларга хас сыйфатлар  турында сөйләшү. БДИ, аңа яхшы әзерләнү һәм тапшыру өчен кирәкле сыйфатлар турында сөйләшү. Сайлаган югары уку йортлары турында сөйли белү</w:t>
            </w:r>
          </w:p>
        </w:tc>
      </w:tr>
      <w:tr w:rsidR="006B6010" w:rsidRPr="00F37D16"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Беренче хисләр, гаиләдә мөнәсәбәтләр. (12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Дуслык  һәм мәхәббәт.  Кызлар һәм егетләрнең мәхәббәткә карашлары. Гаилә коруда, балалар тәрбиялләүдә ата-ананың җаваплылыгы </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“Дуслык белән мәхәббәт” проблемалары буенча әңгәмә кора белү. Кызлар һәм егетләрнең мәхәббәткә карашлары турында фикер алышу.  Билгеле план буенча дустың турында сөйли белү. Атаклы кешеләрнең мәхәббәт тарихлары турында сөйләшү.</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Гаилә коруда, балалар тәрбиялләүдә ата-ананың җаваплылыгы турында сөйләшү </w:t>
            </w:r>
          </w:p>
        </w:tc>
      </w:tr>
    </w:tbl>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Родной (татарский) язык (для детей татар)</w:t>
      </w:r>
    </w:p>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 xml:space="preserve">По годам обучения содержание программы по родному (татарскому) языку </w:t>
      </w:r>
    </w:p>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 xml:space="preserve">(для детей татар) на уровень среднего общего образования </w:t>
      </w:r>
    </w:p>
    <w:p w:rsidR="005655CB" w:rsidRPr="005655CB" w:rsidRDefault="005655CB" w:rsidP="005655CB">
      <w:pPr>
        <w:numPr>
          <w:ilvl w:val="0"/>
          <w:numId w:val="317"/>
        </w:numPr>
        <w:spacing w:after="0" w:line="240" w:lineRule="atLeast"/>
        <w:ind w:left="0"/>
        <w:jc w:val="center"/>
        <w:rPr>
          <w:rFonts w:ascii="Times New Roman" w:hAnsi="Times New Roman" w:cs="Times New Roman"/>
          <w:b/>
          <w:sz w:val="24"/>
          <w:szCs w:val="24"/>
        </w:rPr>
      </w:pPr>
      <w:r w:rsidRPr="005655CB">
        <w:rPr>
          <w:rFonts w:ascii="Times New Roman" w:hAnsi="Times New Roman" w:cs="Times New Roman"/>
          <w:b/>
          <w:sz w:val="24"/>
          <w:szCs w:val="24"/>
        </w:rPr>
        <w:t>СОДЕРЖАНИЕ УЧЕБНОГО ПРЕДМЕТА «РОДНОЙ (ТАТАРСКИЙ) ЯЗЫК»</w:t>
      </w:r>
    </w:p>
    <w:p w:rsidR="005655CB" w:rsidRPr="005655CB" w:rsidRDefault="005655CB" w:rsidP="005655CB">
      <w:pPr>
        <w:numPr>
          <w:ilvl w:val="1"/>
          <w:numId w:val="315"/>
        </w:numPr>
        <w:spacing w:after="0" w:line="240" w:lineRule="atLeast"/>
        <w:ind w:firstLine="1080"/>
        <w:contextualSpacing/>
        <w:jc w:val="both"/>
        <w:rPr>
          <w:rFonts w:ascii="Times New Roman" w:eastAsia="Calibri" w:hAnsi="Times New Roman" w:cs="Times New Roman"/>
          <w:b/>
          <w:sz w:val="24"/>
          <w:szCs w:val="24"/>
          <w:lang w:eastAsia="en-US"/>
        </w:rPr>
      </w:pPr>
      <w:r w:rsidRPr="005655CB">
        <w:rPr>
          <w:rFonts w:ascii="Times New Roman" w:eastAsia="Calibri" w:hAnsi="Times New Roman" w:cs="Times New Roman"/>
          <w:b/>
          <w:sz w:val="24"/>
          <w:szCs w:val="24"/>
          <w:lang w:eastAsia="en-US"/>
        </w:rPr>
        <w:t>Содержание, обеспечивающее формирование и развитие коммуникативной компетенции</w:t>
      </w:r>
    </w:p>
    <w:p w:rsidR="005655CB" w:rsidRPr="005655CB" w:rsidRDefault="005655CB" w:rsidP="005655CB">
      <w:pPr>
        <w:spacing w:after="0" w:line="240" w:lineRule="atLeast"/>
        <w:ind w:firstLine="708"/>
        <w:contextualSpacing/>
        <w:jc w:val="both"/>
        <w:rPr>
          <w:rFonts w:ascii="Times New Roman" w:eastAsia="Calibri" w:hAnsi="Times New Roman" w:cs="Times New Roman"/>
          <w:sz w:val="24"/>
          <w:szCs w:val="24"/>
          <w:lang w:eastAsia="en-US"/>
        </w:rPr>
      </w:pPr>
      <w:r w:rsidRPr="005655CB">
        <w:rPr>
          <w:rFonts w:ascii="Times New Roman" w:eastAsia="Calibri" w:hAnsi="Times New Roman" w:cs="Times New Roman"/>
          <w:sz w:val="24"/>
          <w:szCs w:val="24"/>
          <w:lang w:eastAsia="en-US"/>
        </w:rPr>
        <w:t>Речь. Речевая ситуация. Устная и письменная речь. Диалогическая и монологическая речь.</w:t>
      </w:r>
    </w:p>
    <w:p w:rsidR="005655CB" w:rsidRPr="005655CB" w:rsidRDefault="005655CB" w:rsidP="005655CB">
      <w:pPr>
        <w:spacing w:after="0" w:line="240" w:lineRule="atLeast"/>
        <w:ind w:firstLine="708"/>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5655CB" w:rsidRPr="005655CB" w:rsidRDefault="005655CB" w:rsidP="005655CB">
      <w:pPr>
        <w:spacing w:after="0" w:line="240" w:lineRule="atLeast"/>
        <w:ind w:firstLine="708"/>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Речевая деятельность. Различные виды и культура речевой деятельности: чтение, аудирование, говорение и письмо.</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ab/>
        <w:t>Усвоение различных видов речевой деятельности. Умение определить основную и дополнительную информацию, содержащуюся в тексте.</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ab/>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ab/>
        <w:t>Составление монологических и диалогических текстов, систематизация выбранного материала в соответствии с обозначенной темой.</w:t>
      </w:r>
    </w:p>
    <w:p w:rsidR="005655CB" w:rsidRPr="005655CB" w:rsidRDefault="005655CB" w:rsidP="005655CB">
      <w:pPr>
        <w:numPr>
          <w:ilvl w:val="0"/>
          <w:numId w:val="316"/>
        </w:numPr>
        <w:spacing w:after="0" w:line="240" w:lineRule="atLeast"/>
        <w:ind w:firstLine="904"/>
        <w:contextualSpacing/>
        <w:jc w:val="both"/>
        <w:rPr>
          <w:rFonts w:ascii="Times New Roman" w:eastAsia="Calibri" w:hAnsi="Times New Roman" w:cs="Times New Roman"/>
          <w:b/>
          <w:sz w:val="24"/>
          <w:szCs w:val="24"/>
          <w:lang w:eastAsia="en-US"/>
        </w:rPr>
      </w:pPr>
      <w:r w:rsidRPr="005655CB">
        <w:rPr>
          <w:rFonts w:ascii="Times New Roman" w:eastAsia="Calibri" w:hAnsi="Times New Roman" w:cs="Times New Roman"/>
          <w:b/>
          <w:sz w:val="24"/>
          <w:szCs w:val="24"/>
          <w:lang w:eastAsia="en-US"/>
        </w:rPr>
        <w:t>Содержание,  обеспечивающее формирование и развитие лингвистической компетенции</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5655CB" w:rsidRPr="005655CB" w:rsidRDefault="005655CB" w:rsidP="005655CB">
      <w:pPr>
        <w:spacing w:after="0" w:line="240" w:lineRule="atLeast"/>
        <w:ind w:firstLine="709"/>
        <w:jc w:val="both"/>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sz w:val="24"/>
          <w:szCs w:val="24"/>
          <w:lang w:eastAsia="en-US"/>
        </w:rPr>
        <w:t>Классификация языков. Тюркские языки. Татарский язык среди тюркских языков. Общие сведения о татарском языке.</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Формы употребления татарского языка: литературный язык, диалекты, просторечие, профессиональная речь, жаргоны и др.</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Татарский язык – язык татарской художественной литературы, средства его описания.</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Татарское языкознание и его разделы. Ведущие ученые татарского языка и методики преподавания.</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Основные разделы татарского языка:  фонетика, лексикология, словообразование, грамматика (морфология и синтаксис), орфография и пунктуация.</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Лексикология. Лексическое значение слова. Многозначность слова. Прямое и переносное значение  слов. Понятие об этимологии. Фразеологизмы. Лексикография. </w:t>
      </w:r>
    </w:p>
    <w:p w:rsidR="005655CB" w:rsidRPr="005655CB" w:rsidRDefault="005655CB" w:rsidP="005655CB">
      <w:pPr>
        <w:tabs>
          <w:tab w:val="left" w:pos="993"/>
        </w:tabs>
        <w:spacing w:after="0" w:line="240" w:lineRule="atLeast"/>
        <w:ind w:firstLine="720"/>
        <w:jc w:val="both"/>
        <w:rPr>
          <w:rFonts w:ascii="Times New Roman" w:eastAsiaTheme="minorHAnsi" w:hAnsi="Times New Roman" w:cs="Times New Roman"/>
          <w:b/>
          <w:noProof/>
          <w:color w:val="000000"/>
          <w:sz w:val="24"/>
          <w:szCs w:val="24"/>
          <w:lang w:eastAsia="en-US"/>
        </w:rPr>
      </w:pPr>
      <w:r w:rsidRPr="005655CB">
        <w:rPr>
          <w:rFonts w:ascii="Times New Roman" w:eastAsiaTheme="minorHAnsi" w:hAnsi="Times New Roman" w:cs="Times New Roman"/>
          <w:color w:val="000000"/>
          <w:sz w:val="24"/>
          <w:szCs w:val="24"/>
          <w:lang w:eastAsia="en-US"/>
        </w:rPr>
        <w:t xml:space="preserve">Морфемика и словообразование. Особенности морфемного строя татарского языка. Способы словообразования.   </w:t>
      </w:r>
    </w:p>
    <w:p w:rsidR="005655CB" w:rsidRPr="005655CB" w:rsidRDefault="005655CB" w:rsidP="005655CB">
      <w:pPr>
        <w:spacing w:after="0" w:line="240" w:lineRule="atLeast"/>
        <w:ind w:firstLine="720"/>
        <w:jc w:val="both"/>
        <w:rPr>
          <w:rFonts w:ascii="Times New Roman" w:eastAsiaTheme="minorHAnsi" w:hAnsi="Times New Roman" w:cs="Times New Roman"/>
          <w:color w:val="000000"/>
          <w:sz w:val="24"/>
          <w:szCs w:val="24"/>
          <w:lang w:eastAsia="en-US"/>
        </w:rPr>
      </w:pPr>
      <w:r w:rsidRPr="005655CB">
        <w:rPr>
          <w:rFonts w:ascii="Times New Roman" w:eastAsiaTheme="minorHAnsi" w:hAnsi="Times New Roman" w:cs="Times New Roman"/>
          <w:color w:val="000000"/>
          <w:sz w:val="24"/>
          <w:szCs w:val="24"/>
          <w:lang w:eastAsia="en-US"/>
        </w:rPr>
        <w:t xml:space="preserve">Грамматика. Понятие о грамматике. Разделы грамматики.  </w:t>
      </w:r>
    </w:p>
    <w:p w:rsidR="005655CB" w:rsidRPr="005655CB" w:rsidRDefault="005655CB" w:rsidP="005655CB">
      <w:pPr>
        <w:spacing w:after="0" w:line="240" w:lineRule="atLeast"/>
        <w:ind w:firstLine="708"/>
        <w:jc w:val="both"/>
        <w:rPr>
          <w:rFonts w:ascii="Times New Roman" w:eastAsiaTheme="minorHAnsi" w:hAnsi="Times New Roman" w:cs="Times New Roman"/>
          <w:color w:val="000000"/>
          <w:sz w:val="24"/>
          <w:szCs w:val="24"/>
          <w:lang w:eastAsia="en-US"/>
        </w:rPr>
      </w:pPr>
      <w:r w:rsidRPr="005655CB">
        <w:rPr>
          <w:rFonts w:ascii="Times New Roman" w:eastAsiaTheme="minorHAnsi" w:hAnsi="Times New Roman" w:cs="Times New Roman"/>
          <w:color w:val="000000"/>
          <w:sz w:val="24"/>
          <w:szCs w:val="24"/>
          <w:lang w:eastAsia="en-US"/>
        </w:rPr>
        <w:t>Морфология. Части речи в татарском языке. Морфологический  разбор различных частей речи.</w:t>
      </w:r>
    </w:p>
    <w:p w:rsidR="005655CB" w:rsidRPr="005655CB" w:rsidRDefault="005655CB" w:rsidP="005655CB">
      <w:pPr>
        <w:spacing w:after="0" w:line="240" w:lineRule="atLeast"/>
        <w:ind w:firstLine="720"/>
        <w:jc w:val="both"/>
        <w:rPr>
          <w:rFonts w:ascii="Times New Roman" w:eastAsiaTheme="minorHAnsi" w:hAnsi="Times New Roman" w:cs="Times New Roman"/>
          <w:noProof/>
          <w:color w:val="000000"/>
          <w:sz w:val="24"/>
          <w:szCs w:val="24"/>
          <w:lang w:eastAsia="en-US"/>
        </w:rPr>
      </w:pPr>
      <w:r w:rsidRPr="005655CB">
        <w:rPr>
          <w:rFonts w:ascii="Times New Roman" w:eastAsiaTheme="minorHAnsi" w:hAnsi="Times New Roman" w:cs="Times New Roman"/>
          <w:noProof/>
          <w:color w:val="000000"/>
          <w:sz w:val="24"/>
          <w:szCs w:val="24"/>
          <w:lang w:eastAsia="en-US"/>
        </w:rPr>
        <w:t xml:space="preserve"> Синтаксис. Основные синтаксические единицы: слово, словосочетание и предложение. Синтаксис простого и сложного предложения. </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Текст. Понятие о тексте, его основные признаки (деление на значимые взаимосвязанные части). Тема, идея и микротема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Средства связи отдельных предложений и частей текста. Абзац как средство достижения композиционно-стилистической целостности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5655CB" w:rsidRPr="005655CB" w:rsidRDefault="005655CB" w:rsidP="005655CB">
      <w:pPr>
        <w:spacing w:after="0" w:line="240" w:lineRule="atLeast"/>
        <w:ind w:firstLine="709"/>
        <w:rPr>
          <w:rFonts w:ascii="Times New Roman" w:hAnsi="Times New Roman" w:cs="Times New Roman"/>
          <w:color w:val="000000"/>
          <w:sz w:val="24"/>
          <w:szCs w:val="24"/>
        </w:rPr>
      </w:pPr>
      <w:r w:rsidRPr="005655CB">
        <w:rPr>
          <w:rFonts w:ascii="Times New Roman" w:hAnsi="Times New Roman" w:cs="Times New Roman"/>
          <w:color w:val="000000"/>
          <w:sz w:val="24"/>
          <w:szCs w:val="24"/>
        </w:rPr>
        <w:t xml:space="preserve">Прямая и косвенная речь. </w:t>
      </w:r>
    </w:p>
    <w:p w:rsidR="005655CB" w:rsidRPr="005655CB" w:rsidRDefault="005655CB" w:rsidP="005655CB">
      <w:pPr>
        <w:spacing w:after="0" w:line="240" w:lineRule="atLeast"/>
        <w:ind w:firstLine="709"/>
        <w:rPr>
          <w:rFonts w:ascii="Times New Roman" w:hAnsi="Times New Roman" w:cs="Times New Roman"/>
          <w:color w:val="000000"/>
          <w:sz w:val="24"/>
          <w:szCs w:val="24"/>
        </w:rPr>
      </w:pPr>
      <w:r w:rsidRPr="005655CB">
        <w:rPr>
          <w:rFonts w:ascii="Times New Roman" w:hAnsi="Times New Roman" w:cs="Times New Roman"/>
          <w:color w:val="000000"/>
          <w:sz w:val="24"/>
          <w:szCs w:val="24"/>
        </w:rPr>
        <w:t xml:space="preserve">Пунктуация. </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Стилистика  и культура речи. Функциональные стили татарского литературного языка. </w:t>
      </w:r>
    </w:p>
    <w:p w:rsidR="005655CB" w:rsidRPr="005655CB" w:rsidRDefault="005655CB" w:rsidP="005655CB">
      <w:pPr>
        <w:spacing w:after="0" w:line="240" w:lineRule="auto"/>
        <w:contextualSpacing/>
        <w:jc w:val="both"/>
        <w:rPr>
          <w:rFonts w:ascii="Times New Roman" w:eastAsia="Calibri" w:hAnsi="Times New Roman" w:cs="Times New Roman"/>
          <w:b/>
          <w:color w:val="000000"/>
          <w:sz w:val="28"/>
          <w:szCs w:val="28"/>
          <w:lang w:eastAsia="en-US"/>
        </w:rPr>
      </w:pPr>
      <w:r w:rsidRPr="005655CB">
        <w:rPr>
          <w:rFonts w:ascii="Times New Roman" w:eastAsia="Calibri" w:hAnsi="Times New Roman" w:cs="Times New Roman"/>
          <w:b/>
          <w:sz w:val="28"/>
          <w:szCs w:val="28"/>
          <w:lang w:eastAsia="en-US"/>
        </w:rPr>
        <w:t>Содержание, обеспечивающее формирование и развитие этнокультурологической компетенции</w:t>
      </w:r>
    </w:p>
    <w:p w:rsidR="005655CB" w:rsidRPr="005655CB" w:rsidRDefault="005655CB" w:rsidP="005655CB">
      <w:pPr>
        <w:spacing w:after="0" w:line="240" w:lineRule="auto"/>
        <w:jc w:val="both"/>
        <w:rPr>
          <w:rFonts w:ascii="Times New Roman" w:eastAsiaTheme="minorHAnsi" w:hAnsi="Times New Roman" w:cs="Times New Roman"/>
          <w:sz w:val="24"/>
          <w:szCs w:val="24"/>
          <w:lang w:val="tt-RU" w:eastAsia="en-US"/>
        </w:rPr>
      </w:pPr>
      <w:r w:rsidRPr="005655CB">
        <w:rPr>
          <w:rFonts w:ascii="Times New Roman" w:eastAsiaTheme="minorHAnsi" w:hAnsi="Times New Roman" w:cs="Times New Roman"/>
          <w:sz w:val="24"/>
          <w:szCs w:val="24"/>
          <w:lang w:eastAsia="en-US"/>
        </w:rPr>
        <w:t>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w:t>
      </w:r>
      <w:r w:rsidRPr="005655CB">
        <w:rPr>
          <w:rFonts w:eastAsiaTheme="minorHAnsi"/>
          <w:lang w:eastAsia="en-US"/>
        </w:rPr>
        <w:tab/>
      </w:r>
    </w:p>
    <w:p w:rsidR="005655CB" w:rsidRPr="005655CB" w:rsidRDefault="005655CB" w:rsidP="005655CB">
      <w:pPr>
        <w:spacing w:after="0" w:line="360" w:lineRule="auto"/>
        <w:contextualSpacing/>
        <w:jc w:val="center"/>
        <w:rPr>
          <w:rFonts w:ascii="Times New Roman" w:eastAsia="Times New Roman" w:hAnsi="Times New Roman" w:cs="Times New Roman"/>
          <w:b/>
          <w:sz w:val="24"/>
          <w:szCs w:val="24"/>
        </w:rPr>
      </w:pPr>
      <w:r w:rsidRPr="005655CB">
        <w:rPr>
          <w:rFonts w:ascii="Times New Roman" w:eastAsia="Times New Roman" w:hAnsi="Times New Roman" w:cs="Times New Roman"/>
          <w:b/>
          <w:sz w:val="24"/>
          <w:szCs w:val="24"/>
        </w:rPr>
        <w:t>3. ТЕМАТИЧЕСКОЕ ПЛАНИРОВАНИЕ С ОПРЕДЕЛЕНИЕМ ОСНОВНЫХ ВИДОВ УЧЕБНОЙ ДЕЯТЕЛЬНОСТИ</w:t>
      </w:r>
    </w:p>
    <w:tbl>
      <w:tblPr>
        <w:tblStyle w:val="750"/>
        <w:tblW w:w="0" w:type="auto"/>
        <w:tblLook w:val="04A0"/>
      </w:tblPr>
      <w:tblGrid>
        <w:gridCol w:w="4030"/>
        <w:gridCol w:w="690"/>
        <w:gridCol w:w="900"/>
        <w:gridCol w:w="4521"/>
      </w:tblGrid>
      <w:tr w:rsidR="005655CB" w:rsidRPr="005655CB" w:rsidTr="00FF662A">
        <w:tc>
          <w:tcPr>
            <w:tcW w:w="4720" w:type="dxa"/>
            <w:gridSpan w:val="2"/>
          </w:tcPr>
          <w:p w:rsidR="005655CB" w:rsidRPr="005655CB" w:rsidRDefault="005655CB" w:rsidP="005655CB">
            <w:pPr>
              <w:tabs>
                <w:tab w:val="center" w:pos="3844"/>
                <w:tab w:val="right" w:pos="7689"/>
              </w:tabs>
              <w:jc w:val="center"/>
              <w:rPr>
                <w:rFonts w:ascii="Times New Roman" w:eastAsiaTheme="minorHAnsi" w:hAnsi="Times New Roman" w:cs="Times New Roman"/>
                <w:b/>
                <w:sz w:val="24"/>
                <w:szCs w:val="24"/>
                <w:lang w:eastAsia="en-US"/>
              </w:rPr>
            </w:pPr>
          </w:p>
          <w:p w:rsidR="005655CB" w:rsidRPr="005655CB" w:rsidRDefault="005655CB" w:rsidP="005655CB">
            <w:pPr>
              <w:tabs>
                <w:tab w:val="center" w:pos="3844"/>
                <w:tab w:val="right" w:pos="7689"/>
              </w:tabs>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Основные темы программы</w:t>
            </w:r>
          </w:p>
        </w:tc>
        <w:tc>
          <w:tcPr>
            <w:tcW w:w="900" w:type="dxa"/>
          </w:tcPr>
          <w:p w:rsidR="005655CB" w:rsidRPr="005655CB" w:rsidRDefault="005655CB" w:rsidP="005655CB">
            <w:pPr>
              <w:jc w:val="center"/>
              <w:rPr>
                <w:rFonts w:ascii="Times New Roman" w:eastAsiaTheme="minorHAnsi" w:hAnsi="Times New Roman" w:cs="Times New Roman"/>
                <w:b/>
                <w:sz w:val="24"/>
                <w:szCs w:val="24"/>
                <w:lang w:eastAsia="en-US"/>
              </w:rPr>
            </w:pPr>
          </w:p>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Всего часов</w:t>
            </w:r>
          </w:p>
        </w:tc>
        <w:tc>
          <w:tcPr>
            <w:tcW w:w="4521" w:type="dxa"/>
          </w:tcPr>
          <w:p w:rsidR="005655CB" w:rsidRPr="005655CB" w:rsidRDefault="005655CB" w:rsidP="005655CB">
            <w:pPr>
              <w:jc w:val="center"/>
              <w:rPr>
                <w:rFonts w:ascii="Times New Roman" w:eastAsiaTheme="minorHAnsi" w:hAnsi="Times New Roman" w:cs="Times New Roman"/>
                <w:b/>
                <w:sz w:val="24"/>
                <w:szCs w:val="24"/>
                <w:lang w:eastAsia="en-US"/>
              </w:rPr>
            </w:pPr>
          </w:p>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 xml:space="preserve">Основные виды учебной деятельности </w:t>
            </w:r>
          </w:p>
          <w:p w:rsidR="005655CB" w:rsidRPr="005655CB" w:rsidRDefault="005655CB" w:rsidP="005655CB">
            <w:pPr>
              <w:jc w:val="center"/>
              <w:rPr>
                <w:rFonts w:ascii="Times New Roman" w:eastAsiaTheme="minorHAnsi" w:hAnsi="Times New Roman" w:cs="Times New Roman"/>
                <w:b/>
                <w:sz w:val="24"/>
                <w:szCs w:val="24"/>
                <w:lang w:eastAsia="en-US"/>
              </w:rPr>
            </w:pPr>
          </w:p>
        </w:tc>
      </w:tr>
      <w:tr w:rsidR="005655CB" w:rsidRPr="005655CB" w:rsidTr="00FF662A">
        <w:tc>
          <w:tcPr>
            <w:tcW w:w="10141" w:type="dxa"/>
            <w:gridSpan w:val="4"/>
          </w:tcPr>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10 класс</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lang w:eastAsia="en-US"/>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2</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Понимание общественно-политической значимости языка в жизни человека. Восприятие языка как средства общения между народами. Роль языка в выполнении различных функций в общественной жизни и жизни каждого гражданина страны. Понимание важности родного языка в формировании молодого поколения страны. </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Классификация языков. Тюркские языки. Татарский язык среди тюркских языков. Общие сведения о татарском языке.</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2</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Совершенствование знаний о системе классификации языков в мире: о тюркских языках. Осознание места татарского языка среди остальных тюркских языков.</w:t>
            </w:r>
          </w:p>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Получение  общих сведений об истории становления и развития татарского литературного языка.</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Основные разделы татарского языка:  фонетика, лексикология, словообразование, грамматика (морфология и синтаксис), орфография и пунктуация.</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3</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и актуализация знаний о разделах современного татарского литературного  языка; особенности  становления и развития. Получение информации о новых достижениях современной татарской лингвистической науки.</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Фонетика. Орфоэпия. Графика. Звук. Фонема. Изменения гласных и согласных. Транскрибирование слов. Ударение. Интонация. Орфоэпия. Орфография и его принципы.</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6</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Совершенствование навыков правильного произношения, в том числе применительно к новому языковому материалу; соблюдение ударения и интонации в татарском языке; совершенствование ритмико-интонационных навыков оформления различных по цели высказывания  предложений.</w:t>
            </w:r>
          </w:p>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знаний  о звуковой и графической системе, об орфографических принципах татарского языка.  Фонетический анализ слов, в которых наблюдаются случаи несоответствия звуков и букв.</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Лексикология.Лексическое значение слова. Многозначность слова. Прямое и переносное значение  слов. Понятие обэтимологии. Фразеологизмы. Лексикография. </w:t>
            </w:r>
          </w:p>
        </w:tc>
        <w:tc>
          <w:tcPr>
            <w:tcW w:w="690" w:type="dxa"/>
          </w:tcPr>
          <w:p w:rsidR="005655CB" w:rsidRPr="005655CB" w:rsidRDefault="005655CB" w:rsidP="005655CB">
            <w:pPr>
              <w:autoSpaceDE w:val="0"/>
              <w:autoSpaceDN w:val="0"/>
              <w:adjustRightInd w:val="0"/>
              <w:jc w:val="both"/>
              <w:rPr>
                <w:rFonts w:ascii="Times New Roman" w:hAnsi="Times New Roman" w:cs="Times New Roman"/>
                <w:sz w:val="24"/>
                <w:szCs w:val="24"/>
              </w:rPr>
            </w:pPr>
            <w:r w:rsidRPr="005655CB">
              <w:rPr>
                <w:rFonts w:ascii="Times New Roman" w:hAnsi="Times New Roman" w:cs="Times New Roman"/>
                <w:sz w:val="24"/>
                <w:szCs w:val="24"/>
              </w:rPr>
              <w:t>6</w:t>
            </w:r>
          </w:p>
        </w:tc>
        <w:tc>
          <w:tcPr>
            <w:tcW w:w="5421" w:type="dxa"/>
            <w:gridSpan w:val="2"/>
          </w:tcPr>
          <w:p w:rsidR="005655CB" w:rsidRPr="00247D30" w:rsidRDefault="005655CB" w:rsidP="005655CB">
            <w:pPr>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t xml:space="preserve">Расширение объёма лексического минимума за счёт лексических средств, обслуживающих новые темы, проблемы и ситуации устного и письменного общения, а также наиболее распространённых устойчивых словосочетаний, реплик речевого этикета, отражающих особенности культуры татарского народа и его языка. </w:t>
            </w:r>
          </w:p>
          <w:p w:rsidR="005655CB" w:rsidRPr="00247D30" w:rsidRDefault="005655CB" w:rsidP="005655CB">
            <w:pPr>
              <w:pageBreakBefore/>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t xml:space="preserve">Овладение лексическими единицами, используемые в тематике старшей школы. </w:t>
            </w:r>
          </w:p>
          <w:p w:rsidR="005655CB" w:rsidRPr="00247D30" w:rsidRDefault="005655CB" w:rsidP="005655CB">
            <w:pPr>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t>Распознавание и употребление в речи фразеологизмов, многозначных слов, омонимов, синонимов, антонимов. Соблюдение правил сочетаемости лексических единиц. Умение определить прямое и переносное значение слов. Типы словарей, принципы составления различных словарей. Лексический анализ слов.</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b/>
                <w:noProof/>
                <w:sz w:val="24"/>
                <w:szCs w:val="24"/>
                <w:lang w:eastAsia="en-US"/>
              </w:rPr>
            </w:pPr>
            <w:r w:rsidRPr="005655CB">
              <w:rPr>
                <w:rFonts w:ascii="Times New Roman" w:eastAsiaTheme="minorHAnsi" w:hAnsi="Times New Roman" w:cs="Times New Roman"/>
                <w:sz w:val="24"/>
                <w:szCs w:val="24"/>
                <w:lang w:eastAsia="en-US"/>
              </w:rPr>
              <w:t xml:space="preserve">Морфемика и словообразование. Особенности морфемного строя татарского языка. Способы словообразования.   </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6</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Умение распознавать особенностей морфемного строения татарских слов (корня, основы, аффиксов) с  четким и нечетким морфемными швами. Определение и применение основных способов словообразования (аффиксации, словосложения, конверсии и др.) различных частей речи. Морфемный и словообразовательный анализ различных частей речи.</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Развитие речи</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10</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Выражение собственного мнения, его аргументация. Соблюдение особенностей татарского речевого этикета при общении со своими сверстниками и взрослыми, плохо владеющими  татарским языком.</w:t>
            </w:r>
          </w:p>
          <w:p w:rsidR="005655CB" w:rsidRPr="00247D30" w:rsidRDefault="005655CB" w:rsidP="005655CB">
            <w:pPr>
              <w:jc w:val="both"/>
              <w:rPr>
                <w:rFonts w:ascii="Times New Roman" w:eastAsiaTheme="minorHAnsi" w:hAnsi="Times New Roman" w:cs="Times New Roman"/>
                <w:sz w:val="24"/>
                <w:szCs w:val="24"/>
                <w:lang w:eastAsia="en-US"/>
              </w:rPr>
            </w:pPr>
          </w:p>
        </w:tc>
      </w:tr>
      <w:tr w:rsidR="005655CB" w:rsidRPr="005655CB" w:rsidTr="00FF662A">
        <w:tc>
          <w:tcPr>
            <w:tcW w:w="10141" w:type="dxa"/>
            <w:gridSpan w:val="4"/>
          </w:tcPr>
          <w:p w:rsidR="005655CB" w:rsidRPr="00247D30" w:rsidRDefault="005655CB" w:rsidP="005655CB">
            <w:pPr>
              <w:jc w:val="center"/>
              <w:rPr>
                <w:rFonts w:ascii="Times New Roman" w:eastAsiaTheme="minorHAnsi" w:hAnsi="Times New Roman" w:cs="Times New Roman"/>
                <w:b/>
                <w:sz w:val="24"/>
                <w:szCs w:val="24"/>
                <w:lang w:eastAsia="en-US"/>
              </w:rPr>
            </w:pPr>
            <w:r w:rsidRPr="00247D30">
              <w:rPr>
                <w:rFonts w:ascii="Times New Roman" w:eastAsiaTheme="minorHAnsi" w:hAnsi="Times New Roman" w:cs="Times New Roman"/>
                <w:b/>
                <w:sz w:val="24"/>
                <w:szCs w:val="24"/>
                <w:lang w:eastAsia="en-US"/>
              </w:rPr>
              <w:t>11 класс</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b/>
                <w:sz w:val="24"/>
                <w:szCs w:val="24"/>
                <w:lang w:eastAsia="en-US"/>
              </w:rPr>
              <w:t>Грамматика.</w:t>
            </w:r>
            <w:r w:rsidRPr="005655CB">
              <w:rPr>
                <w:rFonts w:ascii="Times New Roman" w:eastAsiaTheme="minorHAnsi" w:hAnsi="Times New Roman" w:cs="Times New Roman"/>
                <w:sz w:val="24"/>
                <w:szCs w:val="24"/>
                <w:lang w:eastAsia="en-US"/>
              </w:rPr>
              <w:t xml:space="preserve"> Понятие о грамматике. Разделы грамматики.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1</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Ознакомление учащихся с основными терминами грамматики: грамматическое значение, грамматическая форма и грамматическая категория. Актуализация знаний о лексическом, словообразовательном и грамматическом значениях слова. Совершенствование знаний об особенностях разделов  грамматики современного татарского литературного языка.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Морфология. Части речи в татарском языке. Морфологический  разбор различных частей речи.</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6</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знаний по морфологии татарского языка, полученных в предыдущих классах: классификация, субстантивация различных частей речи. Продуктивное употребление различных частей речи  при создании устных и письменных высказываний. Систематизация знаний о функциональной значимости послелогов, союзов; частиц, междометий, модальных слов и совершенствование навыков их употребления в активной коммуникативной деятельности. Проведение морфологического анализа.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noProof/>
                <w:sz w:val="24"/>
                <w:szCs w:val="24"/>
                <w:lang w:eastAsia="en-US"/>
              </w:rPr>
            </w:pPr>
            <w:r w:rsidRPr="005655CB">
              <w:rPr>
                <w:rFonts w:ascii="Times New Roman" w:eastAsiaTheme="minorHAnsi" w:hAnsi="Times New Roman" w:cs="Times New Roman"/>
                <w:noProof/>
                <w:sz w:val="24"/>
                <w:szCs w:val="24"/>
                <w:lang w:eastAsia="en-US"/>
              </w:rPr>
              <w:t xml:space="preserve">Синтаксис.Основные синтаксические единицы: слово, словосочетание и предложение. Синтаксис простого и сложного предложения.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6</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Актуализация полученных ранее знаний об основных синтаксических единицах;  об особенностях и типах связи слов в предложении. Овладение знаниями о различных типах простого предложения в татарском языке. Соблюдение правильного порядка слов в предложении при устном и письменном высказывании. Изучение специфики синтаксиса сложного предложения (синтетическая и аналитическая связь между главным и придаточным предложениями). Продуктивное употребление изученных синтаксических единиц в различных по цели высказывания предложениях. Проведение синтаксического разбора различных предложений (простых и сложных).</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Текст. Понятие о тексте, его основные признаки (деление на значимые взаимосвязанные части). Тема, идея и микротема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3</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Знакомство с понятием о тексте как о наиболее крупной синтаксической единице языка.  Выделение его основных  признаков; определение темы и идеи предложенных текстов; разделение данных текстов на микротемы; составление текстов из предложенных микротекстов. </w:t>
            </w:r>
          </w:p>
        </w:tc>
      </w:tr>
      <w:tr w:rsidR="005655CB" w:rsidRPr="005655CB" w:rsidTr="00FF662A">
        <w:trPr>
          <w:trHeight w:val="1591"/>
        </w:trPr>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Средства связи отдельных предложений и частей текста. Абзац как средство достижения композиционно-стилистической целостности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Определение  средств связи между разными частями текста. Умение выделить абзац в прослушанном и письменном тексте. Проведение лингвистического анализа текста.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Выявление  различных типов текстов на основе прослушивания и письменных текстов. Выделение структурных особенностей текста. Умение составить план по прочитанному (прослушанному) тексту. Оформление  краткого содержания устного или письменного текста в форме тезиса.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Умение анализировать прослушанный или письменный текст с точки зрения его темы, идеи и структуры. Соблюдение при составлении текста необходимых норм (соответствие теме, последовательность и взаимосвязь значимых частей). Умение оценить и исправить свой текст и текст своих товарищей в соответствии с литературными нормами современного татарского языка.</w:t>
            </w:r>
          </w:p>
        </w:tc>
      </w:tr>
      <w:tr w:rsidR="005655CB" w:rsidRPr="005655CB" w:rsidTr="00FF662A">
        <w:tc>
          <w:tcPr>
            <w:tcW w:w="4720" w:type="dxa"/>
            <w:gridSpan w:val="2"/>
          </w:tcPr>
          <w:p w:rsidR="005655CB" w:rsidRPr="005655CB" w:rsidRDefault="005655CB" w:rsidP="005655CB">
            <w:pPr>
              <w:rPr>
                <w:rFonts w:ascii="Times New Roman" w:hAnsi="Times New Roman" w:cs="Times New Roman"/>
                <w:sz w:val="24"/>
                <w:szCs w:val="24"/>
              </w:rPr>
            </w:pPr>
            <w:r w:rsidRPr="005655CB">
              <w:rPr>
                <w:rFonts w:ascii="Times New Roman" w:hAnsi="Times New Roman" w:cs="Times New Roman"/>
                <w:sz w:val="24"/>
                <w:szCs w:val="24"/>
              </w:rPr>
              <w:t xml:space="preserve">Прямая и косвенная речь.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знаний о прямой и косвенной речи. Умение составлять устные и письменные высказывания с использованием прямой и косвенной речи. Актуализация знаний о разнообразных случаях постановки знаков препинаний при прямой и косвенной речи. Внесение необходимых изменений при конструировании прямой речи – в косвенную, косвенной речи – в прямую.</w:t>
            </w:r>
          </w:p>
        </w:tc>
      </w:tr>
      <w:tr w:rsidR="005655CB" w:rsidRPr="005655CB" w:rsidTr="00FF662A">
        <w:tc>
          <w:tcPr>
            <w:tcW w:w="4720" w:type="dxa"/>
            <w:gridSpan w:val="2"/>
          </w:tcPr>
          <w:p w:rsidR="005655CB" w:rsidRPr="005655CB" w:rsidRDefault="005655CB" w:rsidP="005655CB">
            <w:pPr>
              <w:rPr>
                <w:rFonts w:ascii="Times New Roman" w:hAnsi="Times New Roman" w:cs="Times New Roman"/>
                <w:sz w:val="24"/>
                <w:szCs w:val="24"/>
              </w:rPr>
            </w:pPr>
            <w:r w:rsidRPr="005655CB">
              <w:rPr>
                <w:rFonts w:ascii="Times New Roman" w:hAnsi="Times New Roman" w:cs="Times New Roman"/>
                <w:sz w:val="24"/>
                <w:szCs w:val="24"/>
              </w:rPr>
              <w:t xml:space="preserve">Пунктуация.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знаний о пунктуации. Определение трудных случаев постановки знаков препинаний при обособленных членах предложений, в сложных конструкциях.  Выделение границ предложений в сложноподчиненных предложениях. Понимание роли интонации при постановке знаков препинаний.</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lang w:eastAsia="en-US"/>
              </w:rPr>
              <w:t xml:space="preserve">Стилистика  и культура речи.Функциональные стили татарского литературного языка.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3</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полученных знаний по стилистике. Понимание роли соблюдения культуры речи в жизни  человека. Выделение случаев несоблюдения норм речи  в устных и письменных высказываниях. Умение составлять различные деловые бумаги. Определение стиля предложенного текста (устного и письменного).</w:t>
            </w:r>
          </w:p>
          <w:p w:rsidR="005655CB" w:rsidRPr="00247D30" w:rsidRDefault="005655CB" w:rsidP="005655CB">
            <w:pPr>
              <w:jc w:val="both"/>
              <w:rPr>
                <w:rFonts w:ascii="Times New Roman" w:eastAsiaTheme="minorHAnsi" w:hAnsi="Times New Roman" w:cs="Times New Roman"/>
                <w:sz w:val="24"/>
                <w:szCs w:val="24"/>
                <w:lang w:eastAsia="en-US"/>
              </w:rPr>
            </w:pP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Развитие речи</w:t>
            </w:r>
          </w:p>
        </w:tc>
        <w:tc>
          <w:tcPr>
            <w:tcW w:w="90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5</w:t>
            </w:r>
          </w:p>
        </w:tc>
        <w:tc>
          <w:tcPr>
            <w:tcW w:w="4521"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lang w:eastAsia="en-US"/>
              </w:rPr>
              <w:t>Работа над текстом: озаглавливание, составление планов к предложенным текстам. Создание собственных текстов по предложенным  темам.</w:t>
            </w:r>
          </w:p>
        </w:tc>
      </w:tr>
    </w:tbl>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Родной (русский</w:t>
      </w:r>
      <w:r w:rsidRPr="00FF662A">
        <w:rPr>
          <w:rFonts w:ascii="Times New Roman" w:eastAsiaTheme="minorHAnsi" w:hAnsi="Times New Roman" w:cs="Times New Roman"/>
          <w:b/>
          <w:bCs/>
          <w:sz w:val="24"/>
          <w:szCs w:val="24"/>
          <w:lang w:eastAsia="en-US"/>
        </w:rPr>
        <w:t>) язы</w:t>
      </w:r>
      <w:r>
        <w:rPr>
          <w:rFonts w:ascii="Times New Roman" w:eastAsiaTheme="minorHAnsi" w:hAnsi="Times New Roman" w:cs="Times New Roman"/>
          <w:b/>
          <w:bCs/>
          <w:sz w:val="24"/>
          <w:szCs w:val="24"/>
          <w:lang w:eastAsia="en-US"/>
        </w:rPr>
        <w:t xml:space="preserve">к </w:t>
      </w:r>
    </w:p>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sidRPr="00FF662A">
        <w:rPr>
          <w:rFonts w:ascii="Times New Roman" w:eastAsiaTheme="minorHAnsi" w:hAnsi="Times New Roman" w:cs="Times New Roman"/>
          <w:b/>
          <w:bCs/>
          <w:sz w:val="24"/>
          <w:szCs w:val="24"/>
          <w:lang w:eastAsia="en-US"/>
        </w:rPr>
        <w:t xml:space="preserve">По годам обучения содержание </w:t>
      </w:r>
      <w:r>
        <w:rPr>
          <w:rFonts w:ascii="Times New Roman" w:eastAsiaTheme="minorHAnsi" w:hAnsi="Times New Roman" w:cs="Times New Roman"/>
          <w:b/>
          <w:bCs/>
          <w:sz w:val="24"/>
          <w:szCs w:val="24"/>
          <w:lang w:eastAsia="en-US"/>
        </w:rPr>
        <w:t>программы по родному (русскому</w:t>
      </w:r>
      <w:r w:rsidRPr="00FF662A">
        <w:rPr>
          <w:rFonts w:ascii="Times New Roman" w:eastAsiaTheme="minorHAnsi" w:hAnsi="Times New Roman" w:cs="Times New Roman"/>
          <w:b/>
          <w:bCs/>
          <w:sz w:val="24"/>
          <w:szCs w:val="24"/>
          <w:lang w:eastAsia="en-US"/>
        </w:rPr>
        <w:t xml:space="preserve">) языку </w:t>
      </w:r>
    </w:p>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sidRPr="00FF662A">
        <w:rPr>
          <w:rFonts w:ascii="Times New Roman" w:eastAsiaTheme="minorHAnsi" w:hAnsi="Times New Roman" w:cs="Times New Roman"/>
          <w:b/>
          <w:bCs/>
          <w:sz w:val="24"/>
          <w:szCs w:val="24"/>
          <w:lang w:eastAsia="en-US"/>
        </w:rPr>
        <w:t xml:space="preserve"> на уровень среднего общего образования </w:t>
      </w:r>
    </w:p>
    <w:p w:rsidR="00FF662A" w:rsidRPr="00FF662A" w:rsidRDefault="00FF662A" w:rsidP="006B6010">
      <w:pPr>
        <w:spacing w:after="0" w:line="240" w:lineRule="auto"/>
        <w:jc w:val="center"/>
        <w:rPr>
          <w:rFonts w:ascii="Times New Roman" w:eastAsiaTheme="minorHAnsi" w:hAnsi="Times New Roman" w:cs="Times New Roman"/>
          <w:b/>
          <w:bCs/>
          <w:sz w:val="24"/>
          <w:szCs w:val="24"/>
          <w:lang w:eastAsia="en-US"/>
        </w:rPr>
      </w:pPr>
    </w:p>
    <w:p w:rsidR="00C6074B" w:rsidRPr="00012CEA" w:rsidRDefault="00C6074B" w:rsidP="00247D30">
      <w:pPr>
        <w:autoSpaceDE w:val="0"/>
        <w:autoSpaceDN w:val="0"/>
        <w:adjustRightInd w:val="0"/>
        <w:spacing w:after="0" w:line="240" w:lineRule="auto"/>
        <w:jc w:val="center"/>
        <w:rPr>
          <w:rFonts w:ascii="Times New Roman" w:hAnsi="Times New Roman" w:cs="Times New Roman"/>
          <w:b/>
          <w:bCs/>
          <w:sz w:val="24"/>
          <w:szCs w:val="24"/>
        </w:rPr>
      </w:pPr>
      <w:r w:rsidRPr="00012CEA">
        <w:rPr>
          <w:rFonts w:ascii="Times New Roman" w:hAnsi="Times New Roman" w:cs="Times New Roman"/>
          <w:b/>
          <w:bCs/>
          <w:sz w:val="24"/>
          <w:szCs w:val="24"/>
        </w:rPr>
        <w:t>СОДЕРЖАНИЕ УЧЕБНОГО ПРЕДМЕТА</w:t>
      </w:r>
    </w:p>
    <w:p w:rsidR="00C6074B" w:rsidRPr="00012CEA"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012CEA">
        <w:rPr>
          <w:rFonts w:ascii="Times New Roman" w:hAnsi="Times New Roman" w:cs="Times New Roman"/>
          <w:b/>
          <w:bCs/>
          <w:sz w:val="24"/>
          <w:szCs w:val="24"/>
        </w:rPr>
        <w:t>Содержание, обеспечивающее формирование коммуникативной компетенции</w:t>
      </w:r>
    </w:p>
    <w:p w:rsidR="00C6074B" w:rsidRPr="00012CEA"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012CEA">
        <w:rPr>
          <w:rFonts w:ascii="Times New Roman" w:hAnsi="Times New Roman" w:cs="Times New Roman"/>
          <w:b/>
          <w:bCs/>
          <w:sz w:val="24"/>
          <w:szCs w:val="24"/>
        </w:rPr>
        <w:t>Раздел 1. Речь. Речевое общение</w:t>
      </w:r>
    </w:p>
    <w:p w:rsidR="00C6074B" w:rsidRPr="00012CEA" w:rsidRDefault="00C6074B" w:rsidP="00C6074B">
      <w:pPr>
        <w:autoSpaceDE w:val="0"/>
        <w:autoSpaceDN w:val="0"/>
        <w:adjustRightInd w:val="0"/>
        <w:spacing w:after="0" w:line="240" w:lineRule="auto"/>
        <w:jc w:val="both"/>
        <w:rPr>
          <w:rFonts w:ascii="Times New Roman" w:hAnsi="Times New Roman" w:cs="Times New Roman"/>
          <w:sz w:val="24"/>
          <w:szCs w:val="24"/>
        </w:rPr>
      </w:pPr>
      <w:r w:rsidRPr="00012CEA">
        <w:rPr>
          <w:rFonts w:ascii="Times New Roman" w:hAnsi="Times New Roman" w:cs="Times New Roman"/>
          <w:sz w:val="24"/>
          <w:szCs w:val="24"/>
        </w:rPr>
        <w:t>1. Речь как деятельность. Виды речевой деятельности: чтение, аудирование, говорение, письмо.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012CEA">
        <w:rPr>
          <w:rFonts w:ascii="Times New Roman" w:hAnsi="Times New Roman" w:cs="Times New Roman"/>
          <w:sz w:val="24"/>
          <w:szCs w:val="24"/>
        </w:rPr>
        <w:t xml:space="preserve">Культура чтения, аудирования, говорения. Речевое общение и его основные элементы. Виды речевого общения. Сферы речевого </w:t>
      </w:r>
      <w:r w:rsidRPr="00C6074B">
        <w:rPr>
          <w:rFonts w:ascii="Times New Roman" w:hAnsi="Times New Roman" w:cs="Times New Roman"/>
          <w:sz w:val="24"/>
          <w:szCs w:val="24"/>
        </w:rPr>
        <w:t>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Совершенствование основных видов речевой деятельности. Адекватное понимание содержания</w:t>
      </w:r>
      <w:r>
        <w:rPr>
          <w:rFonts w:ascii="Times New Roman" w:hAnsi="Times New Roman" w:cs="Times New Roman"/>
          <w:sz w:val="24"/>
          <w:szCs w:val="24"/>
        </w:rPr>
        <w:t xml:space="preserve"> </w:t>
      </w:r>
      <w:r w:rsidRPr="00C6074B">
        <w:rPr>
          <w:rFonts w:ascii="Times New Roman" w:hAnsi="Times New Roman" w:cs="Times New Roman"/>
          <w:sz w:val="24"/>
          <w:szCs w:val="24"/>
        </w:rPr>
        <w:t>устного и письменного высказывания, основной и дополнительной, явной и скрытой информации.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Осознанное использование разных видов чтения (поисковое, про</w:t>
      </w:r>
      <w:r>
        <w:rPr>
          <w:rFonts w:ascii="Times New Roman" w:hAnsi="Times New Roman" w:cs="Times New Roman"/>
          <w:sz w:val="24"/>
          <w:szCs w:val="24"/>
        </w:rPr>
        <w:t>смотровое, ознакомительное, изу</w:t>
      </w:r>
      <w:r w:rsidRPr="00C6074B">
        <w:rPr>
          <w:rFonts w:ascii="Times New Roman" w:hAnsi="Times New Roman" w:cs="Times New Roman"/>
          <w:sz w:val="24"/>
          <w:szCs w:val="24"/>
        </w:rPr>
        <w:t>чающее, реферативное) и аудирования (с полным пониманием аудиотекста, с пониманием</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основного содержания, с выборочным извлечением информации) в зависимости от комму</w:t>
      </w:r>
      <w:r>
        <w:rPr>
          <w:rFonts w:ascii="Times New Roman" w:hAnsi="Times New Roman" w:cs="Times New Roman"/>
          <w:sz w:val="24"/>
          <w:szCs w:val="24"/>
        </w:rPr>
        <w:t>никатив</w:t>
      </w:r>
      <w:r w:rsidRPr="00C6074B">
        <w:rPr>
          <w:rFonts w:ascii="Times New Roman" w:hAnsi="Times New Roman" w:cs="Times New Roman"/>
          <w:sz w:val="24"/>
          <w:szCs w:val="24"/>
        </w:rPr>
        <w:t>ной установки. Способность извлекать необходимую информацию из различных источников: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 xml:space="preserve">учебно-научных текстов, средств массовой информации, в том </w:t>
      </w:r>
      <w:r>
        <w:rPr>
          <w:rFonts w:ascii="Times New Roman" w:hAnsi="Times New Roman" w:cs="Times New Roman"/>
          <w:sz w:val="24"/>
          <w:szCs w:val="24"/>
        </w:rPr>
        <w:t>числе представленных в электрон</w:t>
      </w:r>
      <w:r w:rsidRPr="00C6074B">
        <w:rPr>
          <w:rFonts w:ascii="Times New Roman" w:hAnsi="Times New Roman" w:cs="Times New Roman"/>
          <w:sz w:val="24"/>
          <w:szCs w:val="24"/>
        </w:rPr>
        <w:t>ном виде на различных информационных носителях, официально-деловых текстов, справочной ли-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тературы. Владение умениями информационной переработки</w:t>
      </w:r>
      <w:r>
        <w:rPr>
          <w:rFonts w:ascii="Times New Roman" w:hAnsi="Times New Roman" w:cs="Times New Roman"/>
          <w:sz w:val="24"/>
          <w:szCs w:val="24"/>
        </w:rPr>
        <w:t xml:space="preserve"> прочитанных и прослушанных тек</w:t>
      </w:r>
      <w:r w:rsidRPr="00C6074B">
        <w:rPr>
          <w:rFonts w:ascii="Times New Roman" w:hAnsi="Times New Roman" w:cs="Times New Roman"/>
          <w:sz w:val="24"/>
          <w:szCs w:val="24"/>
        </w:rPr>
        <w:t>стов и представление их в виде тезисов, конспектов, аннотаций, рефератов.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Создание устных и письменных монологических и диалогических высказываний различных типов</w:t>
      </w:r>
      <w:r>
        <w:rPr>
          <w:rFonts w:ascii="Times New Roman" w:hAnsi="Times New Roman" w:cs="Times New Roman"/>
          <w:sz w:val="24"/>
          <w:szCs w:val="24"/>
        </w:rPr>
        <w:t xml:space="preserve"> </w:t>
      </w:r>
      <w:r w:rsidRPr="00C6074B">
        <w:rPr>
          <w:rFonts w:ascii="Times New Roman" w:hAnsi="Times New Roman" w:cs="Times New Roman"/>
          <w:sz w:val="24"/>
          <w:szCs w:val="24"/>
        </w:rPr>
        <w:t>и жанров в учебно-научной (на материале изучаемых учебных дисциплин), социально-культурной</w:t>
      </w:r>
      <w:r>
        <w:rPr>
          <w:rFonts w:ascii="Times New Roman" w:hAnsi="Times New Roman" w:cs="Times New Roman"/>
          <w:sz w:val="24"/>
          <w:szCs w:val="24"/>
        </w:rPr>
        <w:t xml:space="preserve"> </w:t>
      </w:r>
      <w:r w:rsidRPr="00C6074B">
        <w:rPr>
          <w:rFonts w:ascii="Times New Roman" w:hAnsi="Times New Roman" w:cs="Times New Roman"/>
          <w:sz w:val="24"/>
          <w:szCs w:val="24"/>
        </w:rPr>
        <w:t>и деловой сферах 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Овладение опытом речевого поведения в официальных и неоф</w:t>
      </w:r>
      <w:r>
        <w:rPr>
          <w:rFonts w:ascii="Times New Roman" w:hAnsi="Times New Roman" w:cs="Times New Roman"/>
          <w:sz w:val="24"/>
          <w:szCs w:val="24"/>
        </w:rPr>
        <w:t>ициальных ситуациях общения, си</w:t>
      </w:r>
      <w:r w:rsidRPr="00C6074B">
        <w:rPr>
          <w:rFonts w:ascii="Times New Roman" w:hAnsi="Times New Roman" w:cs="Times New Roman"/>
          <w:sz w:val="24"/>
          <w:szCs w:val="24"/>
        </w:rPr>
        <w:t>туациях межкультурного общения. Анализ речевых высказываний с точки зрения их соответствия</w:t>
      </w:r>
      <w:r>
        <w:rPr>
          <w:rFonts w:ascii="Times New Roman" w:hAnsi="Times New Roman" w:cs="Times New Roman"/>
          <w:sz w:val="24"/>
          <w:szCs w:val="24"/>
        </w:rPr>
        <w:t xml:space="preserve"> </w:t>
      </w:r>
      <w:r w:rsidRPr="00C6074B">
        <w:rPr>
          <w:rFonts w:ascii="Times New Roman" w:hAnsi="Times New Roman" w:cs="Times New Roman"/>
          <w:sz w:val="24"/>
          <w:szCs w:val="24"/>
        </w:rPr>
        <w:t>виду и ситуации общения, успешности в достижении прогнозируемого результата, анализ причин</w:t>
      </w:r>
      <w:r>
        <w:rPr>
          <w:rFonts w:ascii="Times New Roman" w:hAnsi="Times New Roman" w:cs="Times New Roman"/>
          <w:sz w:val="24"/>
          <w:szCs w:val="24"/>
        </w:rPr>
        <w:t xml:space="preserve"> </w:t>
      </w:r>
      <w:r w:rsidRPr="00C6074B">
        <w:rPr>
          <w:rFonts w:ascii="Times New Roman" w:hAnsi="Times New Roman" w:cs="Times New Roman"/>
          <w:sz w:val="24"/>
          <w:szCs w:val="24"/>
        </w:rPr>
        <w:t>коммуникативных неудач, предупреждение их возникновения. Употребление языковых средств в</w:t>
      </w:r>
      <w:r>
        <w:rPr>
          <w:rFonts w:ascii="Times New Roman" w:hAnsi="Times New Roman" w:cs="Times New Roman"/>
          <w:sz w:val="24"/>
          <w:szCs w:val="24"/>
        </w:rPr>
        <w:t xml:space="preserve"> </w:t>
      </w:r>
      <w:r w:rsidRPr="00C6074B">
        <w:rPr>
          <w:rFonts w:ascii="Times New Roman" w:hAnsi="Times New Roman" w:cs="Times New Roman"/>
          <w:sz w:val="24"/>
          <w:szCs w:val="24"/>
        </w:rPr>
        <w:t>соответствии с ситуацией и сферой речевого 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Содержание, обеспечивающее формирование языковой и лингвистической (языковедческой)</w:t>
      </w:r>
      <w:r>
        <w:rPr>
          <w:rFonts w:ascii="Times New Roman" w:hAnsi="Times New Roman" w:cs="Times New Roman"/>
          <w:b/>
          <w:bCs/>
          <w:sz w:val="24"/>
          <w:szCs w:val="24"/>
        </w:rPr>
        <w:t xml:space="preserve"> </w:t>
      </w:r>
      <w:r w:rsidRPr="00C6074B">
        <w:rPr>
          <w:rFonts w:ascii="Times New Roman" w:hAnsi="Times New Roman" w:cs="Times New Roman"/>
          <w:b/>
          <w:bCs/>
          <w:sz w:val="24"/>
          <w:szCs w:val="24"/>
        </w:rPr>
        <w:t>компетенции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Раздел 2. Функциональная стилистика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Функциональная стилистика как учение о функционально-стилистической дифференциации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Функциональные стили (научный, официально-деловой, публицистический), разговорная речь и</w:t>
      </w:r>
      <w:r>
        <w:rPr>
          <w:rFonts w:ascii="Times New Roman" w:hAnsi="Times New Roman" w:cs="Times New Roman"/>
          <w:sz w:val="24"/>
          <w:szCs w:val="24"/>
        </w:rPr>
        <w:t xml:space="preserve"> </w:t>
      </w:r>
      <w:r w:rsidRPr="00C6074B">
        <w:rPr>
          <w:rFonts w:ascii="Times New Roman" w:hAnsi="Times New Roman" w:cs="Times New Roman"/>
          <w:sz w:val="24"/>
          <w:szCs w:val="24"/>
        </w:rPr>
        <w:t>язык художественной литературы как разновидности современного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русского языка.</w:t>
      </w:r>
      <w:r>
        <w:rPr>
          <w:rFonts w:ascii="Times New Roman" w:hAnsi="Times New Roman" w:cs="Times New Roman"/>
          <w:sz w:val="24"/>
          <w:szCs w:val="24"/>
        </w:rPr>
        <w:t xml:space="preserve"> </w:t>
      </w:r>
      <w:r w:rsidRPr="00C6074B">
        <w:rPr>
          <w:rFonts w:ascii="Times New Roman" w:hAnsi="Times New Roman" w:cs="Times New Roman"/>
          <w:sz w:val="24"/>
          <w:szCs w:val="24"/>
        </w:rPr>
        <w:t xml:space="preserve">Сфера употребления, типичные ситуации речевого общения, задачи речи, языковые средства, </w:t>
      </w:r>
      <w:r>
        <w:rPr>
          <w:rFonts w:ascii="Times New Roman" w:hAnsi="Times New Roman" w:cs="Times New Roman"/>
          <w:sz w:val="24"/>
          <w:szCs w:val="24"/>
        </w:rPr>
        <w:t>ха</w:t>
      </w:r>
      <w:r w:rsidRPr="00C6074B">
        <w:rPr>
          <w:rFonts w:ascii="Times New Roman" w:hAnsi="Times New Roman" w:cs="Times New Roman"/>
          <w:sz w:val="24"/>
          <w:szCs w:val="24"/>
        </w:rPr>
        <w:t>рактерные для разговорного языка, научного, публицистического, официально-делового стилей.</w:t>
      </w:r>
      <w:r>
        <w:rPr>
          <w:rFonts w:ascii="Times New Roman" w:hAnsi="Times New Roman" w:cs="Times New Roman"/>
          <w:sz w:val="24"/>
          <w:szCs w:val="24"/>
        </w:rPr>
        <w:t xml:space="preserve"> </w:t>
      </w:r>
      <w:r w:rsidRPr="00C6074B">
        <w:rPr>
          <w:rFonts w:ascii="Times New Roman" w:hAnsi="Times New Roman" w:cs="Times New Roman"/>
          <w:sz w:val="24"/>
          <w:szCs w:val="24"/>
        </w:rPr>
        <w:t>Культура публичной речи. Публичное выступление: выбор темы,</w:t>
      </w:r>
      <w:r>
        <w:rPr>
          <w:rFonts w:ascii="Times New Roman" w:hAnsi="Times New Roman" w:cs="Times New Roman"/>
          <w:sz w:val="24"/>
          <w:szCs w:val="24"/>
        </w:rPr>
        <w:t xml:space="preserve"> определение цели, поиск матери</w:t>
      </w:r>
      <w:r w:rsidRPr="00C6074B">
        <w:rPr>
          <w:rFonts w:ascii="Times New Roman" w:hAnsi="Times New Roman" w:cs="Times New Roman"/>
          <w:sz w:val="24"/>
          <w:szCs w:val="24"/>
        </w:rPr>
        <w:t>ала. Композиция публичного выступления. Особенности речевого этикета в официально-деловой,</w:t>
      </w:r>
      <w:r>
        <w:rPr>
          <w:rFonts w:ascii="Times New Roman" w:hAnsi="Times New Roman" w:cs="Times New Roman"/>
          <w:sz w:val="24"/>
          <w:szCs w:val="24"/>
        </w:rPr>
        <w:t xml:space="preserve"> </w:t>
      </w:r>
      <w:r w:rsidRPr="00C6074B">
        <w:rPr>
          <w:rFonts w:ascii="Times New Roman" w:hAnsi="Times New Roman" w:cs="Times New Roman"/>
          <w:sz w:val="24"/>
          <w:szCs w:val="24"/>
        </w:rPr>
        <w:t>научной и публицистической сферах общения. Основные жанры н</w:t>
      </w:r>
      <w:r>
        <w:rPr>
          <w:rFonts w:ascii="Times New Roman" w:hAnsi="Times New Roman" w:cs="Times New Roman"/>
          <w:sz w:val="24"/>
          <w:szCs w:val="24"/>
        </w:rPr>
        <w:t>аучного (доклад, аннотация, ста</w:t>
      </w:r>
      <w:r w:rsidRPr="00C6074B">
        <w:rPr>
          <w:rFonts w:ascii="Times New Roman" w:hAnsi="Times New Roman" w:cs="Times New Roman"/>
          <w:sz w:val="24"/>
          <w:szCs w:val="24"/>
        </w:rPr>
        <w:t>тья, рецензия, реферат и др.), публицистического (выступление, ста</w:t>
      </w:r>
      <w:r>
        <w:rPr>
          <w:rFonts w:ascii="Times New Roman" w:hAnsi="Times New Roman" w:cs="Times New Roman"/>
          <w:sz w:val="24"/>
          <w:szCs w:val="24"/>
        </w:rPr>
        <w:t>тья, интервью, очерк и др.),офи</w:t>
      </w:r>
      <w:r w:rsidRPr="00C6074B">
        <w:rPr>
          <w:rFonts w:ascii="Times New Roman" w:hAnsi="Times New Roman" w:cs="Times New Roman"/>
          <w:sz w:val="24"/>
          <w:szCs w:val="24"/>
        </w:rPr>
        <w:t>циально-делового(резюме, характеристика и др.) стилей, разговорной речи(рассказ, беседа,</w:t>
      </w:r>
      <w:r>
        <w:rPr>
          <w:rFonts w:ascii="Times New Roman" w:hAnsi="Times New Roman" w:cs="Times New Roman"/>
          <w:sz w:val="24"/>
          <w:szCs w:val="24"/>
        </w:rPr>
        <w:t xml:space="preserve"> </w:t>
      </w:r>
      <w:r w:rsidRPr="00C6074B">
        <w:rPr>
          <w:rFonts w:ascii="Times New Roman" w:hAnsi="Times New Roman" w:cs="Times New Roman"/>
          <w:sz w:val="24"/>
          <w:szCs w:val="24"/>
        </w:rPr>
        <w:t xml:space="preserve">спор).Язык художественной литературы и его отличия от других </w:t>
      </w:r>
      <w:r>
        <w:rPr>
          <w:rFonts w:ascii="Times New Roman" w:hAnsi="Times New Roman" w:cs="Times New Roman"/>
          <w:sz w:val="24"/>
          <w:szCs w:val="24"/>
        </w:rPr>
        <w:t>разновидностей современного рус</w:t>
      </w:r>
      <w:r w:rsidRPr="00C6074B">
        <w:rPr>
          <w:rFonts w:ascii="Times New Roman" w:hAnsi="Times New Roman" w:cs="Times New Roman"/>
          <w:sz w:val="24"/>
          <w:szCs w:val="24"/>
        </w:rPr>
        <w:t>ского языка. Основные признаки художественной речи. Основные изобразительно-выразительные</w:t>
      </w:r>
      <w:r>
        <w:rPr>
          <w:rFonts w:ascii="Times New Roman" w:hAnsi="Times New Roman" w:cs="Times New Roman"/>
          <w:sz w:val="24"/>
          <w:szCs w:val="24"/>
        </w:rPr>
        <w:t xml:space="preserve"> </w:t>
      </w:r>
      <w:r w:rsidRPr="00C6074B">
        <w:rPr>
          <w:rFonts w:ascii="Times New Roman" w:hAnsi="Times New Roman" w:cs="Times New Roman"/>
          <w:sz w:val="24"/>
          <w:szCs w:val="24"/>
        </w:rPr>
        <w:t>средства 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Выявление особенностей разговорной речи, языка художест</w:t>
      </w:r>
      <w:r>
        <w:rPr>
          <w:rFonts w:ascii="Times New Roman" w:hAnsi="Times New Roman" w:cs="Times New Roman"/>
          <w:sz w:val="24"/>
          <w:szCs w:val="24"/>
        </w:rPr>
        <w:t>венной литературы и функциональ</w:t>
      </w:r>
      <w:r w:rsidRPr="00C6074B">
        <w:rPr>
          <w:rFonts w:ascii="Times New Roman" w:hAnsi="Times New Roman" w:cs="Times New Roman"/>
          <w:sz w:val="24"/>
          <w:szCs w:val="24"/>
        </w:rPr>
        <w:t xml:space="preserve">ных стилей. Сопоставление и сравнение речевых высказываний с </w:t>
      </w:r>
      <w:r>
        <w:rPr>
          <w:rFonts w:ascii="Times New Roman" w:hAnsi="Times New Roman" w:cs="Times New Roman"/>
          <w:sz w:val="24"/>
          <w:szCs w:val="24"/>
        </w:rPr>
        <w:t>точки зрения их содержания, сти</w:t>
      </w:r>
      <w:r w:rsidRPr="00C6074B">
        <w:rPr>
          <w:rFonts w:ascii="Times New Roman" w:hAnsi="Times New Roman" w:cs="Times New Roman"/>
          <w:sz w:val="24"/>
          <w:szCs w:val="24"/>
        </w:rPr>
        <w:t>листических особенностей и использованных языковых средств.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Создание письменных высказываний разных стилей и жанров: тезисы, конспект, отзыв, письмо,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расписка, заявление, автобиография, резюме и др. Выступление перед аудиторией сверстников снебольшими сообщениями, докладом, рефератом; участие в спорах, дискуссиях с использованиемразных средств аргументации. Наблюдение за использованием изобразительно-выразительныхсредств языка в публицистических и художественных текстах.</w:t>
      </w:r>
      <w:r>
        <w:rPr>
          <w:rFonts w:ascii="Times New Roman" w:hAnsi="Times New Roman" w:cs="Times New Roman"/>
          <w:sz w:val="24"/>
          <w:szCs w:val="24"/>
        </w:rPr>
        <w:t xml:space="preserve"> Проведение стилистического ана</w:t>
      </w:r>
      <w:r w:rsidRPr="00C6074B">
        <w:rPr>
          <w:rFonts w:ascii="Times New Roman" w:hAnsi="Times New Roman" w:cs="Times New Roman"/>
          <w:sz w:val="24"/>
          <w:szCs w:val="24"/>
        </w:rPr>
        <w:t>лиза текстов разных стилей и функциональных разновидностей 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Раздел 3. Культура речи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Культура речи как раздел лингвистики. Основные аспекты ку</w:t>
      </w:r>
      <w:r>
        <w:rPr>
          <w:rFonts w:ascii="Times New Roman" w:hAnsi="Times New Roman" w:cs="Times New Roman"/>
          <w:sz w:val="24"/>
          <w:szCs w:val="24"/>
        </w:rPr>
        <w:t>льтуры речи: нормативный, комму</w:t>
      </w:r>
      <w:r w:rsidRPr="00C6074B">
        <w:rPr>
          <w:rFonts w:ascii="Times New Roman" w:hAnsi="Times New Roman" w:cs="Times New Roman"/>
          <w:sz w:val="24"/>
          <w:szCs w:val="24"/>
        </w:rPr>
        <w:t>никативный и этический. Коммуникативная целесообразность, ум</w:t>
      </w:r>
      <w:r>
        <w:rPr>
          <w:rFonts w:ascii="Times New Roman" w:hAnsi="Times New Roman" w:cs="Times New Roman"/>
          <w:sz w:val="24"/>
          <w:szCs w:val="24"/>
        </w:rPr>
        <w:t>естность, точность, ясность, вы</w:t>
      </w:r>
      <w:r w:rsidRPr="00C6074B">
        <w:rPr>
          <w:rFonts w:ascii="Times New Roman" w:hAnsi="Times New Roman" w:cs="Times New Roman"/>
          <w:sz w:val="24"/>
          <w:szCs w:val="24"/>
        </w:rPr>
        <w:t>разительность речи. Причины коммуникативных неудач, их предупреждение и преодоление.</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Языковая норма и ее функции. Основные виды языковых норм: орфоэпические (произносительныеи акцентологические), лексические, грамматические (морфологи</w:t>
      </w:r>
      <w:r>
        <w:rPr>
          <w:rFonts w:ascii="Times New Roman" w:hAnsi="Times New Roman" w:cs="Times New Roman"/>
          <w:sz w:val="24"/>
          <w:szCs w:val="24"/>
        </w:rPr>
        <w:t>ческие и синтаксические), стили</w:t>
      </w:r>
      <w:r w:rsidRPr="00C6074B">
        <w:rPr>
          <w:rFonts w:ascii="Times New Roman" w:hAnsi="Times New Roman" w:cs="Times New Roman"/>
          <w:sz w:val="24"/>
          <w:szCs w:val="24"/>
        </w:rPr>
        <w:t>стические нормы русского литературного языка. Орфографические нормы, пунктуационные нормы.</w:t>
      </w:r>
      <w:r>
        <w:rPr>
          <w:rFonts w:ascii="Times New Roman" w:hAnsi="Times New Roman" w:cs="Times New Roman"/>
          <w:sz w:val="24"/>
          <w:szCs w:val="24"/>
        </w:rPr>
        <w:t xml:space="preserve"> </w:t>
      </w:r>
      <w:r w:rsidRPr="00C6074B">
        <w:rPr>
          <w:rFonts w:ascii="Times New Roman" w:hAnsi="Times New Roman" w:cs="Times New Roman"/>
          <w:sz w:val="24"/>
          <w:szCs w:val="24"/>
        </w:rPr>
        <w:t>Нормативные словари современного русского языка и справочники.Уместность использования языковых средств в речевом высказывании.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Применение в практике речевого общения орфоэпических, лексических, грамматически</w:t>
      </w:r>
      <w:r>
        <w:rPr>
          <w:rFonts w:ascii="Times New Roman" w:hAnsi="Times New Roman" w:cs="Times New Roman"/>
          <w:sz w:val="24"/>
          <w:szCs w:val="24"/>
        </w:rPr>
        <w:t>х, стили</w:t>
      </w:r>
      <w:r w:rsidRPr="00C6074B">
        <w:rPr>
          <w:rFonts w:ascii="Times New Roman" w:hAnsi="Times New Roman" w:cs="Times New Roman"/>
          <w:sz w:val="24"/>
          <w:szCs w:val="24"/>
        </w:rPr>
        <w:t>стических норм современного русского литературного языка; использование в собственной речевой</w:t>
      </w:r>
      <w:r>
        <w:rPr>
          <w:rFonts w:ascii="Times New Roman" w:hAnsi="Times New Roman" w:cs="Times New Roman"/>
          <w:sz w:val="24"/>
          <w:szCs w:val="24"/>
        </w:rPr>
        <w:t xml:space="preserve"> </w:t>
      </w:r>
      <w:r w:rsidRPr="00C6074B">
        <w:rPr>
          <w:rFonts w:ascii="Times New Roman" w:hAnsi="Times New Roman" w:cs="Times New Roman"/>
          <w:sz w:val="24"/>
          <w:szCs w:val="24"/>
        </w:rPr>
        <w:t>практике синонимических ресурсов русского языка; соблюдение на письме орфографических и</w:t>
      </w:r>
      <w:r>
        <w:rPr>
          <w:rFonts w:ascii="Times New Roman" w:hAnsi="Times New Roman" w:cs="Times New Roman"/>
          <w:sz w:val="24"/>
          <w:szCs w:val="24"/>
        </w:rPr>
        <w:t xml:space="preserve"> </w:t>
      </w:r>
      <w:r w:rsidRPr="00C6074B">
        <w:rPr>
          <w:rFonts w:ascii="Times New Roman" w:hAnsi="Times New Roman" w:cs="Times New Roman"/>
          <w:sz w:val="24"/>
          <w:szCs w:val="24"/>
        </w:rPr>
        <w:t>пунктуационных норм. Осуществление выбора наиболее точных языковых средств в соответствии</w:t>
      </w:r>
      <w:r>
        <w:rPr>
          <w:rFonts w:ascii="Times New Roman" w:hAnsi="Times New Roman" w:cs="Times New Roman"/>
          <w:sz w:val="24"/>
          <w:szCs w:val="24"/>
        </w:rPr>
        <w:t xml:space="preserve"> </w:t>
      </w:r>
      <w:r w:rsidRPr="00C6074B">
        <w:rPr>
          <w:rFonts w:ascii="Times New Roman" w:hAnsi="Times New Roman" w:cs="Times New Roman"/>
          <w:sz w:val="24"/>
          <w:szCs w:val="24"/>
        </w:rPr>
        <w:t>со сферами и ситуациями речевого общения. Оценка точности, ч</w:t>
      </w:r>
      <w:r>
        <w:rPr>
          <w:rFonts w:ascii="Times New Roman" w:hAnsi="Times New Roman" w:cs="Times New Roman"/>
          <w:sz w:val="24"/>
          <w:szCs w:val="24"/>
        </w:rPr>
        <w:t>истоты, богатства, выразительно</w:t>
      </w:r>
      <w:r w:rsidRPr="00C6074B">
        <w:rPr>
          <w:rFonts w:ascii="Times New Roman" w:hAnsi="Times New Roman" w:cs="Times New Roman"/>
          <w:sz w:val="24"/>
          <w:szCs w:val="24"/>
        </w:rPr>
        <w:t>сти и уместности речевого высказывания, его соответствия литературным нормам.</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Соблюдение норм речевого поведения в социально-культурной, официально-деловой и учебно-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научной сферах общения, в том числе при обсуждении дискус</w:t>
      </w:r>
      <w:r>
        <w:rPr>
          <w:rFonts w:ascii="Times New Roman" w:hAnsi="Times New Roman" w:cs="Times New Roman"/>
          <w:sz w:val="24"/>
          <w:szCs w:val="24"/>
        </w:rPr>
        <w:t>сионных проблем, на защите рефе</w:t>
      </w:r>
      <w:r w:rsidRPr="00C6074B">
        <w:rPr>
          <w:rFonts w:ascii="Times New Roman" w:hAnsi="Times New Roman" w:cs="Times New Roman"/>
          <w:sz w:val="24"/>
          <w:szCs w:val="24"/>
        </w:rPr>
        <w:t>рата, проектной работы. Способность осуществлять речевой самоконтроль, анализировать речь с</w:t>
      </w:r>
      <w:r>
        <w:rPr>
          <w:rFonts w:ascii="Times New Roman" w:hAnsi="Times New Roman" w:cs="Times New Roman"/>
          <w:sz w:val="24"/>
          <w:szCs w:val="24"/>
        </w:rPr>
        <w:t xml:space="preserve"> </w:t>
      </w:r>
      <w:r w:rsidRPr="00C6074B">
        <w:rPr>
          <w:rFonts w:ascii="Times New Roman" w:hAnsi="Times New Roman" w:cs="Times New Roman"/>
          <w:sz w:val="24"/>
          <w:szCs w:val="24"/>
        </w:rPr>
        <w:t>точки зрения ее эффективности в достижении поставленных ком</w:t>
      </w:r>
      <w:r>
        <w:rPr>
          <w:rFonts w:ascii="Times New Roman" w:hAnsi="Times New Roman" w:cs="Times New Roman"/>
          <w:sz w:val="24"/>
          <w:szCs w:val="24"/>
        </w:rPr>
        <w:t>муникативных задач, владеть раз</w:t>
      </w:r>
      <w:r w:rsidRPr="00C6074B">
        <w:rPr>
          <w:rFonts w:ascii="Times New Roman" w:hAnsi="Times New Roman" w:cs="Times New Roman"/>
          <w:sz w:val="24"/>
          <w:szCs w:val="24"/>
        </w:rPr>
        <w:t>ными способами редактирования текстов. Использование нормативных словарей русского языка и</w:t>
      </w:r>
      <w:r>
        <w:rPr>
          <w:rFonts w:ascii="Times New Roman" w:hAnsi="Times New Roman" w:cs="Times New Roman"/>
          <w:sz w:val="24"/>
          <w:szCs w:val="24"/>
        </w:rPr>
        <w:t xml:space="preserve"> </w:t>
      </w:r>
      <w:r w:rsidRPr="00C6074B">
        <w:rPr>
          <w:rFonts w:ascii="Times New Roman" w:hAnsi="Times New Roman" w:cs="Times New Roman"/>
          <w:sz w:val="24"/>
          <w:szCs w:val="24"/>
        </w:rPr>
        <w:t>справочников.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Содержание, обеспечивающее формирование культуроведческой компетенции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Взаимосвязь языка и культуры. Лексика, обозначающая предм</w:t>
      </w:r>
      <w:r>
        <w:rPr>
          <w:rFonts w:ascii="Times New Roman" w:hAnsi="Times New Roman" w:cs="Times New Roman"/>
          <w:sz w:val="24"/>
          <w:szCs w:val="24"/>
        </w:rPr>
        <w:t>еты и явления традиционного рус</w:t>
      </w:r>
      <w:r w:rsidRPr="00C6074B">
        <w:rPr>
          <w:rFonts w:ascii="Times New Roman" w:hAnsi="Times New Roman" w:cs="Times New Roman"/>
          <w:sz w:val="24"/>
          <w:szCs w:val="24"/>
        </w:rPr>
        <w:t>ского быта; историзмы; фольклорная лексика и фразеология; русские имена. Русские пословицы ипоговорки. Взаимообогащение языков как результат взаимодействия национальных культур.</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Выявление единиц языка с национально-культурным компонентом значения в произведениях</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устного народного творчества, в художественной литературе и исторических текстах; объяснение</w:t>
      </w:r>
      <w:r>
        <w:rPr>
          <w:rFonts w:ascii="Times New Roman" w:hAnsi="Times New Roman" w:cs="Times New Roman"/>
          <w:sz w:val="24"/>
          <w:szCs w:val="24"/>
        </w:rPr>
        <w:t xml:space="preserve"> </w:t>
      </w:r>
      <w:r w:rsidRPr="00C6074B">
        <w:rPr>
          <w:rFonts w:ascii="Times New Roman" w:hAnsi="Times New Roman" w:cs="Times New Roman"/>
          <w:sz w:val="24"/>
          <w:szCs w:val="24"/>
        </w:rPr>
        <w:t>их значений с помощью лингвистических словарей (толковых, этимологических и др.).Использование этимологических словарей и справочников для подготовки сообщений об истории</w:t>
      </w:r>
      <w:r>
        <w:rPr>
          <w:rFonts w:ascii="Times New Roman" w:hAnsi="Times New Roman" w:cs="Times New Roman"/>
          <w:sz w:val="24"/>
          <w:szCs w:val="24"/>
        </w:rPr>
        <w:t xml:space="preserve"> </w:t>
      </w:r>
      <w:r w:rsidRPr="00C6074B">
        <w:rPr>
          <w:rFonts w:ascii="Times New Roman" w:hAnsi="Times New Roman" w:cs="Times New Roman"/>
          <w:sz w:val="24"/>
          <w:szCs w:val="24"/>
        </w:rPr>
        <w:t>происхождения некоторых слов и выражений, отражающих исторические и культурные традиции</w:t>
      </w:r>
      <w:r>
        <w:rPr>
          <w:rFonts w:ascii="Times New Roman" w:hAnsi="Times New Roman" w:cs="Times New Roman"/>
          <w:sz w:val="24"/>
          <w:szCs w:val="24"/>
        </w:rPr>
        <w:t xml:space="preserve"> </w:t>
      </w:r>
      <w:r w:rsidRPr="00C6074B">
        <w:rPr>
          <w:rFonts w:ascii="Times New Roman" w:hAnsi="Times New Roman" w:cs="Times New Roman"/>
          <w:sz w:val="24"/>
          <w:szCs w:val="24"/>
        </w:rPr>
        <w:t>страны.</w:t>
      </w:r>
    </w:p>
    <w:p w:rsid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Уместное использование правил русского речевого этикета в учебной деятельности и повседневной</w:t>
      </w:r>
      <w:r>
        <w:rPr>
          <w:rFonts w:ascii="Times New Roman" w:hAnsi="Times New Roman" w:cs="Times New Roman"/>
          <w:sz w:val="24"/>
          <w:szCs w:val="24"/>
        </w:rPr>
        <w:t xml:space="preserve"> </w:t>
      </w:r>
      <w:r w:rsidRPr="00C6074B">
        <w:rPr>
          <w:rFonts w:ascii="Times New Roman" w:hAnsi="Times New Roman" w:cs="Times New Roman"/>
          <w:sz w:val="24"/>
          <w:szCs w:val="24"/>
        </w:rPr>
        <w:t>жизни.</w:t>
      </w:r>
    </w:p>
    <w:p w:rsidR="00247D30" w:rsidRDefault="003B4C01" w:rsidP="003B4C01">
      <w:pPr>
        <w:widowControl w:val="0"/>
        <w:autoSpaceDE w:val="0"/>
        <w:autoSpaceDN w:val="0"/>
        <w:spacing w:after="0" w:line="240" w:lineRule="auto"/>
        <w:rPr>
          <w:rFonts w:ascii="Times New Roman" w:eastAsia="Times New Roman" w:hAnsi="Times New Roman" w:cs="Times New Roman"/>
          <w:b/>
          <w:bCs/>
          <w:sz w:val="24"/>
          <w:szCs w:val="24"/>
          <w:lang w:bidi="ru-RU"/>
        </w:rPr>
      </w:pPr>
      <w:r w:rsidRPr="00247D30">
        <w:rPr>
          <w:rFonts w:ascii="Times New Roman" w:eastAsia="Times New Roman" w:hAnsi="Times New Roman" w:cs="Times New Roman"/>
          <w:b/>
          <w:bCs/>
          <w:sz w:val="24"/>
          <w:szCs w:val="24"/>
          <w:lang w:bidi="ru-RU"/>
        </w:rPr>
        <w:t>Тематическое планирование учебного предмета «</w:t>
      </w:r>
      <w:r w:rsidR="00247D30">
        <w:rPr>
          <w:rFonts w:ascii="Times New Roman" w:eastAsia="Times New Roman" w:hAnsi="Times New Roman" w:cs="Times New Roman"/>
          <w:b/>
          <w:bCs/>
          <w:sz w:val="24"/>
          <w:szCs w:val="24"/>
          <w:lang w:bidi="ru-RU"/>
        </w:rPr>
        <w:t>Родной (р</w:t>
      </w:r>
      <w:r w:rsidRPr="00247D30">
        <w:rPr>
          <w:rFonts w:ascii="Times New Roman" w:eastAsia="Times New Roman" w:hAnsi="Times New Roman" w:cs="Times New Roman"/>
          <w:b/>
          <w:bCs/>
          <w:sz w:val="24"/>
          <w:szCs w:val="24"/>
          <w:lang w:bidi="ru-RU"/>
        </w:rPr>
        <w:t>усский</w:t>
      </w:r>
      <w:r w:rsidR="00247D30">
        <w:rPr>
          <w:rFonts w:ascii="Times New Roman" w:eastAsia="Times New Roman" w:hAnsi="Times New Roman" w:cs="Times New Roman"/>
          <w:b/>
          <w:bCs/>
          <w:sz w:val="24"/>
          <w:szCs w:val="24"/>
          <w:lang w:bidi="ru-RU"/>
        </w:rPr>
        <w:t>)</w:t>
      </w:r>
      <w:r w:rsidRPr="00247D30">
        <w:rPr>
          <w:rFonts w:ascii="Times New Roman" w:eastAsia="Times New Roman" w:hAnsi="Times New Roman" w:cs="Times New Roman"/>
          <w:b/>
          <w:bCs/>
          <w:sz w:val="24"/>
          <w:szCs w:val="24"/>
          <w:lang w:bidi="ru-RU"/>
        </w:rPr>
        <w:t xml:space="preserve"> язык» </w:t>
      </w:r>
    </w:p>
    <w:p w:rsidR="003B4C01" w:rsidRPr="00247D30" w:rsidRDefault="003B4C01" w:rsidP="00247D30">
      <w:pPr>
        <w:widowControl w:val="0"/>
        <w:autoSpaceDE w:val="0"/>
        <w:autoSpaceDN w:val="0"/>
        <w:spacing w:after="0" w:line="240" w:lineRule="auto"/>
        <w:jc w:val="center"/>
        <w:rPr>
          <w:rFonts w:ascii="Times New Roman" w:eastAsia="Times New Roman" w:hAnsi="Times New Roman" w:cs="Times New Roman"/>
          <w:b/>
          <w:bCs/>
          <w:sz w:val="24"/>
          <w:szCs w:val="24"/>
          <w:lang w:bidi="ru-RU"/>
        </w:rPr>
      </w:pPr>
      <w:r w:rsidRPr="00247D30">
        <w:rPr>
          <w:rFonts w:ascii="Times New Roman" w:eastAsia="Times New Roman" w:hAnsi="Times New Roman" w:cs="Times New Roman"/>
          <w:b/>
          <w:bCs/>
          <w:sz w:val="24"/>
          <w:szCs w:val="24"/>
          <w:lang w:bidi="ru-RU"/>
        </w:rPr>
        <w:t>10 класс</w:t>
      </w:r>
    </w:p>
    <w:p w:rsidR="00247D30" w:rsidRDefault="00247D30" w:rsidP="003B4C01">
      <w:pPr>
        <w:widowControl w:val="0"/>
        <w:autoSpaceDE w:val="0"/>
        <w:autoSpaceDN w:val="0"/>
        <w:spacing w:after="0" w:line="240" w:lineRule="auto"/>
        <w:rPr>
          <w:rFonts w:ascii="Times New Roman" w:eastAsia="Times New Roman" w:hAnsi="Times New Roman" w:cs="Times New Roman"/>
          <w:b/>
          <w:bCs/>
          <w:color w:val="FF0000"/>
          <w:sz w:val="24"/>
          <w:szCs w:val="24"/>
          <w:lang w:bidi="ru-RU"/>
        </w:rPr>
      </w:pPr>
    </w:p>
    <w:tbl>
      <w:tblPr>
        <w:tblStyle w:val="ad"/>
        <w:tblW w:w="10314" w:type="dxa"/>
        <w:tblLayout w:type="fixed"/>
        <w:tblLook w:val="04A0"/>
      </w:tblPr>
      <w:tblGrid>
        <w:gridCol w:w="2093"/>
        <w:gridCol w:w="3827"/>
        <w:gridCol w:w="4394"/>
      </w:tblGrid>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Содержание курса</w:t>
            </w:r>
          </w:p>
        </w:tc>
        <w:tc>
          <w:tcPr>
            <w:tcW w:w="3827"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Тематическое пла- нирование</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Характеристика видов деятельности учащихся</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Общие сведения о языке (8часов)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tabs>
                <w:tab w:val="left" w:pos="868"/>
              </w:tabs>
              <w:spacing w:line="240" w:lineRule="auto"/>
              <w:ind w:left="110" w:right="95" w:firstLine="32"/>
              <w:rPr>
                <w:rFonts w:ascii="Times New Roman" w:hAnsi="Times New Roman"/>
                <w:sz w:val="24"/>
                <w:szCs w:val="24"/>
              </w:rPr>
            </w:pPr>
            <w:r w:rsidRPr="00305C61">
              <w:rPr>
                <w:rFonts w:ascii="Times New Roman" w:hAnsi="Times New Roman"/>
                <w:sz w:val="24"/>
                <w:szCs w:val="24"/>
              </w:rPr>
              <w:t>Речь.</w:t>
            </w:r>
          </w:p>
          <w:p w:rsidR="00305C61" w:rsidRPr="00305C61" w:rsidRDefault="00305C61" w:rsidP="00305C61">
            <w:pPr>
              <w:pStyle w:val="TableParagraph"/>
              <w:tabs>
                <w:tab w:val="left" w:pos="868"/>
              </w:tabs>
              <w:spacing w:line="240" w:lineRule="auto"/>
              <w:ind w:left="110" w:right="95" w:firstLine="32"/>
              <w:rPr>
                <w:rFonts w:ascii="Times New Roman" w:hAnsi="Times New Roman"/>
                <w:sz w:val="24"/>
                <w:szCs w:val="24"/>
              </w:rPr>
            </w:pPr>
            <w:r w:rsidRPr="00305C61">
              <w:rPr>
                <w:rFonts w:ascii="Times New Roman" w:hAnsi="Times New Roman"/>
                <w:spacing w:val="-5"/>
                <w:sz w:val="24"/>
                <w:szCs w:val="24"/>
              </w:rPr>
              <w:t>Рече</w:t>
            </w:r>
            <w:r w:rsidRPr="00305C61">
              <w:rPr>
                <w:rFonts w:ascii="Times New Roman" w:hAnsi="Times New Roman"/>
                <w:sz w:val="24"/>
                <w:szCs w:val="24"/>
              </w:rPr>
              <w:t>вое</w:t>
            </w:r>
            <w:r w:rsidRPr="00305C61">
              <w:rPr>
                <w:rFonts w:ascii="Times New Roman" w:hAnsi="Times New Roman"/>
                <w:spacing w:val="-3"/>
                <w:sz w:val="24"/>
                <w:szCs w:val="24"/>
              </w:rPr>
              <w:t xml:space="preserve"> </w:t>
            </w:r>
            <w:r w:rsidRPr="00305C61">
              <w:rPr>
                <w:rFonts w:ascii="Times New Roman" w:hAnsi="Times New Roman"/>
                <w:sz w:val="24"/>
                <w:szCs w:val="24"/>
              </w:rPr>
              <w:t>общение</w:t>
            </w:r>
          </w:p>
        </w:tc>
        <w:tc>
          <w:tcPr>
            <w:tcW w:w="3827" w:type="dxa"/>
          </w:tcPr>
          <w:p w:rsidR="00305C61" w:rsidRPr="00305C61" w:rsidRDefault="00305C61" w:rsidP="00305C61">
            <w:pPr>
              <w:pStyle w:val="TableParagraph"/>
              <w:tabs>
                <w:tab w:val="left" w:pos="913"/>
                <w:tab w:val="left" w:pos="1312"/>
                <w:tab w:val="left" w:pos="1813"/>
              </w:tabs>
              <w:spacing w:line="240" w:lineRule="auto"/>
              <w:ind w:right="93" w:firstLine="0"/>
              <w:rPr>
                <w:rFonts w:ascii="Times New Roman" w:hAnsi="Times New Roman"/>
                <w:sz w:val="24"/>
                <w:szCs w:val="24"/>
                <w:lang w:val="ru-RU"/>
              </w:rPr>
            </w:pPr>
            <w:r w:rsidRPr="00305C61">
              <w:rPr>
                <w:rFonts w:ascii="Times New Roman" w:hAnsi="Times New Roman"/>
                <w:sz w:val="24"/>
                <w:szCs w:val="24"/>
                <w:lang w:val="ru-RU"/>
              </w:rPr>
              <w:t>Язык и общество. Язык и культура. Языки</w:t>
            </w:r>
            <w:r w:rsidRPr="00305C61">
              <w:rPr>
                <w:rFonts w:ascii="Times New Roman" w:hAnsi="Times New Roman"/>
                <w:sz w:val="24"/>
                <w:szCs w:val="24"/>
                <w:lang w:val="ru-RU"/>
              </w:rPr>
              <w:tab/>
            </w:r>
            <w:r w:rsidRPr="00305C61">
              <w:rPr>
                <w:rFonts w:ascii="Times New Roman" w:hAnsi="Times New Roman"/>
                <w:spacing w:val="-3"/>
                <w:sz w:val="24"/>
                <w:szCs w:val="24"/>
                <w:lang w:val="ru-RU"/>
              </w:rPr>
              <w:t xml:space="preserve">история </w:t>
            </w:r>
            <w:r w:rsidRPr="00305C61">
              <w:rPr>
                <w:rFonts w:ascii="Times New Roman" w:hAnsi="Times New Roman"/>
                <w:sz w:val="24"/>
                <w:szCs w:val="24"/>
                <w:lang w:val="ru-RU"/>
              </w:rPr>
              <w:t xml:space="preserve">народа. Три </w:t>
            </w:r>
            <w:r w:rsidRPr="00305C61">
              <w:rPr>
                <w:rFonts w:ascii="Times New Roman" w:hAnsi="Times New Roman"/>
                <w:spacing w:val="-3"/>
                <w:sz w:val="24"/>
                <w:szCs w:val="24"/>
                <w:lang w:val="ru-RU"/>
              </w:rPr>
              <w:t>пери</w:t>
            </w:r>
            <w:r w:rsidRPr="00305C61">
              <w:rPr>
                <w:rFonts w:ascii="Times New Roman" w:hAnsi="Times New Roman"/>
                <w:sz w:val="24"/>
                <w:szCs w:val="24"/>
                <w:lang w:val="ru-RU"/>
              </w:rPr>
              <w:t>ода в истории русского</w:t>
            </w:r>
            <w:r w:rsidRPr="00305C61">
              <w:rPr>
                <w:rFonts w:ascii="Times New Roman" w:hAnsi="Times New Roman"/>
                <w:sz w:val="24"/>
                <w:szCs w:val="24"/>
                <w:lang w:val="ru-RU"/>
              </w:rPr>
              <w:tab/>
            </w:r>
          </w:p>
          <w:p w:rsidR="00305C61" w:rsidRPr="00305C61" w:rsidRDefault="00305C61" w:rsidP="00305C61">
            <w:pPr>
              <w:pStyle w:val="TableParagraph"/>
              <w:tabs>
                <w:tab w:val="left" w:pos="913"/>
                <w:tab w:val="left" w:pos="1312"/>
                <w:tab w:val="left" w:pos="1813"/>
              </w:tabs>
              <w:spacing w:line="240" w:lineRule="auto"/>
              <w:ind w:right="93" w:firstLine="0"/>
              <w:rPr>
                <w:rFonts w:ascii="Times New Roman" w:hAnsi="Times New Roman"/>
                <w:sz w:val="24"/>
                <w:szCs w:val="24"/>
                <w:lang w:val="ru-RU"/>
              </w:rPr>
            </w:pPr>
            <w:r w:rsidRPr="00305C61">
              <w:rPr>
                <w:rFonts w:ascii="Times New Roman" w:hAnsi="Times New Roman"/>
                <w:sz w:val="24"/>
                <w:szCs w:val="24"/>
                <w:lang w:val="ru-RU"/>
              </w:rPr>
              <w:t>языка:</w:t>
            </w:r>
            <w:r w:rsidRPr="00305C61">
              <w:rPr>
                <w:rFonts w:ascii="Times New Roman" w:hAnsi="Times New Roman"/>
                <w:spacing w:val="-5"/>
                <w:sz w:val="24"/>
                <w:szCs w:val="24"/>
                <w:lang w:val="ru-RU"/>
              </w:rPr>
              <w:t>пе</w:t>
            </w:r>
            <w:r w:rsidRPr="00305C61">
              <w:rPr>
                <w:rFonts w:ascii="Times New Roman" w:hAnsi="Times New Roman"/>
                <w:sz w:val="24"/>
                <w:szCs w:val="24"/>
                <w:lang w:val="ru-RU"/>
              </w:rPr>
              <w:t xml:space="preserve">риод выделения </w:t>
            </w:r>
            <w:r w:rsidRPr="00305C61">
              <w:rPr>
                <w:rFonts w:ascii="Times New Roman" w:hAnsi="Times New Roman"/>
                <w:spacing w:val="-5"/>
                <w:sz w:val="24"/>
                <w:szCs w:val="24"/>
                <w:lang w:val="ru-RU"/>
              </w:rPr>
              <w:t>во</w:t>
            </w:r>
            <w:r w:rsidRPr="00305C61">
              <w:rPr>
                <w:rFonts w:ascii="Times New Roman" w:hAnsi="Times New Roman"/>
                <w:sz w:val="24"/>
                <w:szCs w:val="24"/>
                <w:lang w:val="ru-RU"/>
              </w:rPr>
              <w:t xml:space="preserve">сточных славян из общеславянского единства и принятия христианства; период возникновения языка великорусской народности в </w:t>
            </w:r>
            <w:r w:rsidRPr="00305C61">
              <w:rPr>
                <w:rFonts w:ascii="Times New Roman" w:hAnsi="Times New Roman"/>
                <w:sz w:val="24"/>
                <w:szCs w:val="24"/>
              </w:rPr>
              <w:t>XV</w:t>
            </w:r>
            <w:r w:rsidRPr="00305C61">
              <w:rPr>
                <w:rFonts w:ascii="Times New Roman" w:hAnsi="Times New Roman"/>
                <w:sz w:val="24"/>
                <w:szCs w:val="24"/>
                <w:lang w:val="ru-RU"/>
              </w:rPr>
              <w:t>—</w:t>
            </w:r>
            <w:r w:rsidRPr="00305C61">
              <w:rPr>
                <w:rFonts w:ascii="Times New Roman" w:hAnsi="Times New Roman"/>
                <w:sz w:val="24"/>
                <w:szCs w:val="24"/>
              </w:rPr>
              <w:t>XVII</w:t>
            </w:r>
            <w:r w:rsidRPr="00305C61">
              <w:rPr>
                <w:rFonts w:ascii="Times New Roman" w:hAnsi="Times New Roman"/>
                <w:sz w:val="24"/>
                <w:szCs w:val="24"/>
                <w:lang w:val="ru-RU"/>
              </w:rPr>
              <w:t xml:space="preserve"> вв.; период выработки норм русского национального</w:t>
            </w:r>
            <w:r w:rsidRPr="00305C61">
              <w:rPr>
                <w:rFonts w:ascii="Times New Roman" w:hAnsi="Times New Roman"/>
                <w:spacing w:val="-2"/>
                <w:sz w:val="24"/>
                <w:szCs w:val="24"/>
                <w:lang w:val="ru-RU"/>
              </w:rPr>
              <w:t xml:space="preserve"> </w:t>
            </w:r>
            <w:r w:rsidRPr="00305C61">
              <w:rPr>
                <w:rFonts w:ascii="Times New Roman" w:hAnsi="Times New Roman"/>
                <w:sz w:val="24"/>
                <w:szCs w:val="24"/>
                <w:lang w:val="ru-RU"/>
              </w:rPr>
              <w:t>языка.</w:t>
            </w:r>
          </w:p>
          <w:p w:rsidR="00305C61" w:rsidRPr="00305C61" w:rsidRDefault="00305C61" w:rsidP="00305C61">
            <w:pPr>
              <w:pStyle w:val="TableParagraph"/>
              <w:spacing w:line="240" w:lineRule="auto"/>
              <w:ind w:firstLine="0"/>
              <w:rPr>
                <w:rFonts w:ascii="Times New Roman" w:hAnsi="Times New Roman"/>
                <w:sz w:val="24"/>
                <w:szCs w:val="24"/>
                <w:lang w:val="ru-RU"/>
              </w:rPr>
            </w:pPr>
            <w:r w:rsidRPr="00305C61">
              <w:rPr>
                <w:rFonts w:ascii="Times New Roman" w:hAnsi="Times New Roman"/>
                <w:sz w:val="24"/>
                <w:szCs w:val="24"/>
                <w:lang w:val="ru-RU"/>
              </w:rPr>
              <w:t>Русский язык в современном мире: в международном общении, в межнациональном общении.</w:t>
            </w:r>
          </w:p>
          <w:p w:rsidR="00305C61" w:rsidRPr="00305C61" w:rsidRDefault="00305C61" w:rsidP="00305C61">
            <w:pPr>
              <w:pStyle w:val="TableParagraph"/>
              <w:spacing w:line="240" w:lineRule="auto"/>
              <w:ind w:right="112" w:firstLine="0"/>
              <w:rPr>
                <w:rFonts w:ascii="Times New Roman" w:hAnsi="Times New Roman"/>
                <w:sz w:val="24"/>
                <w:szCs w:val="24"/>
                <w:lang w:val="ru-RU"/>
              </w:rPr>
            </w:pPr>
            <w:r w:rsidRPr="00305C61">
              <w:rPr>
                <w:rFonts w:ascii="Times New Roman" w:hAnsi="Times New Roman"/>
                <w:sz w:val="24"/>
                <w:szCs w:val="24"/>
                <w:lang w:val="ru-RU"/>
              </w:rPr>
              <w:t>Функции русского языка как учебного предмета. Взаимосвязь языка и культуры. Взаимообогащение языков. Активные процессы в русском языке на современном этапе.Проблемы экологии языка.</w:t>
            </w:r>
          </w:p>
        </w:tc>
        <w:tc>
          <w:tcPr>
            <w:tcW w:w="4394" w:type="dxa"/>
          </w:tcPr>
          <w:p w:rsidR="00305C61" w:rsidRPr="00305C61" w:rsidRDefault="00305C61" w:rsidP="00305C61">
            <w:pPr>
              <w:pStyle w:val="TableParagraph"/>
              <w:spacing w:line="240" w:lineRule="auto"/>
              <w:ind w:left="107" w:right="93" w:firstLine="210"/>
              <w:rPr>
                <w:rFonts w:ascii="Times New Roman" w:hAnsi="Times New Roman"/>
                <w:sz w:val="24"/>
                <w:szCs w:val="24"/>
                <w:lang w:val="ru-RU"/>
              </w:rPr>
            </w:pPr>
            <w:r w:rsidRPr="00305C61">
              <w:rPr>
                <w:rFonts w:ascii="Times New Roman" w:hAnsi="Times New Roman"/>
                <w:sz w:val="24"/>
                <w:szCs w:val="24"/>
                <w:lang w:val="ru-RU"/>
              </w:rPr>
              <w:t>Осознавать</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русский</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язык</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как</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духовную,</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нравственную</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и</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культурную</w:t>
            </w:r>
            <w:r w:rsidRPr="00305C61">
              <w:rPr>
                <w:rFonts w:ascii="Times New Roman" w:hAnsi="Times New Roman"/>
                <w:spacing w:val="-4"/>
                <w:sz w:val="24"/>
                <w:szCs w:val="24"/>
                <w:lang w:val="ru-RU"/>
              </w:rPr>
              <w:t xml:space="preserve"> </w:t>
            </w:r>
            <w:r w:rsidRPr="00305C61">
              <w:rPr>
                <w:rFonts w:ascii="Times New Roman" w:hAnsi="Times New Roman"/>
                <w:sz w:val="24"/>
                <w:szCs w:val="24"/>
                <w:lang w:val="ru-RU"/>
              </w:rPr>
              <w:t>цен- ность народа; как возможность приобщения к ценностям национальной и мировой культуры.</w:t>
            </w:r>
          </w:p>
          <w:p w:rsidR="00305C61" w:rsidRPr="00305C61" w:rsidRDefault="00305C61" w:rsidP="00305C61">
            <w:pPr>
              <w:pStyle w:val="TableParagraph"/>
              <w:spacing w:line="240" w:lineRule="auto"/>
              <w:ind w:left="107" w:right="93" w:firstLine="210"/>
              <w:rPr>
                <w:rFonts w:ascii="Times New Roman" w:hAnsi="Times New Roman"/>
                <w:sz w:val="24"/>
                <w:szCs w:val="24"/>
                <w:lang w:val="ru-RU"/>
              </w:rPr>
            </w:pPr>
            <w:r w:rsidRPr="00305C61">
              <w:rPr>
                <w:rFonts w:ascii="Times New Roman" w:hAnsi="Times New Roman"/>
                <w:sz w:val="24"/>
                <w:szCs w:val="24"/>
                <w:lang w:val="ru-RU"/>
              </w:rPr>
              <w:t>Использовать разные виды чтения (поисковое, просмотровое, ознакоми- тельное, изучающее, реферативное) с выборочным извлечением</w:t>
            </w:r>
            <w:r w:rsidRPr="00305C61">
              <w:rPr>
                <w:rFonts w:ascii="Times New Roman" w:hAnsi="Times New Roman"/>
                <w:spacing w:val="-45"/>
                <w:sz w:val="24"/>
                <w:szCs w:val="24"/>
                <w:lang w:val="ru-RU"/>
              </w:rPr>
              <w:t xml:space="preserve"> </w:t>
            </w:r>
            <w:r w:rsidRPr="00305C61">
              <w:rPr>
                <w:rFonts w:ascii="Times New Roman" w:hAnsi="Times New Roman"/>
                <w:sz w:val="24"/>
                <w:szCs w:val="24"/>
                <w:lang w:val="ru-RU"/>
              </w:rPr>
              <w:t>информа- ции в зависимости от коммуникативной установки.</w:t>
            </w:r>
          </w:p>
          <w:p w:rsidR="00305C61" w:rsidRPr="00305C61" w:rsidRDefault="00305C61" w:rsidP="00305C61">
            <w:pPr>
              <w:pStyle w:val="TableParagraph"/>
              <w:spacing w:line="240" w:lineRule="auto"/>
              <w:ind w:left="107" w:right="91" w:firstLine="210"/>
              <w:rPr>
                <w:rFonts w:ascii="Times New Roman" w:hAnsi="Times New Roman"/>
                <w:sz w:val="24"/>
                <w:szCs w:val="24"/>
                <w:lang w:val="ru-RU"/>
              </w:rPr>
            </w:pPr>
            <w:r w:rsidRPr="00305C61">
              <w:rPr>
                <w:rFonts w:ascii="Times New Roman" w:hAnsi="Times New Roman"/>
                <w:sz w:val="24"/>
                <w:szCs w:val="24"/>
                <w:lang w:val="ru-RU"/>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 ционных носителях.</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Владеть приемами информационной переработки прочитанных и прослу- шанных текстов и представлять их в виде развернутых планов, выписок, конспектов, рефератов.</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Самостоятельно планировать работу по устранению пробелов в навыках правописания (с учетом ошибок, допускаемых в письменных работах по русскому языку и литературе).</w:t>
            </w:r>
          </w:p>
        </w:tc>
      </w:tr>
      <w:tr w:rsidR="00305C61" w:rsidRPr="00305C61" w:rsidTr="00247D30">
        <w:tc>
          <w:tcPr>
            <w:tcW w:w="2093" w:type="dxa"/>
          </w:tcPr>
          <w:p w:rsidR="00305C61" w:rsidRPr="00305C61" w:rsidRDefault="00305C61" w:rsidP="00305C61">
            <w:pPr>
              <w:pStyle w:val="TableParagraph"/>
              <w:tabs>
                <w:tab w:val="left" w:pos="868"/>
              </w:tabs>
              <w:spacing w:line="240" w:lineRule="auto"/>
              <w:ind w:left="110" w:right="95"/>
              <w:rPr>
                <w:rFonts w:ascii="Times New Roman" w:hAnsi="Times New Roman"/>
                <w:sz w:val="24"/>
                <w:szCs w:val="24"/>
                <w:lang w:val="ru-RU"/>
              </w:rPr>
            </w:pPr>
          </w:p>
        </w:tc>
        <w:tc>
          <w:tcPr>
            <w:tcW w:w="3827" w:type="dxa"/>
          </w:tcPr>
          <w:p w:rsidR="00305C61" w:rsidRPr="00305C61" w:rsidRDefault="00305C61" w:rsidP="00305C61">
            <w:pPr>
              <w:pStyle w:val="TableParagraph"/>
              <w:tabs>
                <w:tab w:val="left" w:pos="913"/>
                <w:tab w:val="left" w:pos="1312"/>
                <w:tab w:val="left" w:pos="1813"/>
              </w:tabs>
              <w:spacing w:line="240" w:lineRule="auto"/>
              <w:ind w:left="109" w:right="93" w:firstLine="350"/>
              <w:rPr>
                <w:rFonts w:ascii="Times New Roman" w:hAnsi="Times New Roman"/>
                <w:b/>
                <w:sz w:val="24"/>
                <w:szCs w:val="24"/>
                <w:lang w:val="ru-RU"/>
              </w:rPr>
            </w:pPr>
            <w:r w:rsidRPr="00305C61">
              <w:rPr>
                <w:rFonts w:ascii="Times New Roman" w:hAnsi="Times New Roman"/>
                <w:b/>
                <w:sz w:val="24"/>
                <w:szCs w:val="24"/>
                <w:lang w:val="ru-RU"/>
              </w:rPr>
              <w:t>Русский язык как система средств разных уровней ( 6</w:t>
            </w:r>
            <w:r w:rsidRPr="00305C61">
              <w:rPr>
                <w:rFonts w:ascii="Times New Roman" w:hAnsi="Times New Roman"/>
                <w:b/>
                <w:spacing w:val="58"/>
                <w:sz w:val="24"/>
                <w:szCs w:val="24"/>
                <w:lang w:val="ru-RU"/>
              </w:rPr>
              <w:t xml:space="preserve"> </w:t>
            </w:r>
            <w:r w:rsidRPr="00305C61">
              <w:rPr>
                <w:rFonts w:ascii="Times New Roman" w:hAnsi="Times New Roman"/>
                <w:b/>
                <w:sz w:val="24"/>
                <w:szCs w:val="24"/>
                <w:lang w:val="ru-RU"/>
              </w:rPr>
              <w:t>часов)</w:t>
            </w:r>
          </w:p>
        </w:tc>
        <w:tc>
          <w:tcPr>
            <w:tcW w:w="4394" w:type="dxa"/>
          </w:tcPr>
          <w:p w:rsidR="00305C61" w:rsidRPr="00305C61" w:rsidRDefault="00305C61" w:rsidP="00305C61">
            <w:pPr>
              <w:pStyle w:val="TableParagraph"/>
              <w:spacing w:line="240" w:lineRule="auto"/>
              <w:ind w:left="107" w:right="93"/>
              <w:rPr>
                <w:rFonts w:ascii="Times New Roman" w:hAnsi="Times New Roman"/>
                <w:sz w:val="24"/>
                <w:szCs w:val="24"/>
                <w:lang w:val="ru-RU"/>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Система</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языка</w:t>
            </w: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pStyle w:val="TableParagraph"/>
              <w:spacing w:line="240" w:lineRule="auto"/>
              <w:ind w:left="109" w:firstLine="350"/>
              <w:rPr>
                <w:rFonts w:ascii="Times New Roman" w:hAnsi="Times New Roman"/>
                <w:sz w:val="24"/>
                <w:szCs w:val="24"/>
                <w:lang w:val="ru-RU"/>
              </w:rPr>
            </w:pPr>
            <w:r w:rsidRPr="00305C61">
              <w:rPr>
                <w:rFonts w:ascii="Times New Roman" w:hAnsi="Times New Roman"/>
                <w:sz w:val="24"/>
                <w:szCs w:val="24"/>
                <w:lang w:val="ru-RU"/>
              </w:rPr>
              <w:t>Взаимосвязь еди-</w:t>
            </w:r>
          </w:p>
          <w:p w:rsidR="00305C61" w:rsidRPr="00305C61" w:rsidRDefault="00305C61" w:rsidP="00305C61">
            <w:pPr>
              <w:pStyle w:val="TableParagraph"/>
              <w:spacing w:line="240" w:lineRule="auto"/>
              <w:ind w:left="109" w:right="272" w:firstLine="350"/>
              <w:rPr>
                <w:rFonts w:ascii="Times New Roman" w:hAnsi="Times New Roman"/>
                <w:sz w:val="24"/>
                <w:szCs w:val="24"/>
                <w:lang w:val="ru-RU"/>
              </w:rPr>
            </w:pPr>
            <w:r w:rsidRPr="00305C61">
              <w:rPr>
                <w:rFonts w:ascii="Times New Roman" w:hAnsi="Times New Roman"/>
                <w:sz w:val="24"/>
                <w:szCs w:val="24"/>
                <w:lang w:val="ru-RU"/>
              </w:rPr>
              <w:t>ниц языка разных уровней.Словари русского языка. Единицы языка. Уровни языковой системы.</w:t>
            </w:r>
          </w:p>
          <w:p w:rsidR="00305C61" w:rsidRPr="00305C61" w:rsidRDefault="00305C61" w:rsidP="00305C61">
            <w:pPr>
              <w:pStyle w:val="TableParagraph"/>
              <w:spacing w:line="240" w:lineRule="auto"/>
              <w:ind w:left="109" w:firstLine="350"/>
              <w:rPr>
                <w:rFonts w:ascii="Times New Roman" w:hAnsi="Times New Roman"/>
                <w:sz w:val="24"/>
                <w:szCs w:val="24"/>
              </w:rPr>
            </w:pPr>
            <w:r w:rsidRPr="00305C61">
              <w:rPr>
                <w:rFonts w:ascii="Times New Roman" w:hAnsi="Times New Roman"/>
                <w:sz w:val="24"/>
                <w:szCs w:val="24"/>
                <w:lang w:val="ru-RU"/>
              </w:rPr>
              <w:t xml:space="preserve">Разделы науки о языке. Фонетика. Лексика и фразеология. Состав слова (морфемика) и словообразование. </w:t>
            </w:r>
            <w:r w:rsidRPr="00305C61">
              <w:rPr>
                <w:rFonts w:ascii="Times New Roman" w:hAnsi="Times New Roman"/>
                <w:sz w:val="24"/>
                <w:szCs w:val="24"/>
              </w:rPr>
              <w:t>Морфология. Синтаксис.</w:t>
            </w:r>
          </w:p>
        </w:tc>
        <w:tc>
          <w:tcPr>
            <w:tcW w:w="4394" w:type="dxa"/>
          </w:tcPr>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Производить фонетический, лексический, словообразовательный, морфо-</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логический, синтаксический, речеведческий разборы, анализ художе- ственного текста.</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pStyle w:val="TableParagraph"/>
              <w:spacing w:line="240" w:lineRule="auto"/>
              <w:ind w:left="107" w:firstLine="352"/>
              <w:rPr>
                <w:rFonts w:ascii="Times New Roman" w:hAnsi="Times New Roman"/>
                <w:b/>
                <w:sz w:val="24"/>
                <w:szCs w:val="24"/>
                <w:lang w:val="ru-RU"/>
              </w:rPr>
            </w:pPr>
            <w:r w:rsidRPr="00305C61">
              <w:rPr>
                <w:rFonts w:ascii="Times New Roman" w:hAnsi="Times New Roman"/>
                <w:b/>
                <w:sz w:val="24"/>
                <w:szCs w:val="24"/>
                <w:lang w:val="ru-RU"/>
              </w:rPr>
              <w:t>Фонетика и графика. Орфография, орфоэпия</w:t>
            </w:r>
          </w:p>
          <w:p w:rsidR="00305C61" w:rsidRPr="00305C61" w:rsidRDefault="00305C61" w:rsidP="00305C61">
            <w:pPr>
              <w:pStyle w:val="TableParagraph"/>
              <w:spacing w:line="240" w:lineRule="auto"/>
              <w:ind w:left="107" w:firstLine="352"/>
              <w:rPr>
                <w:rFonts w:ascii="Times New Roman" w:hAnsi="Times New Roman"/>
                <w:b/>
                <w:sz w:val="24"/>
                <w:szCs w:val="24"/>
                <w:lang w:val="ru-RU"/>
              </w:rPr>
            </w:pPr>
            <w:r w:rsidRPr="00305C61">
              <w:rPr>
                <w:rFonts w:ascii="Times New Roman" w:hAnsi="Times New Roman"/>
                <w:b/>
                <w:sz w:val="24"/>
                <w:szCs w:val="24"/>
                <w:lang w:val="ru-RU"/>
              </w:rPr>
              <w:t xml:space="preserve"> ( 4 часа)</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Фонетика</w:t>
            </w:r>
            <w:r w:rsidRPr="00305C61">
              <w:rPr>
                <w:rFonts w:ascii="Times New Roman" w:hAnsi="Times New Roman"/>
                <w:spacing w:val="53"/>
                <w:sz w:val="24"/>
                <w:szCs w:val="24"/>
                <w:lang w:val="ru-RU"/>
              </w:rPr>
              <w:t xml:space="preserve"> </w:t>
            </w:r>
            <w:r w:rsidRPr="00305C61">
              <w:rPr>
                <w:rFonts w:ascii="Times New Roman" w:hAnsi="Times New Roman"/>
                <w:sz w:val="24"/>
                <w:szCs w:val="24"/>
                <w:lang w:val="ru-RU"/>
              </w:rPr>
              <w:t>и</w:t>
            </w:r>
          </w:p>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 xml:space="preserve">графика. </w:t>
            </w:r>
          </w:p>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Орфография,</w:t>
            </w:r>
            <w:r w:rsidRPr="00305C61">
              <w:rPr>
                <w:rFonts w:ascii="Times New Roman" w:hAnsi="Times New Roman"/>
                <w:spacing w:val="-4"/>
                <w:sz w:val="24"/>
                <w:szCs w:val="24"/>
                <w:lang w:val="ru-RU"/>
              </w:rPr>
              <w:t>орфо</w:t>
            </w:r>
            <w:r w:rsidRPr="00305C61">
              <w:rPr>
                <w:rFonts w:ascii="Times New Roman" w:hAnsi="Times New Roman"/>
                <w:sz w:val="24"/>
                <w:szCs w:val="24"/>
                <w:lang w:val="ru-RU"/>
              </w:rPr>
              <w:t>эпия</w:t>
            </w:r>
          </w:p>
          <w:p w:rsidR="00305C61" w:rsidRPr="00305C61" w:rsidRDefault="00305C61" w:rsidP="00305C61">
            <w:pPr>
              <w:pStyle w:val="TableParagraph"/>
              <w:spacing w:line="240" w:lineRule="auto"/>
              <w:ind w:left="110"/>
              <w:rPr>
                <w:rFonts w:ascii="Times New Roman" w:hAnsi="Times New Roman"/>
                <w:sz w:val="24"/>
                <w:szCs w:val="24"/>
                <w:lang w:val="ru-RU"/>
              </w:rPr>
            </w:pPr>
          </w:p>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w:t>
            </w:r>
          </w:p>
        </w:tc>
        <w:tc>
          <w:tcPr>
            <w:tcW w:w="3827" w:type="dxa"/>
          </w:tcPr>
          <w:p w:rsidR="00305C61" w:rsidRPr="00305C61" w:rsidRDefault="00305C61" w:rsidP="00305C61">
            <w:pPr>
              <w:pStyle w:val="TableParagraph"/>
              <w:spacing w:line="240" w:lineRule="auto"/>
              <w:ind w:left="109" w:firstLine="352"/>
              <w:rPr>
                <w:rFonts w:ascii="Times New Roman" w:hAnsi="Times New Roman"/>
                <w:sz w:val="24"/>
                <w:szCs w:val="24"/>
                <w:lang w:val="ru-RU"/>
              </w:rPr>
            </w:pPr>
            <w:r w:rsidRPr="00305C61">
              <w:rPr>
                <w:rFonts w:ascii="Times New Roman" w:hAnsi="Times New Roman"/>
                <w:sz w:val="24"/>
                <w:szCs w:val="24"/>
                <w:lang w:val="ru-RU"/>
              </w:rPr>
              <w:t>Обобщение, систематизация и углубление ранее приобретенных учащимися знаний и умений по фонетике, графике, орфоэпии, орфографии.Понятия фонемы, открытого и закрытого слога.</w:t>
            </w:r>
          </w:p>
          <w:p w:rsidR="00305C61" w:rsidRPr="00305C61" w:rsidRDefault="00305C61" w:rsidP="00305C61">
            <w:pPr>
              <w:pStyle w:val="TableParagraph"/>
              <w:spacing w:line="240" w:lineRule="auto"/>
              <w:ind w:left="109" w:right="218" w:firstLine="352"/>
              <w:rPr>
                <w:rFonts w:ascii="Times New Roman" w:hAnsi="Times New Roman"/>
                <w:sz w:val="24"/>
                <w:szCs w:val="24"/>
                <w:lang w:val="ru-RU"/>
              </w:rPr>
            </w:pPr>
            <w:r w:rsidRPr="00305C61">
              <w:rPr>
                <w:rFonts w:ascii="Times New Roman" w:hAnsi="Times New Roman"/>
                <w:sz w:val="24"/>
                <w:szCs w:val="24"/>
                <w:lang w:val="ru-RU"/>
              </w:rPr>
              <w:t>Особенности русского словесного ударения. Логическое ударение.</w:t>
            </w:r>
          </w:p>
          <w:p w:rsidR="00305C61" w:rsidRPr="00305C61" w:rsidRDefault="00305C61" w:rsidP="00305C61">
            <w:pPr>
              <w:pStyle w:val="TableParagraph"/>
              <w:spacing w:line="240" w:lineRule="auto"/>
              <w:ind w:left="109" w:firstLine="352"/>
              <w:rPr>
                <w:rFonts w:ascii="Times New Roman" w:hAnsi="Times New Roman"/>
                <w:sz w:val="24"/>
                <w:szCs w:val="24"/>
                <w:lang w:val="ru-RU"/>
              </w:rPr>
            </w:pPr>
            <w:r w:rsidRPr="00305C61">
              <w:rPr>
                <w:rFonts w:ascii="Times New Roman" w:hAnsi="Times New Roman"/>
                <w:sz w:val="24"/>
                <w:szCs w:val="24"/>
                <w:lang w:val="ru-RU"/>
              </w:rPr>
              <w:t>Роль ударения в стихотворной речи. Основные нормы современного литературного произношения и ударения в русском языке. Выразительные</w:t>
            </w:r>
          </w:p>
          <w:p w:rsidR="00305C61" w:rsidRPr="00305C61" w:rsidRDefault="00305C61" w:rsidP="00305C61">
            <w:pPr>
              <w:pStyle w:val="TableParagraph"/>
              <w:spacing w:line="240" w:lineRule="auto"/>
              <w:ind w:left="109" w:right="333" w:firstLine="352"/>
              <w:rPr>
                <w:rFonts w:ascii="Times New Roman" w:hAnsi="Times New Roman"/>
                <w:sz w:val="24"/>
                <w:szCs w:val="24"/>
                <w:lang w:val="ru-RU"/>
              </w:rPr>
            </w:pPr>
            <w:r w:rsidRPr="00305C61">
              <w:rPr>
                <w:rFonts w:ascii="Times New Roman" w:hAnsi="Times New Roman"/>
                <w:sz w:val="24"/>
                <w:szCs w:val="24"/>
                <w:lang w:val="ru-RU"/>
              </w:rPr>
              <w:t>средства русской фонетики.</w:t>
            </w:r>
          </w:p>
          <w:p w:rsidR="00305C61" w:rsidRPr="00305C61" w:rsidRDefault="00305C61" w:rsidP="00305C61">
            <w:pPr>
              <w:pStyle w:val="TableParagraph"/>
              <w:spacing w:line="240" w:lineRule="auto"/>
              <w:ind w:left="109" w:right="236" w:firstLine="352"/>
              <w:rPr>
                <w:rFonts w:ascii="Times New Roman" w:hAnsi="Times New Roman"/>
                <w:sz w:val="24"/>
                <w:szCs w:val="24"/>
                <w:lang w:val="ru-RU"/>
              </w:rPr>
            </w:pPr>
            <w:r w:rsidRPr="00305C61">
              <w:rPr>
                <w:rFonts w:ascii="Times New Roman" w:hAnsi="Times New Roman"/>
                <w:sz w:val="24"/>
                <w:szCs w:val="24"/>
                <w:lang w:val="ru-RU"/>
              </w:rPr>
              <w:t>Благозвучие речи, звукозапись как изобразительное средство.</w:t>
            </w:r>
          </w:p>
          <w:p w:rsidR="00305C61" w:rsidRPr="00305C61" w:rsidRDefault="00305C61" w:rsidP="00305C61">
            <w:pPr>
              <w:pStyle w:val="TableParagraph"/>
              <w:spacing w:line="240" w:lineRule="auto"/>
              <w:ind w:left="109" w:right="127" w:firstLine="352"/>
              <w:rPr>
                <w:rFonts w:ascii="Times New Roman" w:hAnsi="Times New Roman"/>
                <w:sz w:val="24"/>
                <w:szCs w:val="24"/>
                <w:lang w:val="ru-RU"/>
              </w:rPr>
            </w:pPr>
            <w:r w:rsidRPr="00305C61">
              <w:rPr>
                <w:rFonts w:ascii="Times New Roman" w:hAnsi="Times New Roman"/>
                <w:sz w:val="24"/>
                <w:szCs w:val="24"/>
                <w:lang w:val="ru-RU"/>
              </w:rPr>
              <w:t>Написания, подчиняющиеся морфологическому, фонетическому и традиционному принципам</w:t>
            </w:r>
          </w:p>
          <w:p w:rsidR="00305C61" w:rsidRPr="00305C61" w:rsidRDefault="00305C61" w:rsidP="00305C61">
            <w:pPr>
              <w:pStyle w:val="TableParagraph"/>
              <w:spacing w:line="240" w:lineRule="auto"/>
              <w:ind w:left="109" w:right="300" w:firstLine="352"/>
              <w:rPr>
                <w:rFonts w:ascii="Times New Roman" w:hAnsi="Times New Roman"/>
                <w:sz w:val="24"/>
                <w:szCs w:val="24"/>
              </w:rPr>
            </w:pPr>
            <w:r w:rsidRPr="00305C61">
              <w:rPr>
                <w:rFonts w:ascii="Times New Roman" w:hAnsi="Times New Roman"/>
                <w:sz w:val="24"/>
                <w:szCs w:val="24"/>
              </w:rPr>
              <w:t>русской орфографии.</w:t>
            </w:r>
          </w:p>
          <w:p w:rsidR="00305C61" w:rsidRPr="00305C61" w:rsidRDefault="00305C61" w:rsidP="00305C61">
            <w:pPr>
              <w:pStyle w:val="TableParagraph"/>
              <w:spacing w:line="240" w:lineRule="auto"/>
              <w:ind w:left="109" w:right="439" w:firstLine="352"/>
              <w:rPr>
                <w:rFonts w:ascii="Times New Roman" w:hAnsi="Times New Roman"/>
                <w:sz w:val="24"/>
                <w:szCs w:val="24"/>
              </w:rPr>
            </w:pPr>
            <w:r w:rsidRPr="00305C61">
              <w:rPr>
                <w:rFonts w:ascii="Times New Roman" w:hAnsi="Times New Roman"/>
                <w:sz w:val="24"/>
                <w:szCs w:val="24"/>
              </w:rPr>
              <w:t>Фонетический разбор</w:t>
            </w:r>
          </w:p>
        </w:tc>
        <w:tc>
          <w:tcPr>
            <w:tcW w:w="4394" w:type="dxa"/>
          </w:tcPr>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звуков, некоторых грамматических форм, иноязычных слов, а также русских имен и отчеств. Соблюдать в собственной речевой практике основные произносительные и акцентологические нормы современного русского литературного языка.</w:t>
            </w:r>
          </w:p>
          <w:p w:rsidR="00305C61" w:rsidRPr="00305C61" w:rsidRDefault="00305C61" w:rsidP="00305C61">
            <w:pPr>
              <w:pStyle w:val="TableParagraph"/>
              <w:spacing w:line="240" w:lineRule="auto"/>
              <w:ind w:left="107" w:right="90" w:firstLine="352"/>
              <w:rPr>
                <w:rFonts w:ascii="Times New Roman" w:hAnsi="Times New Roman"/>
                <w:sz w:val="24"/>
                <w:szCs w:val="24"/>
                <w:lang w:val="ru-RU"/>
              </w:rPr>
            </w:pPr>
            <w:r w:rsidRPr="00305C61">
              <w:rPr>
                <w:rFonts w:ascii="Times New Roman" w:hAnsi="Times New Roman"/>
                <w:sz w:val="24"/>
                <w:szCs w:val="24"/>
                <w:lang w:val="ru-RU"/>
              </w:rPr>
              <w:t>Анализировать и оценивать речевые высказывания с точки зрения соблюдения орфографических норм. Соблюдать орфографические нормы в собственной речевой практике. Выполнять фонетический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Лексикология и фразеология</w:t>
            </w:r>
          </w:p>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xml:space="preserve"> ( 6</w:t>
            </w:r>
            <w:r w:rsidRPr="00305C61">
              <w:rPr>
                <w:rFonts w:ascii="Times New Roman" w:hAnsi="Times New Roman" w:cs="Times New Roman"/>
                <w:b/>
                <w:spacing w:val="54"/>
                <w:sz w:val="24"/>
                <w:szCs w:val="24"/>
              </w:rPr>
              <w:t xml:space="preserve"> </w:t>
            </w:r>
            <w:r w:rsidRPr="00305C61">
              <w:rPr>
                <w:rFonts w:ascii="Times New Roman" w:hAnsi="Times New Roman" w:cs="Times New Roman"/>
                <w:b/>
                <w:sz w:val="24"/>
                <w:szCs w:val="24"/>
              </w:rPr>
              <w:t>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Лексиколо-</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гия</w:t>
            </w:r>
          </w:p>
        </w:tc>
        <w:tc>
          <w:tcPr>
            <w:tcW w:w="3827" w:type="dxa"/>
          </w:tcPr>
          <w:p w:rsidR="00305C61" w:rsidRPr="00305C61" w:rsidRDefault="00305C61" w:rsidP="00305C61">
            <w:pPr>
              <w:pStyle w:val="TableParagraph"/>
              <w:tabs>
                <w:tab w:val="left" w:pos="1811"/>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 xml:space="preserve">Лексическая </w:t>
            </w:r>
          </w:p>
          <w:p w:rsidR="00305C61" w:rsidRPr="00305C61" w:rsidRDefault="00305C61" w:rsidP="00305C61">
            <w:pPr>
              <w:pStyle w:val="TableParagraph"/>
              <w:tabs>
                <w:tab w:val="left" w:pos="1811"/>
              </w:tabs>
              <w:spacing w:line="240" w:lineRule="auto"/>
              <w:ind w:left="109" w:firstLine="208"/>
              <w:rPr>
                <w:rFonts w:ascii="Times New Roman" w:hAnsi="Times New Roman"/>
                <w:spacing w:val="-3"/>
                <w:sz w:val="24"/>
                <w:szCs w:val="24"/>
                <w:lang w:val="ru-RU"/>
              </w:rPr>
            </w:pPr>
            <w:r w:rsidRPr="00305C61">
              <w:rPr>
                <w:rFonts w:ascii="Times New Roman" w:hAnsi="Times New Roman"/>
                <w:sz w:val="24"/>
                <w:szCs w:val="24"/>
                <w:lang w:val="ru-RU"/>
              </w:rPr>
              <w:t xml:space="preserve">Система русского языка. Многозначность </w:t>
            </w:r>
            <w:r w:rsidRPr="00305C61">
              <w:rPr>
                <w:rFonts w:ascii="Times New Roman" w:hAnsi="Times New Roman"/>
                <w:spacing w:val="-3"/>
                <w:sz w:val="24"/>
                <w:szCs w:val="24"/>
                <w:lang w:val="ru-RU"/>
              </w:rPr>
              <w:t xml:space="preserve">слова. </w:t>
            </w:r>
            <w:r w:rsidRPr="00305C61">
              <w:rPr>
                <w:rFonts w:ascii="Times New Roman" w:hAnsi="Times New Roman"/>
                <w:sz w:val="24"/>
                <w:szCs w:val="24"/>
                <w:lang w:val="ru-RU"/>
              </w:rPr>
              <w:t xml:space="preserve">Омонимы, </w:t>
            </w:r>
            <w:r w:rsidRPr="00305C61">
              <w:rPr>
                <w:rFonts w:ascii="Times New Roman" w:hAnsi="Times New Roman"/>
                <w:spacing w:val="-3"/>
                <w:sz w:val="24"/>
                <w:szCs w:val="24"/>
                <w:lang w:val="ru-RU"/>
              </w:rPr>
              <w:t>сино</w:t>
            </w:r>
            <w:r w:rsidRPr="00305C61">
              <w:rPr>
                <w:rFonts w:ascii="Times New Roman" w:hAnsi="Times New Roman"/>
                <w:sz w:val="24"/>
                <w:szCs w:val="24"/>
                <w:lang w:val="ru-RU"/>
              </w:rPr>
              <w:t xml:space="preserve">нимы, антонимы, паронимы. Русская лексика с </w:t>
            </w:r>
            <w:r w:rsidRPr="00305C61">
              <w:rPr>
                <w:rFonts w:ascii="Times New Roman" w:hAnsi="Times New Roman"/>
                <w:spacing w:val="-4"/>
                <w:sz w:val="24"/>
                <w:szCs w:val="24"/>
                <w:lang w:val="ru-RU"/>
              </w:rPr>
              <w:t xml:space="preserve">точки </w:t>
            </w:r>
            <w:r w:rsidRPr="00305C61">
              <w:rPr>
                <w:rFonts w:ascii="Times New Roman" w:hAnsi="Times New Roman"/>
                <w:sz w:val="24"/>
                <w:szCs w:val="24"/>
                <w:lang w:val="ru-RU"/>
              </w:rPr>
              <w:t xml:space="preserve">зрения ее происхождения: исконно </w:t>
            </w:r>
            <w:r w:rsidRPr="00305C61">
              <w:rPr>
                <w:rFonts w:ascii="Times New Roman" w:hAnsi="Times New Roman"/>
                <w:spacing w:val="-3"/>
                <w:sz w:val="24"/>
                <w:szCs w:val="24"/>
                <w:lang w:val="ru-RU"/>
              </w:rPr>
              <w:t>русские</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z w:val="24"/>
                <w:szCs w:val="24"/>
              </w:rPr>
              <w:t>слова, старославянизмы,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t>заимство</w:t>
            </w:r>
            <w:r w:rsidRPr="00305C61">
              <w:rPr>
                <w:rFonts w:ascii="Times New Roman" w:hAnsi="Times New Roman" w:cs="Times New Roman"/>
                <w:sz w:val="24"/>
                <w:szCs w:val="24"/>
              </w:rPr>
              <w:t xml:space="preserve">ванные слова. Русская лексика </w:t>
            </w:r>
            <w:r w:rsidRPr="00305C61">
              <w:rPr>
                <w:rFonts w:ascii="Times New Roman" w:hAnsi="Times New Roman" w:cs="Times New Roman"/>
                <w:spacing w:val="-15"/>
                <w:sz w:val="24"/>
                <w:szCs w:val="24"/>
              </w:rPr>
              <w:t xml:space="preserve">с  </w:t>
            </w:r>
            <w:r w:rsidRPr="00305C61">
              <w:rPr>
                <w:rFonts w:ascii="Times New Roman" w:hAnsi="Times New Roman" w:cs="Times New Roman"/>
                <w:sz w:val="24"/>
                <w:szCs w:val="24"/>
              </w:rPr>
              <w:t xml:space="preserve">точки </w:t>
            </w:r>
            <w:r w:rsidRPr="00305C61">
              <w:rPr>
                <w:rFonts w:ascii="Times New Roman" w:hAnsi="Times New Roman" w:cs="Times New Roman"/>
                <w:spacing w:val="-4"/>
                <w:sz w:val="24"/>
                <w:szCs w:val="24"/>
              </w:rPr>
              <w:t xml:space="preserve">зрения </w:t>
            </w:r>
            <w:r w:rsidRPr="00305C61">
              <w:rPr>
                <w:rFonts w:ascii="Times New Roman" w:hAnsi="Times New Roman" w:cs="Times New Roman"/>
                <w:sz w:val="24"/>
                <w:szCs w:val="24"/>
              </w:rPr>
              <w:t xml:space="preserve">сферы ее употребления: </w:t>
            </w:r>
            <w:r w:rsidRPr="00305C61">
              <w:rPr>
                <w:rFonts w:ascii="Times New Roman" w:hAnsi="Times New Roman" w:cs="Times New Roman"/>
                <w:spacing w:val="-4"/>
                <w:sz w:val="24"/>
                <w:szCs w:val="24"/>
              </w:rPr>
              <w:t>диалек</w:t>
            </w:r>
            <w:r w:rsidRPr="00305C61">
              <w:rPr>
                <w:rFonts w:ascii="Times New Roman" w:hAnsi="Times New Roman" w:cs="Times New Roman"/>
                <w:sz w:val="24"/>
                <w:szCs w:val="24"/>
              </w:rPr>
              <w:t>тизмы,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t>специаль</w:t>
            </w:r>
            <w:r w:rsidRPr="00305C61">
              <w:rPr>
                <w:rFonts w:ascii="Times New Roman" w:hAnsi="Times New Roman" w:cs="Times New Roman"/>
                <w:sz w:val="24"/>
                <w:szCs w:val="24"/>
              </w:rPr>
              <w:t>ная лексика (профессионализмы, термины),</w:t>
            </w:r>
            <w:r w:rsidRPr="00305C61">
              <w:rPr>
                <w:rFonts w:ascii="Times New Roman" w:hAnsi="Times New Roman" w:cs="Times New Roman"/>
                <w:spacing w:val="-4"/>
                <w:sz w:val="24"/>
                <w:szCs w:val="24"/>
              </w:rPr>
              <w:t>арго</w:t>
            </w:r>
            <w:r w:rsidRPr="00305C61">
              <w:rPr>
                <w:rFonts w:ascii="Times New Roman" w:hAnsi="Times New Roman" w:cs="Times New Roman"/>
                <w:sz w:val="24"/>
                <w:szCs w:val="24"/>
              </w:rPr>
              <w:t xml:space="preserve">тизмы.  </w:t>
            </w:r>
            <w:r w:rsidRPr="00305C61">
              <w:rPr>
                <w:rFonts w:ascii="Times New Roman" w:hAnsi="Times New Roman" w:cs="Times New Roman"/>
                <w:spacing w:val="-3"/>
                <w:sz w:val="24"/>
                <w:szCs w:val="24"/>
              </w:rPr>
              <w:t>Межстиле</w:t>
            </w:r>
            <w:r w:rsidRPr="00305C61">
              <w:rPr>
                <w:rFonts w:ascii="Times New Roman" w:hAnsi="Times New Roman" w:cs="Times New Roman"/>
                <w:sz w:val="24"/>
                <w:szCs w:val="24"/>
              </w:rPr>
              <w:t>вая лексика,разговорно-</w:t>
            </w:r>
            <w:r w:rsidRPr="00305C61">
              <w:rPr>
                <w:rFonts w:ascii="Times New Roman" w:hAnsi="Times New Roman" w:cs="Times New Roman"/>
                <w:spacing w:val="-4"/>
                <w:sz w:val="24"/>
                <w:szCs w:val="24"/>
              </w:rPr>
              <w:t>быто</w:t>
            </w:r>
            <w:r w:rsidRPr="00305C61">
              <w:rPr>
                <w:rFonts w:ascii="Times New Roman" w:hAnsi="Times New Roman" w:cs="Times New Roman"/>
                <w:sz w:val="24"/>
                <w:szCs w:val="24"/>
              </w:rPr>
              <w:t>вая и книжная. Просторечие.</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z w:val="24"/>
                <w:szCs w:val="24"/>
              </w:rPr>
              <w:t xml:space="preserve"> Активный и </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t xml:space="preserve">пассив </w:t>
            </w:r>
            <w:r w:rsidRPr="00305C61">
              <w:rPr>
                <w:rFonts w:ascii="Times New Roman" w:hAnsi="Times New Roman" w:cs="Times New Roman"/>
                <w:sz w:val="24"/>
                <w:szCs w:val="24"/>
              </w:rPr>
              <w:t xml:space="preserve">ный словарный </w:t>
            </w:r>
            <w:r w:rsidRPr="00305C61">
              <w:rPr>
                <w:rFonts w:ascii="Times New Roman" w:hAnsi="Times New Roman" w:cs="Times New Roman"/>
                <w:spacing w:val="-5"/>
                <w:sz w:val="24"/>
                <w:szCs w:val="24"/>
              </w:rPr>
              <w:t>за</w:t>
            </w:r>
            <w:r w:rsidRPr="00305C61">
              <w:rPr>
                <w:rFonts w:ascii="Times New Roman" w:hAnsi="Times New Roman" w:cs="Times New Roman"/>
                <w:sz w:val="24"/>
                <w:szCs w:val="24"/>
              </w:rPr>
              <w:t xml:space="preserve">пас: архаизмы,историзмы, </w:t>
            </w:r>
            <w:r w:rsidRPr="00305C61">
              <w:rPr>
                <w:rFonts w:ascii="Times New Roman" w:hAnsi="Times New Roman" w:cs="Times New Roman"/>
                <w:spacing w:val="-3"/>
                <w:sz w:val="24"/>
                <w:szCs w:val="24"/>
              </w:rPr>
              <w:t>неоло</w:t>
            </w:r>
            <w:r w:rsidRPr="00305C61">
              <w:rPr>
                <w:rFonts w:ascii="Times New Roman" w:hAnsi="Times New Roman" w:cs="Times New Roman"/>
                <w:sz w:val="24"/>
                <w:szCs w:val="24"/>
              </w:rPr>
              <w:t>гизмы.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1"/>
                <w:sz w:val="24"/>
                <w:szCs w:val="24"/>
              </w:rPr>
              <w:t>Индивиду</w:t>
            </w:r>
            <w:r w:rsidRPr="00305C61">
              <w:rPr>
                <w:rFonts w:ascii="Times New Roman" w:hAnsi="Times New Roman" w:cs="Times New Roman"/>
                <w:sz w:val="24"/>
                <w:szCs w:val="24"/>
              </w:rPr>
              <w:t xml:space="preserve">альные </w:t>
            </w:r>
            <w:r w:rsidRPr="00305C61">
              <w:rPr>
                <w:rFonts w:ascii="Times New Roman" w:hAnsi="Times New Roman" w:cs="Times New Roman"/>
                <w:spacing w:val="-3"/>
                <w:sz w:val="24"/>
                <w:szCs w:val="24"/>
              </w:rPr>
              <w:t>новообра</w:t>
            </w:r>
            <w:r w:rsidRPr="00305C61">
              <w:rPr>
                <w:rFonts w:ascii="Times New Roman" w:hAnsi="Times New Roman" w:cs="Times New Roman"/>
                <w:sz w:val="24"/>
                <w:szCs w:val="24"/>
              </w:rPr>
              <w:t xml:space="preserve">зования, </w:t>
            </w:r>
            <w:r w:rsidRPr="00305C61">
              <w:rPr>
                <w:rFonts w:ascii="Times New Roman" w:hAnsi="Times New Roman" w:cs="Times New Roman"/>
                <w:spacing w:val="-3"/>
                <w:sz w:val="24"/>
                <w:szCs w:val="24"/>
              </w:rPr>
              <w:t>использо</w:t>
            </w:r>
            <w:r w:rsidRPr="00305C61">
              <w:rPr>
                <w:rFonts w:ascii="Times New Roman" w:hAnsi="Times New Roman" w:cs="Times New Roman"/>
                <w:sz w:val="24"/>
                <w:szCs w:val="24"/>
              </w:rPr>
              <w:t>вание их в художественной</w:t>
            </w:r>
            <w:r w:rsidRPr="00305C61">
              <w:rPr>
                <w:rFonts w:ascii="Times New Roman" w:hAnsi="Times New Roman" w:cs="Times New Roman"/>
                <w:spacing w:val="-1"/>
                <w:sz w:val="24"/>
                <w:szCs w:val="24"/>
              </w:rPr>
              <w:t xml:space="preserve"> </w:t>
            </w:r>
            <w:r w:rsidRPr="00305C61">
              <w:rPr>
                <w:rFonts w:ascii="Times New Roman" w:hAnsi="Times New Roman" w:cs="Times New Roman"/>
                <w:sz w:val="24"/>
                <w:szCs w:val="24"/>
              </w:rPr>
              <w:t xml:space="preserve">речи. Русская фразеология. Крылатые слова, пословицы и поговорки. Нормативное употребление слов и </w:t>
            </w:r>
          </w:p>
          <w:p w:rsidR="00305C61" w:rsidRPr="00305C61" w:rsidRDefault="00305C61" w:rsidP="00305C61">
            <w:pPr>
              <w:pStyle w:val="TableParagraph"/>
              <w:spacing w:line="240" w:lineRule="auto"/>
              <w:ind w:left="109" w:right="93" w:firstLine="208"/>
              <w:rPr>
                <w:rFonts w:ascii="Times New Roman" w:hAnsi="Times New Roman"/>
                <w:sz w:val="24"/>
                <w:szCs w:val="24"/>
                <w:lang w:val="ru-RU"/>
              </w:rPr>
            </w:pPr>
            <w:r w:rsidRPr="00305C61">
              <w:rPr>
                <w:rFonts w:ascii="Times New Roman" w:hAnsi="Times New Roman"/>
                <w:sz w:val="24"/>
                <w:szCs w:val="24"/>
                <w:lang w:val="ru-RU"/>
              </w:rPr>
              <w:t>фразеологизмов в строгом соответствии с их значением и стилистическими свойствами.</w:t>
            </w:r>
          </w:p>
          <w:p w:rsidR="00305C61" w:rsidRPr="00305C61" w:rsidRDefault="00305C61" w:rsidP="00305C61">
            <w:pPr>
              <w:pStyle w:val="TableParagraph"/>
              <w:spacing w:line="240" w:lineRule="auto"/>
              <w:ind w:left="109" w:right="96" w:firstLine="208"/>
              <w:rPr>
                <w:rFonts w:ascii="Times New Roman" w:hAnsi="Times New Roman"/>
                <w:sz w:val="24"/>
                <w:szCs w:val="24"/>
                <w:lang w:val="ru-RU"/>
              </w:rPr>
            </w:pPr>
            <w:r w:rsidRPr="00305C61">
              <w:rPr>
                <w:rFonts w:ascii="Times New Roman" w:hAnsi="Times New Roman"/>
                <w:sz w:val="24"/>
                <w:szCs w:val="24"/>
                <w:lang w:val="ru-RU"/>
              </w:rPr>
              <w:t>Лексическая и стилистическая синонимия.Изобразительные возможности синонимов, антонимов, паронимов,омонимов. Контекстуальные синонимы</w:t>
            </w:r>
            <w:r w:rsidRPr="00305C61">
              <w:rPr>
                <w:rFonts w:ascii="Times New Roman" w:hAnsi="Times New Roman"/>
                <w:sz w:val="24"/>
                <w:szCs w:val="24"/>
                <w:lang w:val="ru-RU"/>
              </w:rPr>
              <w:tab/>
            </w:r>
            <w:r w:rsidRPr="00305C61">
              <w:rPr>
                <w:rFonts w:ascii="Times New Roman" w:hAnsi="Times New Roman"/>
                <w:spacing w:val="-15"/>
                <w:sz w:val="24"/>
                <w:szCs w:val="24"/>
                <w:lang w:val="ru-RU"/>
              </w:rPr>
              <w:t xml:space="preserve">и </w:t>
            </w:r>
            <w:r w:rsidRPr="00305C61">
              <w:rPr>
                <w:rFonts w:ascii="Times New Roman" w:hAnsi="Times New Roman"/>
                <w:sz w:val="24"/>
                <w:szCs w:val="24"/>
                <w:lang w:val="ru-RU"/>
              </w:rPr>
              <w:t>антонимы.</w:t>
            </w:r>
            <w:r w:rsidRPr="00305C61">
              <w:rPr>
                <w:rFonts w:ascii="Times New Roman" w:hAnsi="Times New Roman"/>
                <w:sz w:val="24"/>
                <w:szCs w:val="24"/>
                <w:lang w:val="ru-RU"/>
              </w:rPr>
              <w:tab/>
            </w:r>
            <w:r w:rsidRPr="00305C61">
              <w:rPr>
                <w:rFonts w:ascii="Times New Roman" w:hAnsi="Times New Roman"/>
                <w:spacing w:val="-4"/>
                <w:sz w:val="24"/>
                <w:szCs w:val="24"/>
                <w:lang w:val="ru-RU"/>
              </w:rPr>
              <w:t>Града</w:t>
            </w:r>
            <w:r w:rsidRPr="00305C61">
              <w:rPr>
                <w:rFonts w:ascii="Times New Roman" w:hAnsi="Times New Roman"/>
                <w:sz w:val="24"/>
                <w:szCs w:val="24"/>
                <w:lang w:val="ru-RU"/>
              </w:rPr>
              <w:t>ция.</w:t>
            </w:r>
            <w:r w:rsidRPr="00305C61">
              <w:rPr>
                <w:rFonts w:ascii="Times New Roman" w:hAnsi="Times New Roman"/>
                <w:spacing w:val="-2"/>
                <w:sz w:val="24"/>
                <w:szCs w:val="24"/>
                <w:lang w:val="ru-RU"/>
              </w:rPr>
              <w:t xml:space="preserve"> </w:t>
            </w:r>
            <w:r w:rsidRPr="00305C61">
              <w:rPr>
                <w:rFonts w:ascii="Times New Roman" w:hAnsi="Times New Roman"/>
                <w:sz w:val="24"/>
                <w:szCs w:val="24"/>
                <w:lang w:val="ru-RU"/>
              </w:rPr>
              <w:t>Антитеза.</w:t>
            </w:r>
          </w:p>
          <w:p w:rsidR="00305C61" w:rsidRPr="00305C61" w:rsidRDefault="00305C61" w:rsidP="00305C61">
            <w:pPr>
              <w:pStyle w:val="TableParagraph"/>
              <w:spacing w:line="240" w:lineRule="auto"/>
              <w:ind w:left="109" w:right="93" w:firstLine="208"/>
              <w:rPr>
                <w:rFonts w:ascii="Times New Roman" w:hAnsi="Times New Roman"/>
                <w:sz w:val="24"/>
                <w:szCs w:val="24"/>
              </w:rPr>
            </w:pPr>
            <w:r w:rsidRPr="00305C61">
              <w:rPr>
                <w:rFonts w:ascii="Times New Roman" w:hAnsi="Times New Roman"/>
                <w:sz w:val="24"/>
                <w:szCs w:val="24"/>
                <w:lang w:val="ru-RU"/>
              </w:rPr>
              <w:t xml:space="preserve">Лексические и фразеологические словари. </w:t>
            </w:r>
            <w:r w:rsidRPr="00305C61">
              <w:rPr>
                <w:rFonts w:ascii="Times New Roman" w:hAnsi="Times New Roman"/>
                <w:sz w:val="24"/>
                <w:szCs w:val="24"/>
              </w:rPr>
              <w:t>Лексико-фразеологический анализ текста.</w:t>
            </w:r>
          </w:p>
        </w:tc>
        <w:tc>
          <w:tcPr>
            <w:tcW w:w="4394" w:type="dxa"/>
          </w:tcPr>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Анализировать и оценивать речевые высказывания с точки зрения соблю-</w:t>
            </w:r>
          </w:p>
          <w:p w:rsidR="00305C61" w:rsidRPr="00305C61" w:rsidRDefault="00305C61" w:rsidP="00305C61">
            <w:pPr>
              <w:pStyle w:val="TableParagraph"/>
              <w:spacing w:line="240" w:lineRule="auto"/>
              <w:ind w:left="107" w:firstLine="352"/>
              <w:rPr>
                <w:rFonts w:ascii="Times New Roman" w:hAnsi="Times New Roman"/>
                <w:spacing w:val="-15"/>
                <w:sz w:val="24"/>
                <w:szCs w:val="24"/>
                <w:lang w:val="ru-RU"/>
              </w:rPr>
            </w:pPr>
            <w:r w:rsidRPr="00305C61">
              <w:rPr>
                <w:rFonts w:ascii="Times New Roman" w:hAnsi="Times New Roman"/>
                <w:sz w:val="24"/>
                <w:szCs w:val="24"/>
                <w:lang w:val="ru-RU"/>
              </w:rPr>
              <w:t>дения</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лексических</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норм.</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Соблюдать</w:t>
            </w:r>
            <w:r w:rsidRPr="00305C61">
              <w:rPr>
                <w:rFonts w:ascii="Times New Roman" w:hAnsi="Times New Roman"/>
                <w:spacing w:val="-15"/>
                <w:sz w:val="24"/>
                <w:szCs w:val="24"/>
                <w:lang w:val="ru-RU"/>
              </w:rPr>
              <w:t xml:space="preserve"> </w:t>
            </w:r>
            <w:r w:rsidRPr="00305C61">
              <w:rPr>
                <w:rFonts w:ascii="Times New Roman" w:hAnsi="Times New Roman"/>
                <w:sz w:val="24"/>
                <w:szCs w:val="24"/>
                <w:lang w:val="ru-RU"/>
              </w:rPr>
              <w:t>лексические</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нормы</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в</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собственной</w:t>
            </w:r>
            <w:r w:rsidRPr="00305C61">
              <w:rPr>
                <w:rFonts w:ascii="Times New Roman" w:hAnsi="Times New Roman"/>
                <w:spacing w:val="-15"/>
                <w:sz w:val="24"/>
                <w:szCs w:val="24"/>
                <w:lang w:val="ru-RU"/>
              </w:rPr>
              <w:t xml:space="preserve"> </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речевой практике.</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 xml:space="preserve">Использовать в практике устной и письменной речи синонимические </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конструкции.Выполнять</w:t>
            </w:r>
          </w:p>
          <w:p w:rsidR="00305C61" w:rsidRPr="00305C61" w:rsidRDefault="00305C61" w:rsidP="00305C61">
            <w:pPr>
              <w:pStyle w:val="TableParagraph"/>
              <w:spacing w:line="240" w:lineRule="auto"/>
              <w:ind w:left="107" w:right="2975" w:firstLine="352"/>
              <w:rPr>
                <w:rFonts w:ascii="Times New Roman" w:hAnsi="Times New Roman"/>
                <w:sz w:val="24"/>
                <w:szCs w:val="24"/>
                <w:lang w:val="ru-RU"/>
              </w:rPr>
            </w:pPr>
            <w:r w:rsidRPr="00305C61">
              <w:rPr>
                <w:rFonts w:ascii="Times New Roman" w:hAnsi="Times New Roman"/>
                <w:sz w:val="24"/>
                <w:szCs w:val="24"/>
                <w:lang w:val="ru-RU"/>
              </w:rPr>
              <w:t>лексикофразеологический анализ текста.</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ind w:firstLine="208"/>
              <w:rPr>
                <w:rFonts w:ascii="Times New Roman" w:hAnsi="Times New Roman" w:cs="Times New Roman"/>
                <w:b/>
                <w:sz w:val="24"/>
                <w:szCs w:val="24"/>
              </w:rPr>
            </w:pPr>
            <w:r w:rsidRPr="00305C61">
              <w:rPr>
                <w:rFonts w:ascii="Times New Roman" w:hAnsi="Times New Roman" w:cs="Times New Roman"/>
                <w:b/>
                <w:sz w:val="24"/>
                <w:szCs w:val="24"/>
              </w:rPr>
              <w:t>Состав слова (морфемика) и словообразование ( 1</w:t>
            </w:r>
            <w:r w:rsidRPr="00305C61">
              <w:rPr>
                <w:rFonts w:ascii="Times New Roman" w:hAnsi="Times New Roman" w:cs="Times New Roman"/>
                <w:b/>
                <w:spacing w:val="55"/>
                <w:sz w:val="24"/>
                <w:szCs w:val="24"/>
              </w:rPr>
              <w:t xml:space="preserve"> </w:t>
            </w:r>
            <w:r w:rsidRPr="00305C61">
              <w:rPr>
                <w:rFonts w:ascii="Times New Roman" w:hAnsi="Times New Roman" w:cs="Times New Roman"/>
                <w:b/>
                <w:sz w:val="24"/>
                <w:szCs w:val="24"/>
              </w:rPr>
              <w:t>час)</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Морфемика</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и словообра- зование</w:t>
            </w:r>
          </w:p>
        </w:tc>
        <w:tc>
          <w:tcPr>
            <w:tcW w:w="3827" w:type="dxa"/>
          </w:tcPr>
          <w:p w:rsidR="00305C61" w:rsidRPr="00305C61" w:rsidRDefault="00305C61" w:rsidP="00305C61">
            <w:pPr>
              <w:pStyle w:val="TableParagraph"/>
              <w:tabs>
                <w:tab w:val="left" w:pos="1561"/>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Обобщение ранее</w:t>
            </w:r>
          </w:p>
          <w:p w:rsidR="00305C61" w:rsidRPr="00305C61" w:rsidRDefault="00305C61" w:rsidP="00305C61">
            <w:pPr>
              <w:pStyle w:val="TableParagraph"/>
              <w:tabs>
                <w:tab w:val="left" w:pos="1036"/>
                <w:tab w:val="left" w:pos="1364"/>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Приобретенных учащимися знаний о составе слова и словообразовании.</w:t>
            </w:r>
          </w:p>
          <w:p w:rsidR="00305C61" w:rsidRPr="00305C61" w:rsidRDefault="00305C61" w:rsidP="00305C61">
            <w:pPr>
              <w:pStyle w:val="TableParagraph"/>
              <w:spacing w:line="240" w:lineRule="auto"/>
              <w:ind w:left="109" w:right="112" w:firstLine="208"/>
              <w:rPr>
                <w:rFonts w:ascii="Times New Roman" w:hAnsi="Times New Roman"/>
                <w:sz w:val="24"/>
                <w:szCs w:val="24"/>
                <w:lang w:val="ru-RU"/>
              </w:rPr>
            </w:pPr>
            <w:r w:rsidRPr="00305C61">
              <w:rPr>
                <w:rFonts w:ascii="Times New Roman" w:hAnsi="Times New Roman"/>
                <w:sz w:val="24"/>
                <w:szCs w:val="24"/>
                <w:lang w:val="ru-RU"/>
              </w:rPr>
              <w:t>Выразительные словообразовательные средства.</w:t>
            </w:r>
          </w:p>
          <w:p w:rsidR="00305C61" w:rsidRPr="00305C61" w:rsidRDefault="00305C61" w:rsidP="00305C61">
            <w:pPr>
              <w:pStyle w:val="TableParagraph"/>
              <w:spacing w:line="240" w:lineRule="auto"/>
              <w:ind w:right="502" w:firstLine="208"/>
              <w:rPr>
                <w:rFonts w:ascii="Times New Roman" w:hAnsi="Times New Roman"/>
                <w:sz w:val="24"/>
                <w:szCs w:val="24"/>
                <w:lang w:val="ru-RU"/>
              </w:rPr>
            </w:pPr>
            <w:r w:rsidRPr="00305C61">
              <w:rPr>
                <w:rFonts w:ascii="Times New Roman" w:hAnsi="Times New Roman"/>
                <w:sz w:val="24"/>
                <w:szCs w:val="24"/>
                <w:lang w:val="ru-RU"/>
              </w:rPr>
              <w:t>Словообразовательный разбор.</w:t>
            </w:r>
          </w:p>
        </w:tc>
        <w:tc>
          <w:tcPr>
            <w:tcW w:w="4394" w:type="dxa"/>
          </w:tcPr>
          <w:p w:rsidR="00305C61" w:rsidRPr="00305C61" w:rsidRDefault="00305C61" w:rsidP="00305C61">
            <w:pPr>
              <w:pStyle w:val="TableParagraph"/>
              <w:spacing w:line="240" w:lineRule="auto"/>
              <w:ind w:left="107"/>
              <w:rPr>
                <w:rFonts w:ascii="Times New Roman" w:hAnsi="Times New Roman"/>
                <w:sz w:val="24"/>
                <w:szCs w:val="24"/>
                <w:lang w:val="ru-RU"/>
              </w:rPr>
            </w:pPr>
            <w:r w:rsidRPr="00305C61">
              <w:rPr>
                <w:rFonts w:ascii="Times New Roman" w:hAnsi="Times New Roman"/>
                <w:sz w:val="24"/>
                <w:szCs w:val="24"/>
                <w:lang w:val="ru-RU"/>
              </w:rPr>
              <w:t>Анализировать состав слова, выполнять словообразовательный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ind w:firstLine="208"/>
              <w:rPr>
                <w:rFonts w:ascii="Times New Roman" w:hAnsi="Times New Roman" w:cs="Times New Roman"/>
                <w:b/>
                <w:sz w:val="24"/>
                <w:szCs w:val="24"/>
              </w:rPr>
            </w:pPr>
            <w:r w:rsidRPr="00305C61">
              <w:rPr>
                <w:rFonts w:ascii="Times New Roman" w:hAnsi="Times New Roman" w:cs="Times New Roman"/>
                <w:b/>
                <w:sz w:val="24"/>
                <w:szCs w:val="24"/>
              </w:rPr>
              <w:t>Морфология и орфография (2 часа)</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Морфология</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 орфогра-</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фия</w:t>
            </w:r>
          </w:p>
        </w:tc>
        <w:tc>
          <w:tcPr>
            <w:tcW w:w="3827" w:type="dxa"/>
          </w:tcPr>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t>Обобщающее повторение морфологии. Самостоятельные части речи.Служебные части речи.Общее грамматическое значение,грамматическиеформы и синтаксические функции частей речи.</w:t>
            </w:r>
          </w:p>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t>Нормативное употребление форм</w:t>
            </w:r>
          </w:p>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t>слова. Изобразительно-выразительные возможности морфологических</w:t>
            </w:r>
          </w:p>
          <w:p w:rsidR="00305C61" w:rsidRPr="00305C61" w:rsidRDefault="00305C61" w:rsidP="00305C61">
            <w:pPr>
              <w:pStyle w:val="TableParagraph"/>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форм. Принципы русской</w:t>
            </w:r>
          </w:p>
          <w:p w:rsidR="00305C61" w:rsidRPr="00305C61" w:rsidRDefault="00305C61" w:rsidP="00305C61">
            <w:pPr>
              <w:pStyle w:val="TableParagraph"/>
              <w:spacing w:line="240" w:lineRule="auto"/>
              <w:ind w:left="109" w:right="149" w:firstLine="208"/>
              <w:rPr>
                <w:rFonts w:ascii="Times New Roman" w:hAnsi="Times New Roman"/>
                <w:sz w:val="24"/>
                <w:szCs w:val="24"/>
                <w:lang w:val="ru-RU"/>
              </w:rPr>
            </w:pPr>
            <w:r w:rsidRPr="00305C61">
              <w:rPr>
                <w:rFonts w:ascii="Times New Roman" w:hAnsi="Times New Roman"/>
                <w:sz w:val="24"/>
                <w:szCs w:val="24"/>
                <w:lang w:val="ru-RU"/>
              </w:rPr>
              <w:t>орфографии. Роль лексического и грамматического разбора при напи- сании слов различной структуры и значения.Морфологический разбор частей речи.</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Анализировать и оценивать речевые высказывания с точки зрения соблюдения грамматических норм. Соблюдать орфографические нормы</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 собственной речевой практике.</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Выполнять морфологический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xml:space="preserve">Речь, функциональные стили речи </w:t>
            </w:r>
          </w:p>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( 8часов)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Речь, функ-</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циональные</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стили речи</w:t>
            </w:r>
          </w:p>
        </w:tc>
        <w:tc>
          <w:tcPr>
            <w:tcW w:w="3827"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Язык и речь. Основные требования</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к речи: правильность, точность,</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выразительность,</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уместность употребления языковых средств.Устная речь. Письменная речь. Диалог, полилог, монолог.Текст, его строениеи виды его преобразования. Аннотация, план,тезисы. Выписки, конспект. Реферат. Речеведческий анализ художественного и научно-популярного текста. Оценка текста. Рецензия.Функциональные стили речи, их общая характеристика.</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Иметь представление о понятиях «язык» и «речь», основных особенностях</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чтения, аудирования, говорения, письма.Адекватно понимать и анализировать основную и дополнительную, явную и скрытую (подтекстовую)информацию текстов разной функционально-стилевой и жанровой принадлежности, воспринимаемых зрительно или на слух. Использовать разные виды чтения (поисковое, просмотровое, ознакомительное, изучающее, реферативное) и аудирования (с полным пониманием аудиотекста, с пониманием основного содержания, с выборочным извлечением информации) в зависимости от коммуникативной установки.</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Владеть приемами информационной переработки прочитанных и прослушанных текстов и представлять их в виде тезисов, конспектов, аннотаций,</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рефератов. Редактировать собственные тексты.Создавать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общения. Выступать перед аудиторией с докладом; публично защищать реферат, проект. Иметь представление об основных классификационных признаках выделения функциональных разновидностей языка, о функционально-стилевой дифференциации современного русского литературного языка, о взаимодействии функциональных разновидностей современного русского литературного языка. Различать речь разговорную и книжную, письменные и устные разновидности функциональных стилей.</w:t>
            </w:r>
          </w:p>
        </w:tc>
      </w:tr>
    </w:tbl>
    <w:p w:rsidR="003B4C01" w:rsidRPr="00247D30" w:rsidRDefault="00305C61" w:rsidP="00247D30">
      <w:pPr>
        <w:widowControl w:val="0"/>
        <w:tabs>
          <w:tab w:val="left" w:pos="7750"/>
        </w:tabs>
        <w:autoSpaceDE w:val="0"/>
        <w:autoSpaceDN w:val="0"/>
        <w:spacing w:after="0" w:line="240" w:lineRule="auto"/>
        <w:jc w:val="center"/>
        <w:rPr>
          <w:rFonts w:ascii="Times New Roman" w:eastAsia="Times New Roman" w:hAnsi="Times New Roman" w:cs="Times New Roman"/>
          <w:b/>
          <w:sz w:val="24"/>
          <w:szCs w:val="24"/>
          <w:lang w:bidi="ru-RU"/>
        </w:rPr>
      </w:pPr>
      <w:r w:rsidRPr="00247D30">
        <w:rPr>
          <w:rFonts w:ascii="Times New Roman" w:eastAsia="Times New Roman" w:hAnsi="Times New Roman" w:cs="Times New Roman"/>
          <w:b/>
          <w:sz w:val="24"/>
          <w:szCs w:val="24"/>
          <w:lang w:bidi="ru-RU"/>
        </w:rPr>
        <w:t>11 класс</w:t>
      </w:r>
    </w:p>
    <w:p w:rsidR="00305C61" w:rsidRDefault="00305C61" w:rsidP="003B4C01">
      <w:pPr>
        <w:widowControl w:val="0"/>
        <w:autoSpaceDE w:val="0"/>
        <w:autoSpaceDN w:val="0"/>
        <w:spacing w:after="0" w:line="240" w:lineRule="auto"/>
        <w:rPr>
          <w:rFonts w:ascii="Times New Roman" w:eastAsia="Times New Roman" w:hAnsi="Times New Roman" w:cs="Times New Roman"/>
          <w:sz w:val="20"/>
          <w:lang w:bidi="ru-RU"/>
        </w:rPr>
      </w:pPr>
    </w:p>
    <w:tbl>
      <w:tblPr>
        <w:tblStyle w:val="TableNormal"/>
        <w:tblW w:w="1008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319"/>
        <w:gridCol w:w="5244"/>
      </w:tblGrid>
      <w:tr w:rsidR="00305C61" w:rsidRPr="00305C61" w:rsidTr="00247D30">
        <w:trPr>
          <w:trHeight w:val="827"/>
        </w:trPr>
        <w:tc>
          <w:tcPr>
            <w:tcW w:w="1526" w:type="dxa"/>
            <w:tcBorders>
              <w:right w:val="single" w:sz="4" w:space="0" w:color="auto"/>
            </w:tcBorders>
          </w:tcPr>
          <w:p w:rsidR="00305C61" w:rsidRPr="00305C61" w:rsidRDefault="00305C61" w:rsidP="00305C61">
            <w:pPr>
              <w:pStyle w:val="TableParagraph"/>
              <w:spacing w:line="240" w:lineRule="auto"/>
              <w:ind w:left="110" w:right="117"/>
              <w:rPr>
                <w:rFonts w:ascii="Times New Roman" w:hAnsi="Times New Roman"/>
                <w:sz w:val="24"/>
              </w:rPr>
            </w:pPr>
            <w:r w:rsidRPr="00305C61">
              <w:rPr>
                <w:rFonts w:ascii="Times New Roman" w:hAnsi="Times New Roman"/>
                <w:sz w:val="24"/>
              </w:rPr>
              <w:t>Содержание курса</w:t>
            </w: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ind w:left="109" w:right="181"/>
              <w:rPr>
                <w:rFonts w:ascii="Times New Roman" w:hAnsi="Times New Roman"/>
                <w:sz w:val="24"/>
              </w:rPr>
            </w:pPr>
            <w:r w:rsidRPr="00305C61">
              <w:rPr>
                <w:rFonts w:ascii="Times New Roman" w:hAnsi="Times New Roman"/>
                <w:sz w:val="24"/>
              </w:rPr>
              <w:t>Тематическое пла- нирование</w:t>
            </w: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ind w:left="107"/>
              <w:rPr>
                <w:rFonts w:ascii="Times New Roman" w:hAnsi="Times New Roman"/>
                <w:sz w:val="24"/>
              </w:rPr>
            </w:pPr>
            <w:r w:rsidRPr="00305C61">
              <w:rPr>
                <w:rFonts w:ascii="Times New Roman" w:hAnsi="Times New Roman"/>
                <w:sz w:val="24"/>
              </w:rPr>
              <w:t>Характеристика видов деятельности учащихся</w:t>
            </w:r>
          </w:p>
        </w:tc>
      </w:tr>
      <w:tr w:rsidR="00305C61" w:rsidRPr="00305C61" w:rsidTr="00247D30">
        <w:trPr>
          <w:trHeight w:val="278"/>
        </w:trPr>
        <w:tc>
          <w:tcPr>
            <w:tcW w:w="1526" w:type="dxa"/>
            <w:tcBorders>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rPr>
            </w:pP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r w:rsidRPr="00305C61">
              <w:rPr>
                <w:rFonts w:ascii="Times New Roman" w:hAnsi="Times New Roman"/>
                <w:sz w:val="24"/>
                <w:lang w:val="ru-RU"/>
              </w:rPr>
              <w:t>Русский язык в современном мире (  4</w:t>
            </w:r>
            <w:r w:rsidRPr="00305C61">
              <w:rPr>
                <w:rFonts w:ascii="Times New Roman" w:hAnsi="Times New Roman"/>
                <w:spacing w:val="54"/>
                <w:sz w:val="24"/>
                <w:lang w:val="ru-RU"/>
              </w:rPr>
              <w:t xml:space="preserve"> </w:t>
            </w:r>
            <w:r w:rsidRPr="00305C61">
              <w:rPr>
                <w:rFonts w:ascii="Times New Roman" w:hAnsi="Times New Roman"/>
                <w:sz w:val="24"/>
                <w:lang w:val="ru-RU"/>
              </w:rPr>
              <w:t>часа)</w:t>
            </w:r>
          </w:p>
        </w:tc>
      </w:tr>
      <w:tr w:rsidR="00305C61" w:rsidRPr="00305C61" w:rsidTr="00247D30">
        <w:trPr>
          <w:trHeight w:val="1103"/>
        </w:trPr>
        <w:tc>
          <w:tcPr>
            <w:tcW w:w="1526" w:type="dxa"/>
            <w:tcBorders>
              <w:right w:val="single" w:sz="4" w:space="0" w:color="auto"/>
            </w:tcBorders>
          </w:tcPr>
          <w:p w:rsidR="00305C61" w:rsidRPr="00305C61" w:rsidRDefault="00305C61" w:rsidP="00305C61">
            <w:pPr>
              <w:pStyle w:val="TableParagraph"/>
              <w:spacing w:line="240" w:lineRule="auto"/>
              <w:ind w:left="110" w:right="255" w:firstLine="340"/>
              <w:rPr>
                <w:rFonts w:ascii="Times New Roman" w:hAnsi="Times New Roman"/>
                <w:sz w:val="24"/>
                <w:lang w:val="ru-RU"/>
              </w:rPr>
            </w:pPr>
            <w:r w:rsidRPr="00305C61">
              <w:rPr>
                <w:rFonts w:ascii="Times New Roman" w:hAnsi="Times New Roman"/>
                <w:sz w:val="24"/>
                <w:lang w:val="ru-RU"/>
              </w:rPr>
              <w:t xml:space="preserve">Русский язык в </w:t>
            </w:r>
          </w:p>
          <w:p w:rsidR="00305C61" w:rsidRPr="00305C61" w:rsidRDefault="00305C61" w:rsidP="00305C61">
            <w:pPr>
              <w:pStyle w:val="TableParagraph"/>
              <w:spacing w:line="240" w:lineRule="auto"/>
              <w:ind w:left="110" w:right="255" w:firstLine="340"/>
              <w:rPr>
                <w:rFonts w:ascii="Times New Roman" w:hAnsi="Times New Roman"/>
                <w:sz w:val="24"/>
                <w:lang w:val="ru-RU"/>
              </w:rPr>
            </w:pPr>
            <w:r w:rsidRPr="00305C61">
              <w:rPr>
                <w:rFonts w:ascii="Times New Roman" w:hAnsi="Times New Roman"/>
                <w:sz w:val="24"/>
                <w:lang w:val="ru-RU"/>
              </w:rPr>
              <w:t>Современном мире.</w:t>
            </w: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ind w:left="109" w:right="112"/>
              <w:rPr>
                <w:rFonts w:ascii="Times New Roman" w:hAnsi="Times New Roman"/>
                <w:sz w:val="24"/>
                <w:lang w:val="ru-RU"/>
              </w:rPr>
            </w:pPr>
            <w:r w:rsidRPr="00305C61">
              <w:rPr>
                <w:rFonts w:ascii="Times New Roman" w:hAnsi="Times New Roman"/>
                <w:sz w:val="24"/>
                <w:lang w:val="ru-RU"/>
              </w:rPr>
              <w:t>Функции русского языка как учебного предмета.</w:t>
            </w:r>
          </w:p>
          <w:p w:rsidR="00305C61" w:rsidRPr="00305C61" w:rsidRDefault="00305C61" w:rsidP="00305C61">
            <w:pPr>
              <w:pStyle w:val="TableParagraph"/>
              <w:spacing w:line="240" w:lineRule="auto"/>
              <w:rPr>
                <w:rFonts w:ascii="Times New Roman" w:hAnsi="Times New Roman"/>
                <w:sz w:val="24"/>
                <w:lang w:val="ru-RU"/>
              </w:rPr>
            </w:pPr>
            <w:r w:rsidRPr="00305C61">
              <w:rPr>
                <w:rFonts w:ascii="Times New Roman" w:hAnsi="Times New Roman"/>
                <w:sz w:val="24"/>
                <w:lang w:val="ru-RU"/>
              </w:rPr>
              <w:t>Взаимосвязь языка и культуры. Взаи- мообогащение языков. Активные процессы в русском языке на современном этапе.</w:t>
            </w: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ind w:left="107"/>
              <w:rPr>
                <w:rFonts w:ascii="Times New Roman" w:hAnsi="Times New Roman"/>
                <w:sz w:val="24"/>
                <w:lang w:val="ru-RU"/>
              </w:rPr>
            </w:pPr>
            <w:r w:rsidRPr="00305C61">
              <w:rPr>
                <w:rFonts w:ascii="Times New Roman" w:hAnsi="Times New Roman"/>
                <w:sz w:val="24"/>
                <w:lang w:val="ru-RU"/>
              </w:rPr>
              <w:t>Владеть приемами информационной переработки прочитанных и прослу- шанных текстов и представлять их в виде развернутых планов, выписок, конспектов, рефератов.</w:t>
            </w:r>
          </w:p>
          <w:p w:rsidR="00305C61" w:rsidRPr="00305C61" w:rsidRDefault="00305C61" w:rsidP="00305C61">
            <w:pPr>
              <w:pStyle w:val="TableParagraph"/>
              <w:spacing w:line="240" w:lineRule="auto"/>
              <w:rPr>
                <w:rFonts w:ascii="Times New Roman" w:hAnsi="Times New Roman"/>
                <w:sz w:val="24"/>
                <w:lang w:val="ru-RU"/>
              </w:rPr>
            </w:pPr>
            <w:r w:rsidRPr="00305C61">
              <w:rPr>
                <w:rFonts w:ascii="Times New Roman" w:hAnsi="Times New Roman"/>
                <w:sz w:val="24"/>
                <w:lang w:val="ru-RU"/>
              </w:rPr>
              <w:t>Самостоятельно планировать работу по устранению пробелов в навыках правописания (с учетом ошибок, допускаемых в письменных работах по русскому языку и литературе</w:t>
            </w:r>
          </w:p>
        </w:tc>
      </w:tr>
      <w:tr w:rsidR="00305C61" w:rsidRPr="00305C61" w:rsidTr="00247D30">
        <w:trPr>
          <w:trHeight w:val="131"/>
        </w:trPr>
        <w:tc>
          <w:tcPr>
            <w:tcW w:w="1526" w:type="dxa"/>
            <w:tcBorders>
              <w:bottom w:val="single" w:sz="4" w:space="0" w:color="auto"/>
              <w:right w:val="single" w:sz="4" w:space="0" w:color="auto"/>
            </w:tcBorders>
          </w:tcPr>
          <w:p w:rsidR="00305C61" w:rsidRPr="00305C61" w:rsidRDefault="00305C61" w:rsidP="00305C61">
            <w:pPr>
              <w:pStyle w:val="TableParagraph"/>
              <w:spacing w:line="240" w:lineRule="auto"/>
              <w:ind w:firstLine="340"/>
              <w:jc w:val="center"/>
              <w:rPr>
                <w:rFonts w:ascii="Times New Roman" w:hAnsi="Times New Roman"/>
                <w:sz w:val="24"/>
                <w:lang w:val="ru-RU"/>
              </w:rPr>
            </w:pPr>
          </w:p>
        </w:tc>
        <w:tc>
          <w:tcPr>
            <w:tcW w:w="3319" w:type="dxa"/>
            <w:tcBorders>
              <w:bottom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p>
        </w:tc>
        <w:tc>
          <w:tcPr>
            <w:tcW w:w="5244" w:type="dxa"/>
            <w:tcBorders>
              <w:left w:val="single" w:sz="4" w:space="0" w:color="auto"/>
              <w:bottom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rPr>
            </w:pPr>
            <w:r w:rsidRPr="00305C61">
              <w:rPr>
                <w:rFonts w:ascii="Times New Roman" w:hAnsi="Times New Roman"/>
                <w:sz w:val="24"/>
              </w:rPr>
              <w:t xml:space="preserve">Синтаксис. Пунктуация ( </w:t>
            </w:r>
            <w:r w:rsidRPr="00305C61">
              <w:rPr>
                <w:rFonts w:ascii="Times New Roman" w:hAnsi="Times New Roman"/>
                <w:sz w:val="24"/>
                <w:lang w:val="ru-RU"/>
              </w:rPr>
              <w:t>11</w:t>
            </w:r>
            <w:r w:rsidRPr="00305C61">
              <w:rPr>
                <w:rFonts w:ascii="Times New Roman" w:hAnsi="Times New Roman"/>
                <w:sz w:val="24"/>
              </w:rPr>
              <w:t xml:space="preserve"> </w:t>
            </w:r>
            <w:r w:rsidRPr="00305C61">
              <w:rPr>
                <w:rFonts w:ascii="Times New Roman" w:hAnsi="Times New Roman"/>
                <w:spacing w:val="56"/>
                <w:sz w:val="24"/>
              </w:rPr>
              <w:t xml:space="preserve"> </w:t>
            </w:r>
            <w:r w:rsidRPr="00305C61">
              <w:rPr>
                <w:rFonts w:ascii="Times New Roman" w:hAnsi="Times New Roman"/>
                <w:sz w:val="24"/>
              </w:rPr>
              <w:t>часов)</w:t>
            </w:r>
          </w:p>
        </w:tc>
      </w:tr>
      <w:tr w:rsidR="00305C61" w:rsidRPr="00305C61" w:rsidTr="00247D30">
        <w:trPr>
          <w:trHeight w:val="129"/>
        </w:trPr>
        <w:tc>
          <w:tcPr>
            <w:tcW w:w="1526" w:type="dxa"/>
            <w:tcBorders>
              <w:top w:val="single" w:sz="4" w:space="0" w:color="auto"/>
              <w:right w:val="single" w:sz="4" w:space="0" w:color="auto"/>
            </w:tcBorders>
          </w:tcPr>
          <w:p w:rsidR="00305C61" w:rsidRPr="00305C61" w:rsidRDefault="00305C61" w:rsidP="00305C61">
            <w:pPr>
              <w:pStyle w:val="TableParagraph"/>
              <w:spacing w:line="240" w:lineRule="auto"/>
              <w:ind w:firstLine="340"/>
              <w:jc w:val="center"/>
              <w:rPr>
                <w:rFonts w:ascii="Times New Roman" w:hAnsi="Times New Roman"/>
                <w:sz w:val="24"/>
                <w:lang w:val="ru-RU"/>
              </w:rPr>
            </w:pPr>
            <w:r w:rsidRPr="00305C61">
              <w:rPr>
                <w:rFonts w:ascii="Times New Roman" w:hAnsi="Times New Roman"/>
                <w:sz w:val="24"/>
              </w:rPr>
              <w:t>Синтаксис. Пунктуация</w:t>
            </w:r>
          </w:p>
        </w:tc>
        <w:tc>
          <w:tcPr>
            <w:tcW w:w="3319" w:type="dxa"/>
            <w:tcBorders>
              <w:top w:val="single" w:sz="4" w:space="0" w:color="auto"/>
              <w:right w:val="single" w:sz="4" w:space="0" w:color="auto"/>
            </w:tcBorders>
          </w:tcPr>
          <w:p w:rsidR="00305C61" w:rsidRPr="00305C61" w:rsidRDefault="00305C61" w:rsidP="00305C61">
            <w:pPr>
              <w:pStyle w:val="TableParagraph"/>
              <w:spacing w:line="240" w:lineRule="auto"/>
              <w:ind w:left="109" w:right="213" w:firstLine="375"/>
              <w:rPr>
                <w:rFonts w:ascii="Times New Roman" w:hAnsi="Times New Roman"/>
                <w:sz w:val="24"/>
                <w:lang w:val="ru-RU"/>
              </w:rPr>
            </w:pPr>
            <w:r w:rsidRPr="00305C61">
              <w:rPr>
                <w:rFonts w:ascii="Times New Roman" w:hAnsi="Times New Roman"/>
                <w:sz w:val="24"/>
                <w:lang w:val="ru-RU"/>
              </w:rPr>
              <w:t>Обобщающее по- вторение синтак- сиса. Грамматиче- ская основа про- стого предложе-</w:t>
            </w:r>
          </w:p>
          <w:p w:rsidR="00305C61" w:rsidRPr="00305C61" w:rsidRDefault="00305C61" w:rsidP="00305C61">
            <w:pPr>
              <w:pStyle w:val="TableParagraph"/>
              <w:spacing w:line="240" w:lineRule="auto"/>
              <w:ind w:left="109" w:firstLine="375"/>
              <w:rPr>
                <w:rFonts w:ascii="Times New Roman" w:hAnsi="Times New Roman"/>
                <w:sz w:val="24"/>
                <w:lang w:val="ru-RU"/>
              </w:rPr>
            </w:pPr>
            <w:r w:rsidRPr="00305C61">
              <w:rPr>
                <w:rFonts w:ascii="Times New Roman" w:hAnsi="Times New Roman"/>
                <w:sz w:val="24"/>
                <w:lang w:val="ru-RU"/>
              </w:rPr>
              <w:t>ния, виды его осложнения, типы</w:t>
            </w:r>
          </w:p>
          <w:p w:rsidR="00305C61" w:rsidRPr="00305C61" w:rsidRDefault="00305C61" w:rsidP="00305C61">
            <w:pPr>
              <w:pStyle w:val="TableParagraph"/>
              <w:spacing w:line="240" w:lineRule="auto"/>
              <w:ind w:left="109" w:right="217" w:firstLine="375"/>
              <w:rPr>
                <w:rFonts w:ascii="Times New Roman" w:hAnsi="Times New Roman"/>
                <w:sz w:val="24"/>
                <w:lang w:val="ru-RU"/>
              </w:rPr>
            </w:pPr>
            <w:r w:rsidRPr="00305C61">
              <w:rPr>
                <w:rFonts w:ascii="Times New Roman" w:hAnsi="Times New Roman"/>
                <w:sz w:val="24"/>
                <w:lang w:val="ru-RU"/>
              </w:rPr>
              <w:t>сложных предло- жений, предложе- ния с прямой ре- чью. Способы оформления чужой речи, цити- рование.</w:t>
            </w:r>
          </w:p>
          <w:p w:rsidR="00305C61" w:rsidRPr="00305C61" w:rsidRDefault="00305C61" w:rsidP="00305C61">
            <w:pPr>
              <w:pStyle w:val="TableParagraph"/>
              <w:spacing w:line="240" w:lineRule="auto"/>
              <w:ind w:left="109" w:right="199" w:firstLine="375"/>
              <w:rPr>
                <w:rFonts w:ascii="Times New Roman" w:hAnsi="Times New Roman"/>
                <w:sz w:val="24"/>
                <w:lang w:val="ru-RU"/>
              </w:rPr>
            </w:pPr>
            <w:r w:rsidRPr="00305C61">
              <w:rPr>
                <w:rFonts w:ascii="Times New Roman" w:hAnsi="Times New Roman"/>
                <w:sz w:val="24"/>
                <w:lang w:val="ru-RU"/>
              </w:rPr>
              <w:t>Нормативное по- строение словосо- четаний и предло- жений разных ти- пов. Интонацион- ное богатство рус- ской речи. Прин- ципы и функции русской пунктуа- ции.</w:t>
            </w:r>
          </w:p>
          <w:p w:rsidR="00305C61" w:rsidRPr="00305C61" w:rsidRDefault="00305C61" w:rsidP="00305C61">
            <w:pPr>
              <w:pStyle w:val="TableParagraph"/>
              <w:spacing w:line="240" w:lineRule="auto"/>
              <w:ind w:left="109" w:right="80" w:firstLine="375"/>
              <w:rPr>
                <w:rFonts w:ascii="Times New Roman" w:hAnsi="Times New Roman"/>
                <w:sz w:val="24"/>
                <w:lang w:val="ru-RU"/>
              </w:rPr>
            </w:pPr>
            <w:r w:rsidRPr="00305C61">
              <w:rPr>
                <w:rFonts w:ascii="Times New Roman" w:hAnsi="Times New Roman"/>
                <w:sz w:val="24"/>
                <w:lang w:val="ru-RU"/>
              </w:rPr>
              <w:t>Смысловая роль знаков препинания. Роль пунктуации в письменном обще- нии. Факультатив- ные и альтернатив- ные знаки препина- ния. Авторское употребление зна- ков препинания.</w:t>
            </w:r>
          </w:p>
          <w:p w:rsidR="00305C61" w:rsidRPr="00305C61" w:rsidRDefault="00305C61" w:rsidP="00305C61">
            <w:pPr>
              <w:pStyle w:val="TableParagraph"/>
              <w:spacing w:line="240" w:lineRule="auto"/>
              <w:ind w:left="109" w:firstLine="375"/>
              <w:rPr>
                <w:rFonts w:ascii="Times New Roman" w:hAnsi="Times New Roman"/>
                <w:sz w:val="24"/>
                <w:lang w:val="ru-RU"/>
              </w:rPr>
            </w:pPr>
            <w:r w:rsidRPr="00305C61">
              <w:rPr>
                <w:rFonts w:ascii="Times New Roman" w:hAnsi="Times New Roman"/>
                <w:sz w:val="24"/>
                <w:lang w:val="ru-RU"/>
              </w:rPr>
              <w:t>Синтаксическая синонимия как ис- точник богатства и выразительности русской речи. Синтаксический</w:t>
            </w:r>
          </w:p>
          <w:p w:rsidR="00305C61" w:rsidRPr="00305C61" w:rsidRDefault="00305C61" w:rsidP="00305C61">
            <w:pPr>
              <w:pStyle w:val="TableParagraph"/>
              <w:spacing w:line="240" w:lineRule="auto"/>
              <w:ind w:firstLine="375"/>
              <w:jc w:val="center"/>
              <w:rPr>
                <w:rFonts w:ascii="Times New Roman" w:hAnsi="Times New Roman"/>
                <w:sz w:val="24"/>
                <w:lang w:val="ru-RU"/>
              </w:rPr>
            </w:pPr>
            <w:r w:rsidRPr="00305C61">
              <w:rPr>
                <w:rFonts w:ascii="Times New Roman" w:hAnsi="Times New Roman"/>
                <w:sz w:val="24"/>
                <w:lang w:val="ru-RU"/>
              </w:rPr>
              <w:t>разбор словосоче- тания, простого и сложного предло- жений, предложе- ния с прямой ре- чью.</w:t>
            </w:r>
          </w:p>
        </w:tc>
        <w:tc>
          <w:tcPr>
            <w:tcW w:w="5244" w:type="dxa"/>
            <w:tcBorders>
              <w:top w:val="single" w:sz="4" w:space="0" w:color="auto"/>
              <w:left w:val="single" w:sz="4" w:space="0" w:color="auto"/>
              <w:right w:val="single" w:sz="4" w:space="0" w:color="auto"/>
            </w:tcBorders>
          </w:tcPr>
          <w:p w:rsidR="00305C61" w:rsidRPr="00305C61" w:rsidRDefault="00305C61" w:rsidP="00305C61">
            <w:pPr>
              <w:pStyle w:val="TableParagraph"/>
              <w:ind w:left="107" w:right="90" w:firstLine="460"/>
              <w:rPr>
                <w:rFonts w:ascii="Times New Roman" w:hAnsi="Times New Roman"/>
                <w:sz w:val="24"/>
                <w:lang w:val="ru-RU"/>
              </w:rPr>
            </w:pPr>
            <w:r w:rsidRPr="00305C61">
              <w:rPr>
                <w:rFonts w:ascii="Times New Roman" w:hAnsi="Times New Roman"/>
                <w:sz w:val="24"/>
                <w:lang w:val="ru-RU"/>
              </w:rPr>
              <w:t>Анализировать и оценивать речевые высказывания с точки зрения соблюдения грамматических норм. Соблюдать пунктуационные нормы</w:t>
            </w:r>
            <w:r>
              <w:rPr>
                <w:rFonts w:ascii="Times New Roman" w:hAnsi="Times New Roman"/>
                <w:sz w:val="24"/>
                <w:lang w:val="ru-RU"/>
              </w:rPr>
              <w:t xml:space="preserve"> </w:t>
            </w:r>
            <w:r w:rsidRPr="00305C61">
              <w:rPr>
                <w:rFonts w:ascii="Times New Roman" w:hAnsi="Times New Roman"/>
                <w:sz w:val="24"/>
                <w:lang w:val="ru-RU"/>
              </w:rPr>
              <w:t>в собственной речевой практике. Выполнять синтаксический разбор словосочетания, простого и сложного предложений, предложения с прямой речью. Использовать в практике устной и письменной речи синонимические конструкции.</w:t>
            </w:r>
          </w:p>
        </w:tc>
      </w:tr>
    </w:tbl>
    <w:tbl>
      <w:tblPr>
        <w:tblStyle w:val="ad"/>
        <w:tblW w:w="10064" w:type="dxa"/>
        <w:tblInd w:w="250" w:type="dxa"/>
        <w:tblLook w:val="04A0"/>
      </w:tblPr>
      <w:tblGrid>
        <w:gridCol w:w="1559"/>
        <w:gridCol w:w="3261"/>
        <w:gridCol w:w="5244"/>
      </w:tblGrid>
      <w:tr w:rsidR="00744176" w:rsidTr="00247D30">
        <w:tc>
          <w:tcPr>
            <w:tcW w:w="1559" w:type="dxa"/>
          </w:tcPr>
          <w:p w:rsidR="00744176" w:rsidRPr="00742574" w:rsidRDefault="00744176" w:rsidP="001617BA">
            <w:pPr>
              <w:pStyle w:val="TableParagraph"/>
              <w:tabs>
                <w:tab w:val="left" w:pos="3984"/>
              </w:tabs>
              <w:spacing w:line="256" w:lineRule="exact"/>
              <w:jc w:val="center"/>
              <w:rPr>
                <w:sz w:val="24"/>
                <w:lang w:val="ru-RU"/>
              </w:rPr>
            </w:pPr>
          </w:p>
        </w:tc>
        <w:tc>
          <w:tcPr>
            <w:tcW w:w="3261" w:type="dxa"/>
          </w:tcPr>
          <w:p w:rsidR="00744176" w:rsidRPr="00742574" w:rsidRDefault="00744176" w:rsidP="00DD31EC">
            <w:pPr>
              <w:pStyle w:val="TableParagraph"/>
              <w:tabs>
                <w:tab w:val="left" w:pos="3984"/>
              </w:tabs>
              <w:spacing w:line="256" w:lineRule="exact"/>
              <w:jc w:val="center"/>
              <w:rPr>
                <w:sz w:val="24"/>
                <w:lang w:val="ru-RU"/>
              </w:rPr>
            </w:pPr>
          </w:p>
        </w:tc>
        <w:tc>
          <w:tcPr>
            <w:tcW w:w="5244" w:type="dxa"/>
          </w:tcPr>
          <w:p w:rsidR="00744176" w:rsidRPr="00247D30" w:rsidRDefault="00744176" w:rsidP="00DD31EC">
            <w:pPr>
              <w:pStyle w:val="TableParagraph"/>
              <w:tabs>
                <w:tab w:val="left" w:pos="3984"/>
              </w:tabs>
              <w:spacing w:line="256" w:lineRule="exact"/>
              <w:jc w:val="center"/>
              <w:rPr>
                <w:rFonts w:ascii="Times New Roman" w:hAnsi="Times New Roman"/>
                <w:sz w:val="24"/>
                <w:lang w:val="ru-RU"/>
              </w:rPr>
            </w:pPr>
            <w:r w:rsidRPr="00247D30">
              <w:rPr>
                <w:rFonts w:ascii="Times New Roman" w:hAnsi="Times New Roman"/>
                <w:sz w:val="24"/>
                <w:lang w:val="ru-RU"/>
              </w:rPr>
              <w:t>Речь, функциональные стили</w:t>
            </w:r>
            <w:r w:rsidRPr="00247D30">
              <w:rPr>
                <w:rFonts w:ascii="Times New Roman" w:hAnsi="Times New Roman"/>
                <w:spacing w:val="-8"/>
                <w:sz w:val="24"/>
                <w:lang w:val="ru-RU"/>
              </w:rPr>
              <w:t xml:space="preserve"> </w:t>
            </w:r>
            <w:r w:rsidRPr="00247D30">
              <w:rPr>
                <w:rFonts w:ascii="Times New Roman" w:hAnsi="Times New Roman"/>
                <w:sz w:val="24"/>
                <w:lang w:val="ru-RU"/>
              </w:rPr>
              <w:t>речи.</w:t>
            </w:r>
            <w:r w:rsidRPr="00247D30">
              <w:rPr>
                <w:rFonts w:ascii="Times New Roman" w:hAnsi="Times New Roman"/>
                <w:spacing w:val="-2"/>
                <w:sz w:val="24"/>
                <w:lang w:val="ru-RU"/>
              </w:rPr>
              <w:t xml:space="preserve"> </w:t>
            </w:r>
          </w:p>
        </w:tc>
      </w:tr>
      <w:tr w:rsidR="001617BA" w:rsidTr="00247D30">
        <w:trPr>
          <w:trHeight w:val="6414"/>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4"/>
                <w:szCs w:val="24"/>
                <w:lang w:bidi="ru-RU"/>
              </w:rPr>
            </w:pPr>
            <w:r w:rsidRPr="001617BA">
              <w:rPr>
                <w:rFonts w:ascii="Times New Roman" w:eastAsia="Times New Roman" w:hAnsi="Times New Roman" w:cs="Times New Roman"/>
                <w:sz w:val="24"/>
                <w:szCs w:val="24"/>
                <w:lang w:bidi="ru-RU"/>
              </w:rPr>
              <w:t>Разговорная</w:t>
            </w:r>
          </w:p>
          <w:p w:rsid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4"/>
                <w:szCs w:val="24"/>
                <w:lang w:bidi="ru-RU"/>
              </w:rPr>
              <w:t>речь</w:t>
            </w:r>
          </w:p>
        </w:tc>
        <w:tc>
          <w:tcPr>
            <w:tcW w:w="3261" w:type="dxa"/>
          </w:tcPr>
          <w:p w:rsidR="001617BA" w:rsidRPr="00DD31EC" w:rsidRDefault="001617BA" w:rsidP="001617BA">
            <w:pPr>
              <w:pStyle w:val="TableParagraph"/>
              <w:spacing w:line="253" w:lineRule="exact"/>
              <w:ind w:left="109" w:firstLine="67"/>
              <w:rPr>
                <w:rFonts w:ascii="Times New Roman" w:hAnsi="Times New Roman"/>
                <w:sz w:val="24"/>
                <w:lang w:val="ru-RU"/>
              </w:rPr>
            </w:pPr>
            <w:r w:rsidRPr="00DD31EC">
              <w:rPr>
                <w:rFonts w:ascii="Times New Roman" w:hAnsi="Times New Roman"/>
                <w:sz w:val="24"/>
                <w:lang w:val="ru-RU"/>
              </w:rPr>
              <w:t>Разговорная речь,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сферы ее использо-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вания, назначение.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Основные при-</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знаки разговорной</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речи:</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неофициальность,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экспрессивность,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неподготовлен-</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ность, автоматизм,</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обыденность со-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держания, преиму-</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щественно диало-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гическая форма.</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Фонетические,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интонационные,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лексические, мор-</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фологические,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синтаксические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особенности разго-</w:t>
            </w:r>
          </w:p>
          <w:p w:rsidR="001617BA" w:rsidRPr="001617BA" w:rsidRDefault="001617BA" w:rsidP="001617BA">
            <w:pPr>
              <w:pStyle w:val="TableParagraph"/>
              <w:spacing w:line="260" w:lineRule="exact"/>
              <w:ind w:left="109" w:firstLine="67"/>
              <w:rPr>
                <w:rFonts w:ascii="Times New Roman" w:hAnsi="Times New Roman"/>
                <w:sz w:val="24"/>
                <w:lang w:val="ru-RU"/>
              </w:rPr>
            </w:pPr>
            <w:r w:rsidRPr="001617BA">
              <w:rPr>
                <w:rFonts w:ascii="Times New Roman" w:hAnsi="Times New Roman"/>
                <w:sz w:val="24"/>
                <w:lang w:val="ru-RU"/>
              </w:rPr>
              <w:t>ворной речи. Невербальные</w:t>
            </w:r>
          </w:p>
          <w:p w:rsidR="001617BA" w:rsidRPr="001617BA" w:rsidRDefault="001617BA" w:rsidP="001617BA">
            <w:pPr>
              <w:pStyle w:val="TableParagraph"/>
              <w:spacing w:line="259" w:lineRule="exact"/>
              <w:ind w:left="109" w:firstLine="67"/>
              <w:rPr>
                <w:sz w:val="24"/>
                <w:lang w:val="ru-RU"/>
              </w:rPr>
            </w:pPr>
            <w:r w:rsidRPr="001617BA">
              <w:rPr>
                <w:rFonts w:ascii="Times New Roman" w:hAnsi="Times New Roman"/>
                <w:sz w:val="24"/>
                <w:lang w:val="ru-RU"/>
              </w:rPr>
              <w:t>средства общения. Культура раз- говорной речи.</w:t>
            </w:r>
          </w:p>
        </w:tc>
        <w:tc>
          <w:tcPr>
            <w:tcW w:w="5244" w:type="dxa"/>
          </w:tcPr>
          <w:p w:rsidR="001617BA" w:rsidRPr="001617BA" w:rsidRDefault="001617BA" w:rsidP="00DD31EC">
            <w:pPr>
              <w:pStyle w:val="TableParagraph"/>
              <w:spacing w:line="253" w:lineRule="exact"/>
              <w:ind w:left="107"/>
              <w:rPr>
                <w:rFonts w:ascii="Times New Roman" w:hAnsi="Times New Roman"/>
                <w:sz w:val="24"/>
                <w:lang w:val="ru-RU"/>
              </w:rPr>
            </w:pPr>
            <w:r w:rsidRPr="001617BA">
              <w:rPr>
                <w:rFonts w:ascii="Times New Roman" w:hAnsi="Times New Roman"/>
                <w:sz w:val="24"/>
                <w:lang w:val="ru-RU"/>
              </w:rPr>
              <w:t>Отличать разговорную речь от других функциональных разновидностей</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языка по ее внеязыковым и лингвистическим признакам; анализировать</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разговорную речь с точки зрения специфики использования в ней лекси-</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ческих, морфологических, синтаксических средств.</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Сопоставлять и сравнивать разговорную речь с текстами других функци-</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ональных разновидностей языка с точки зрения их внеязыковых и</w:t>
            </w:r>
          </w:p>
          <w:p w:rsidR="001617BA" w:rsidRPr="00742574" w:rsidRDefault="001617BA" w:rsidP="00DD31EC">
            <w:pPr>
              <w:pStyle w:val="TableParagraph"/>
              <w:spacing w:line="256" w:lineRule="exact"/>
              <w:ind w:left="107"/>
              <w:rPr>
                <w:sz w:val="24"/>
                <w:lang w:val="ru-RU"/>
              </w:rPr>
            </w:pPr>
            <w:r w:rsidRPr="001617BA">
              <w:rPr>
                <w:rFonts w:ascii="Times New Roman" w:hAnsi="Times New Roman"/>
                <w:sz w:val="24"/>
              </w:rPr>
              <w:t>лингвистических особенностей.</w:t>
            </w:r>
          </w:p>
        </w:tc>
      </w:tr>
      <w:tr w:rsidR="001617BA" w:rsidTr="00247D30">
        <w:trPr>
          <w:trHeight w:val="379"/>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Default="001617BA" w:rsidP="00DD31EC">
            <w:pPr>
              <w:pStyle w:val="TableParagraph"/>
              <w:spacing w:line="253" w:lineRule="exact"/>
              <w:ind w:left="109"/>
              <w:rPr>
                <w:sz w:val="24"/>
              </w:rPr>
            </w:pPr>
          </w:p>
        </w:tc>
        <w:tc>
          <w:tcPr>
            <w:tcW w:w="5244" w:type="dxa"/>
          </w:tcPr>
          <w:p w:rsidR="001617BA" w:rsidRPr="00247D30" w:rsidRDefault="001617BA" w:rsidP="00DD31EC">
            <w:pPr>
              <w:pStyle w:val="TableParagraph"/>
              <w:spacing w:line="253" w:lineRule="exact"/>
              <w:ind w:left="107"/>
              <w:rPr>
                <w:rFonts w:ascii="Times New Roman" w:hAnsi="Times New Roman"/>
                <w:sz w:val="24"/>
                <w:lang w:val="ru-RU"/>
              </w:rPr>
            </w:pPr>
            <w:r w:rsidRPr="00247D30">
              <w:rPr>
                <w:rFonts w:ascii="Times New Roman" w:hAnsi="Times New Roman"/>
                <w:sz w:val="24"/>
                <w:lang w:val="ru-RU" w:bidi="ru-RU"/>
              </w:rPr>
              <w:t>Научный стиль речи (4 часа)</w:t>
            </w:r>
          </w:p>
        </w:tc>
      </w:tr>
      <w:tr w:rsidR="001617BA" w:rsidTr="00247D30">
        <w:trPr>
          <w:trHeight w:val="6019"/>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Научный</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стиль речи</w:t>
            </w:r>
          </w:p>
        </w:tc>
        <w:tc>
          <w:tcPr>
            <w:tcW w:w="3261" w:type="dxa"/>
          </w:tcPr>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Назначение науч-</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ного стиля речи,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его признаки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разновидности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(подстили). Лекси-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морфлоги-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синтакси-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особенно-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 научного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стиля.</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Нейтральная, об-</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щенаучная и спе-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циальная лексика.</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 и термино-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логия. Лингвисти-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ческая характери-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стика, анализ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классификация</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терминов.</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Терминологиче-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ские энциклопе-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дии, словари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справочники.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Термины и профес-</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сионализмы,</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нормы их употреб-</w:t>
            </w:r>
          </w:p>
          <w:p w:rsidR="001617BA" w:rsidRPr="00DD31EC"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 xml:space="preserve">ления в речи. </w:t>
            </w:r>
            <w:r w:rsidRPr="00DD31EC">
              <w:rPr>
                <w:rFonts w:ascii="Times New Roman" w:hAnsi="Times New Roman"/>
                <w:sz w:val="24"/>
                <w:lang w:val="ru-RU"/>
              </w:rPr>
              <w:t>Использование</w:t>
            </w:r>
          </w:p>
          <w:p w:rsidR="001617BA" w:rsidRPr="00DD31EC" w:rsidRDefault="001617BA" w:rsidP="001617BA">
            <w:pPr>
              <w:pStyle w:val="TableParagraph"/>
              <w:spacing w:line="253" w:lineRule="exact"/>
              <w:ind w:left="109" w:firstLine="67"/>
              <w:jc w:val="left"/>
              <w:rPr>
                <w:rFonts w:ascii="Times New Roman" w:hAnsi="Times New Roman"/>
                <w:sz w:val="24"/>
                <w:lang w:val="ru-RU"/>
              </w:rPr>
            </w:pPr>
            <w:r w:rsidRPr="00DD31EC">
              <w:rPr>
                <w:rFonts w:ascii="Times New Roman" w:hAnsi="Times New Roman"/>
                <w:sz w:val="24"/>
                <w:lang w:val="ru-RU"/>
              </w:rPr>
              <w:t>учащимися средств научного</w:t>
            </w:r>
          </w:p>
          <w:p w:rsidR="001617BA" w:rsidRPr="00DD31EC" w:rsidRDefault="001617BA" w:rsidP="001617BA">
            <w:pPr>
              <w:pStyle w:val="TableParagraph"/>
              <w:spacing w:line="253" w:lineRule="exact"/>
              <w:ind w:left="109" w:firstLine="67"/>
              <w:jc w:val="left"/>
              <w:rPr>
                <w:sz w:val="24"/>
                <w:lang w:val="ru-RU"/>
              </w:rPr>
            </w:pPr>
            <w:r w:rsidRPr="00DD31EC">
              <w:rPr>
                <w:rFonts w:ascii="Times New Roman" w:hAnsi="Times New Roman"/>
                <w:sz w:val="24"/>
                <w:lang w:val="ru-RU"/>
              </w:rPr>
              <w:t>стиля</w:t>
            </w:r>
          </w:p>
        </w:tc>
        <w:tc>
          <w:tcPr>
            <w:tcW w:w="5244" w:type="dxa"/>
          </w:tcPr>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Распознавать тексты научного стиля по их вне-</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языковым и лингвистическим признакам; анализировать научные (учебно-</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научные, научно-популярные) тексты с точки зрения специфики исполь-</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зования в них лексических, морфологических, синтаксических средств.</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Сопоставлять и сравнивать научные тексты и тексты других функциональ-</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ных стилей и разновидностей языка с точки зрения их внеязыковых</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и лингвистических особенностей.</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Создавать учебно-научные тексты (в устной 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письменной форме) с учетом внеязыковых требований, предъявляемых к</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ним, и в соответствии со спецификой употребления языковых средств.</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Выступать с сообщениями, небольшими докладами, презентациями;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участвовать в диалоге, дискуссии на учебно-научные темы, соблюдая</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нормы учебно-научного общения; составлять аннотации,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тезисы, конспекты; писать рецензии.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Выбирать тему будущего выпускного реферата, проекта; собирать мате-</w:t>
            </w:r>
          </w:p>
          <w:p w:rsidR="001617BA" w:rsidRPr="001617BA" w:rsidRDefault="001617BA" w:rsidP="001617BA">
            <w:pPr>
              <w:pStyle w:val="TableParagraph"/>
              <w:spacing w:line="253" w:lineRule="exact"/>
              <w:ind w:left="107"/>
              <w:rPr>
                <w:sz w:val="24"/>
                <w:lang w:val="ru-RU" w:bidi="ru-RU"/>
              </w:rPr>
            </w:pPr>
            <w:r w:rsidRPr="001617BA">
              <w:rPr>
                <w:rFonts w:ascii="Times New Roman" w:hAnsi="Times New Roman"/>
                <w:sz w:val="24"/>
                <w:lang w:val="ru-RU" w:bidi="ru-RU"/>
              </w:rPr>
              <w:t>риал по избранной теме.</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jc w:val="left"/>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Официально-деловой стиль речи (3  часа)</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Офици-</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ально-дело-</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вой стиль</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речи</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Официально-дело-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вой стиль, сферы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его использования,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назначение. Основ-</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ные признаки офи-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циально-делового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стиля: точность,</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неличный харак-</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тер, стандартизи-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рованность, сте-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реотипность по-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строения текстов 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их предписываю-</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щий характер. Лек-</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сические, морфо-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логические, син-</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таксические осо-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бенности делового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Основные жанры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официально-дело-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вого 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заявление, дове-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ренность, рас-</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писка, объявление,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деловое письмо,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резюме, автобио-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графия. Форма делового документа.</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Распознавать тексты официально-делового стиля по их внеязыковым 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лингвистическим признакам; анализировать официально-деловые тексты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 точки зрения специфики использования в них лексических, морфологи-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ческих, синтаксических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Сопоставлять и сравнивать официально-деловые тексты и тексты других</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функциональных стилей и разновидностей языка с точки зрения</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их внеязыковых и лингвистических особенностей.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Создавать официально-деловые тексты (заявление, доверенность, рас-</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писку, объявление, деловое</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письмо, резюме, автобиографию) с учетом внеязыковых требований,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предъявляемых к ним, и в соответствии со спецификой употребления язы-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ковых средств.</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Публицистический стиль речи (7</w:t>
            </w:r>
            <w:r w:rsidRPr="001617BA">
              <w:rPr>
                <w:rFonts w:ascii="Times New Roman" w:hAnsi="Times New Roman"/>
                <w:sz w:val="24"/>
                <w:lang w:val="ru-RU" w:bidi="ru-RU"/>
              </w:rPr>
              <w:tab/>
              <w:t>часов)</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Публици-</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стический стиль речи</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Назначение публи-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цистического стиля. Лексиче- ские, морфологи- ческие, синтакси- ческие особенно- сти публицистиче- ского 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Средства эмоцио- нальной вырази- тельности в публи- цистическом стиле. Жанры публици- стики. Очерк (пу- тевой, портретный, проблемный), эссе. Устное выступле- ние. Доклад. Дис- куссия. Ознакомле- ние с правилами деловой дискуссии, с требованиями к ее участникам.</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Использование учащимися средств публицистического стиля в собствен- ной речи</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Распознавать тексты публицистического стиля по их внеязыковым 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лингвистическим признакам; анализировать публицистические тексты разных жанров с точки зрения специфики использования в них лексиче- ских, морфологических, синтаксических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Сопоставлять и сравнивать публицистические тексты и тексты других функциональных стилей и разновидностей языка с точки зрения их вне- языковых и лингвистических особенностей.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Создавать публицистические тексты (выступление, информационную за- метку, сочинение-рассуждение в публицистическом стиле) с учетом вне- языковых требований, предъявляемым к ним, и в соответствии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 спецификой употребления языковых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Различать основные виды публичной речи по их основной цели, анализи- ровать образцы публичной речи с точки зрения ее композиции, аргумен- тации, языкового оформления, достижения поставленных коммуникатив- ных задач; выступать перед аудиторией сверстников с небольшой инфор- мационной, протокольно-этикетной, развлекательной, убеждающей ре- чью. Организовывать и проводить дискуссии (выбор темы; подготовка альтернативных тезисов и аргументов; сбор материала из окружающей действительности, литературы, средств массовой информации: убеди- тельных фактов, наглядных примеров, аргументов, авторитетных выска- зываний).</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Язык</w:t>
            </w:r>
            <w:r w:rsidR="00247D30">
              <w:rPr>
                <w:rFonts w:ascii="Times New Roman" w:hAnsi="Times New Roman"/>
                <w:sz w:val="24"/>
                <w:lang w:val="ru-RU" w:bidi="ru-RU"/>
              </w:rPr>
              <w:t xml:space="preserve"> художественной литературы  (</w:t>
            </w:r>
            <w:r w:rsidRPr="001617BA">
              <w:rPr>
                <w:rFonts w:ascii="Times New Roman" w:hAnsi="Times New Roman"/>
                <w:sz w:val="24"/>
                <w:lang w:val="ru-RU" w:bidi="ru-RU"/>
              </w:rPr>
              <w:t>3  часа)</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Язык худо-</w:t>
            </w:r>
          </w:p>
          <w:p w:rsidR="001617BA" w:rsidRPr="001617BA" w:rsidRDefault="001617BA" w:rsidP="001617BA">
            <w:pPr>
              <w:widowControl w:val="0"/>
              <w:numPr>
                <w:ilvl w:val="0"/>
                <w:numId w:val="319"/>
              </w:numPr>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жественной литературы</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Общая характери-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стика художествен- ного стиля (языка художественной литературы): об- разность, широкое использование изобразительно- выразительных средств, использо- вание языковых средств</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других стилей, вы- ражение в нем эс- тетической функции нацио- нального языка.</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Язык как первоэле- мент художествен- ной литературы, один из основных элементов струк- туры художествен- ного произведения. Языковая личность автора в произве- дении. Подтекст.</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Источники богат- ства и выразитель- ности русской речи. Изобрази- тельно-выразитель- ные возможности</w:t>
            </w:r>
            <w:r w:rsidRPr="001617BA">
              <w:rPr>
                <w:rFonts w:ascii="Times New Roman" w:hAnsi="Times New Roman"/>
                <w:sz w:val="24"/>
                <w:lang w:val="ru-RU"/>
              </w:rPr>
              <w:tab/>
              <w:t>Выявлять отличительные особенности языка художественной литературы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 сравнении с другими функциональными разновидностями языка; ана- лизировать фрагменты прозаических и поэтических текстов с точки зре- ния темы, идеи, использованных изобразительно-выразительных средств.</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Выявлять отличительные особенности языка художественной литературы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в сравнении с другими функциональными разновидностями языка; ана- лизировать фрагменты прозаических и поэтических текстов с точки зре- ния темы, идеи, использованных изобразительно-выразительных средств.</w:t>
            </w:r>
          </w:p>
        </w:tc>
      </w:tr>
    </w:tbl>
    <w:p w:rsidR="003B4C01" w:rsidRDefault="003B4C01" w:rsidP="00C6074B">
      <w:pPr>
        <w:autoSpaceDE w:val="0"/>
        <w:autoSpaceDN w:val="0"/>
        <w:adjustRightInd w:val="0"/>
        <w:spacing w:after="0" w:line="240" w:lineRule="auto"/>
        <w:jc w:val="both"/>
        <w:rPr>
          <w:rFonts w:ascii="Times New Roman" w:hAnsi="Times New Roman" w:cs="Times New Roman"/>
          <w:sz w:val="24"/>
          <w:szCs w:val="24"/>
        </w:rPr>
      </w:pPr>
    </w:p>
    <w:p w:rsidR="00AF4268" w:rsidRPr="00350E6E" w:rsidRDefault="00AF4268" w:rsidP="00AF4268">
      <w:pPr>
        <w:pStyle w:val="1a"/>
        <w:rPr>
          <w:rFonts w:eastAsia="Times New Roman"/>
          <w:bCs/>
        </w:rPr>
      </w:pPr>
      <w:bookmarkStart w:id="213" w:name="_Toc530052150"/>
      <w:r w:rsidRPr="00350E6E">
        <w:t>Программа предметной области «Родной язык и родная литература»</w:t>
      </w:r>
      <w:bookmarkEnd w:id="213"/>
    </w:p>
    <w:p w:rsidR="00AF4268" w:rsidRDefault="00AF4268" w:rsidP="00AF4268">
      <w:pPr>
        <w:pStyle w:val="1a"/>
      </w:pPr>
      <w:bookmarkStart w:id="214" w:name="_Toc530052151"/>
      <w:r w:rsidRPr="00350E6E">
        <w:t>Родная (татарская</w:t>
      </w:r>
      <w:r w:rsidR="0070043B" w:rsidRPr="00350E6E">
        <w:t>) литература</w:t>
      </w:r>
      <w:bookmarkEnd w:id="214"/>
      <w:r w:rsidR="00DC76E0">
        <w:t xml:space="preserve"> (для русскоязычных детей)</w:t>
      </w:r>
    </w:p>
    <w:p w:rsidR="00AC1B3D" w:rsidRPr="00AC1B3D" w:rsidRDefault="00AC1B3D" w:rsidP="00AC1B3D">
      <w:pPr>
        <w:spacing w:before="226" w:after="120" w:line="240" w:lineRule="auto"/>
        <w:ind w:left="903" w:right="195"/>
        <w:jc w:val="center"/>
        <w:rPr>
          <w:rFonts w:ascii="Times New Roman" w:eastAsia="Times New Roman" w:hAnsi="Times New Roman" w:cs="Times New Roman"/>
          <w:b/>
          <w:sz w:val="24"/>
          <w:szCs w:val="24"/>
        </w:rPr>
      </w:pPr>
      <w:r w:rsidRPr="00AC1B3D">
        <w:rPr>
          <w:rFonts w:ascii="Times New Roman" w:eastAsia="Times New Roman" w:hAnsi="Times New Roman" w:cs="Times New Roman"/>
          <w:b/>
          <w:spacing w:val="-3"/>
          <w:sz w:val="24"/>
          <w:szCs w:val="24"/>
        </w:rPr>
        <w:t xml:space="preserve">ОСНОВНОЕ  </w:t>
      </w:r>
      <w:r w:rsidRPr="00AC1B3D">
        <w:rPr>
          <w:rFonts w:ascii="Times New Roman" w:eastAsia="Times New Roman" w:hAnsi="Times New Roman" w:cs="Times New Roman"/>
          <w:b/>
          <w:spacing w:val="-4"/>
          <w:sz w:val="24"/>
          <w:szCs w:val="24"/>
        </w:rPr>
        <w:t xml:space="preserve">СОДЕРЖАНИЕ  </w:t>
      </w:r>
      <w:r w:rsidRPr="00AC1B3D">
        <w:rPr>
          <w:rFonts w:ascii="Times New Roman" w:eastAsia="Times New Roman" w:hAnsi="Times New Roman" w:cs="Times New Roman"/>
          <w:b/>
          <w:spacing w:val="-5"/>
          <w:sz w:val="24"/>
          <w:szCs w:val="24"/>
        </w:rPr>
        <w:t>УЧЕБНОГО</w:t>
      </w:r>
      <w:r w:rsidRPr="00AC1B3D">
        <w:rPr>
          <w:rFonts w:ascii="Times New Roman" w:eastAsia="Times New Roman" w:hAnsi="Times New Roman" w:cs="Times New Roman"/>
          <w:b/>
          <w:spacing w:val="29"/>
          <w:sz w:val="24"/>
          <w:szCs w:val="24"/>
        </w:rPr>
        <w:t xml:space="preserve"> </w:t>
      </w:r>
      <w:r w:rsidRPr="00AC1B3D">
        <w:rPr>
          <w:rFonts w:ascii="Times New Roman" w:eastAsia="Times New Roman" w:hAnsi="Times New Roman" w:cs="Times New Roman"/>
          <w:b/>
          <w:spacing w:val="-5"/>
          <w:sz w:val="24"/>
          <w:szCs w:val="24"/>
        </w:rPr>
        <w:t>ПРЕДМЕТА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Изучение </w:t>
      </w:r>
      <w:r w:rsidRPr="00AC1B3D">
        <w:rPr>
          <w:rFonts w:ascii="Times New Roman" w:eastAsia="Times New Roman" w:hAnsi="Times New Roman" w:cs="Times New Roman"/>
          <w:sz w:val="24"/>
          <w:szCs w:val="24"/>
        </w:rPr>
        <w:t xml:space="preserve">татарской </w:t>
      </w:r>
      <w:r w:rsidRPr="00AC1B3D">
        <w:rPr>
          <w:rFonts w:ascii="Times New Roman" w:eastAsia="Times New Roman" w:hAnsi="Times New Roman" w:cs="Times New Roman"/>
          <w:spacing w:val="-4"/>
          <w:sz w:val="24"/>
          <w:szCs w:val="24"/>
        </w:rPr>
        <w:t>литературы</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в старших классах </w:t>
      </w:r>
      <w:r w:rsidRPr="00AC1B3D">
        <w:rPr>
          <w:rFonts w:ascii="Times New Roman" w:eastAsia="Times New Roman" w:hAnsi="Times New Roman" w:cs="Times New Roman"/>
          <w:spacing w:val="-4"/>
          <w:sz w:val="24"/>
          <w:szCs w:val="24"/>
        </w:rPr>
        <w:t>направлено</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на формирование в систематизированном виде у </w:t>
      </w:r>
      <w:r w:rsidRPr="00AC1B3D">
        <w:rPr>
          <w:rFonts w:ascii="Times New Roman" w:eastAsia="Times New Roman" w:hAnsi="Times New Roman" w:cs="Times New Roman"/>
          <w:spacing w:val="-3"/>
          <w:sz w:val="24"/>
          <w:szCs w:val="24"/>
        </w:rPr>
        <w:t xml:space="preserve">учащихся представления </w:t>
      </w:r>
      <w:r w:rsidRPr="00AC1B3D">
        <w:rPr>
          <w:rFonts w:ascii="Times New Roman" w:eastAsia="Times New Roman" w:hAnsi="Times New Roman" w:cs="Times New Roman"/>
          <w:spacing w:val="2"/>
          <w:sz w:val="24"/>
          <w:szCs w:val="24"/>
        </w:rPr>
        <w:t xml:space="preserve">об </w:t>
      </w:r>
      <w:r w:rsidRPr="00AC1B3D">
        <w:rPr>
          <w:rFonts w:ascii="Times New Roman" w:eastAsia="Times New Roman" w:hAnsi="Times New Roman" w:cs="Times New Roman"/>
          <w:sz w:val="24"/>
          <w:szCs w:val="24"/>
        </w:rPr>
        <w:t xml:space="preserve">историческом развитии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z w:val="24"/>
          <w:szCs w:val="24"/>
        </w:rPr>
        <w:t xml:space="preserve">и посредством этого более глубокого понимания взаимосвязи классической и современной литературы. </w:t>
      </w:r>
      <w:r w:rsidRPr="00AC1B3D">
        <w:rPr>
          <w:rFonts w:ascii="Times New Roman" w:eastAsia="Times New Roman" w:hAnsi="Times New Roman" w:cs="Times New Roman"/>
          <w:spacing w:val="-5"/>
          <w:sz w:val="24"/>
          <w:szCs w:val="24"/>
        </w:rPr>
        <w:t xml:space="preserve">Материал </w:t>
      </w:r>
      <w:r w:rsidRPr="00AC1B3D">
        <w:rPr>
          <w:rFonts w:ascii="Times New Roman" w:eastAsia="Times New Roman" w:hAnsi="Times New Roman" w:cs="Times New Roman"/>
          <w:sz w:val="24"/>
          <w:szCs w:val="24"/>
        </w:rPr>
        <w:t xml:space="preserve">для изучения </w:t>
      </w:r>
      <w:r w:rsidRPr="00AC1B3D">
        <w:rPr>
          <w:rFonts w:ascii="Times New Roman" w:eastAsia="Times New Roman" w:hAnsi="Times New Roman" w:cs="Times New Roman"/>
          <w:spacing w:val="-3"/>
          <w:sz w:val="24"/>
          <w:szCs w:val="24"/>
        </w:rPr>
        <w:t xml:space="preserve">предлагается </w:t>
      </w:r>
      <w:r w:rsidRPr="00AC1B3D">
        <w:rPr>
          <w:rFonts w:ascii="Times New Roman" w:eastAsia="Times New Roman" w:hAnsi="Times New Roman" w:cs="Times New Roman"/>
          <w:sz w:val="24"/>
          <w:szCs w:val="24"/>
        </w:rPr>
        <w:t xml:space="preserve">в соответствии с </w:t>
      </w:r>
      <w:r w:rsidRPr="00AC1B3D">
        <w:rPr>
          <w:rFonts w:ascii="Times New Roman" w:eastAsia="Times New Roman" w:hAnsi="Times New Roman" w:cs="Times New Roman"/>
          <w:spacing w:val="-4"/>
          <w:sz w:val="24"/>
          <w:szCs w:val="24"/>
        </w:rPr>
        <w:t xml:space="preserve">этапами </w:t>
      </w:r>
      <w:r w:rsidRPr="00AC1B3D">
        <w:rPr>
          <w:rFonts w:ascii="Times New Roman" w:eastAsia="Times New Roman" w:hAnsi="Times New Roman" w:cs="Times New Roman"/>
          <w:sz w:val="24"/>
          <w:szCs w:val="24"/>
        </w:rPr>
        <w:t xml:space="preserve">развития </w:t>
      </w:r>
      <w:r w:rsidRPr="00AC1B3D">
        <w:rPr>
          <w:rFonts w:ascii="Times New Roman" w:eastAsia="Times New Roman" w:hAnsi="Times New Roman" w:cs="Times New Roman"/>
          <w:spacing w:val="-3"/>
          <w:sz w:val="24"/>
          <w:szCs w:val="24"/>
        </w:rPr>
        <w:t xml:space="preserve">литературы. Изучаемые </w:t>
      </w:r>
      <w:r w:rsidRPr="00AC1B3D">
        <w:rPr>
          <w:rFonts w:ascii="Times New Roman" w:eastAsia="Times New Roman" w:hAnsi="Times New Roman" w:cs="Times New Roman"/>
          <w:sz w:val="24"/>
          <w:szCs w:val="24"/>
        </w:rPr>
        <w:t xml:space="preserve">произведения представлены в хронологической последовательности, и </w:t>
      </w:r>
      <w:r w:rsidRPr="00AC1B3D">
        <w:rPr>
          <w:rFonts w:ascii="Times New Roman" w:eastAsia="Times New Roman" w:hAnsi="Times New Roman" w:cs="Times New Roman"/>
          <w:spacing w:val="-3"/>
          <w:sz w:val="24"/>
          <w:szCs w:val="24"/>
        </w:rPr>
        <w:t xml:space="preserve">учитель, исходя из цели урока, может менять </w:t>
      </w:r>
      <w:r w:rsidRPr="00AC1B3D">
        <w:rPr>
          <w:rFonts w:ascii="Times New Roman" w:eastAsia="Times New Roman" w:hAnsi="Times New Roman" w:cs="Times New Roman"/>
          <w:sz w:val="24"/>
          <w:szCs w:val="24"/>
        </w:rPr>
        <w:t xml:space="preserve">их </w:t>
      </w:r>
      <w:r w:rsidRPr="00AC1B3D">
        <w:rPr>
          <w:rFonts w:ascii="Times New Roman" w:eastAsia="Times New Roman" w:hAnsi="Times New Roman" w:cs="Times New Roman"/>
          <w:spacing w:val="-3"/>
          <w:sz w:val="24"/>
          <w:szCs w:val="24"/>
        </w:rPr>
        <w:t xml:space="preserve">местами. В зависимости от познавательных </w:t>
      </w:r>
      <w:r w:rsidRPr="00AC1B3D">
        <w:rPr>
          <w:rFonts w:ascii="Times New Roman" w:eastAsia="Times New Roman" w:hAnsi="Times New Roman" w:cs="Times New Roman"/>
          <w:spacing w:val="2"/>
          <w:sz w:val="24"/>
          <w:szCs w:val="24"/>
        </w:rPr>
        <w:t xml:space="preserve">способностей учащихся </w:t>
      </w:r>
      <w:r w:rsidRPr="00AC1B3D">
        <w:rPr>
          <w:rFonts w:ascii="Times New Roman" w:eastAsia="Times New Roman" w:hAnsi="Times New Roman" w:cs="Times New Roman"/>
          <w:sz w:val="24"/>
          <w:szCs w:val="24"/>
        </w:rPr>
        <w:t xml:space="preserve">в старших классах </w:t>
      </w:r>
      <w:r w:rsidRPr="00AC1B3D">
        <w:rPr>
          <w:rFonts w:ascii="Times New Roman" w:eastAsia="Times New Roman" w:hAnsi="Times New Roman" w:cs="Times New Roman"/>
          <w:spacing w:val="-4"/>
          <w:sz w:val="24"/>
          <w:szCs w:val="24"/>
        </w:rPr>
        <w:t>увеличивается</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объем и количество изучаемых произведений, они начинают изучать литературный процесс. </w:t>
      </w:r>
      <w:r w:rsidRPr="00AC1B3D">
        <w:rPr>
          <w:rFonts w:ascii="Times New Roman" w:eastAsia="Times New Roman" w:hAnsi="Times New Roman" w:cs="Times New Roman"/>
          <w:spacing w:val="-6"/>
          <w:sz w:val="24"/>
          <w:szCs w:val="24"/>
        </w:rPr>
        <w:t xml:space="preserve">Анализ </w:t>
      </w:r>
      <w:r w:rsidRPr="00AC1B3D">
        <w:rPr>
          <w:rFonts w:ascii="Times New Roman" w:eastAsia="Times New Roman" w:hAnsi="Times New Roman" w:cs="Times New Roman"/>
          <w:sz w:val="24"/>
          <w:szCs w:val="24"/>
        </w:rPr>
        <w:t xml:space="preserve">произведений татарской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 xml:space="preserve">в старших классах должен способствовать формированию целостного </w:t>
      </w:r>
      <w:r w:rsidRPr="00AC1B3D">
        <w:rPr>
          <w:rFonts w:ascii="Times New Roman" w:eastAsia="Times New Roman" w:hAnsi="Times New Roman" w:cs="Times New Roman"/>
          <w:spacing w:val="-3"/>
          <w:sz w:val="24"/>
          <w:szCs w:val="24"/>
        </w:rPr>
        <w:t xml:space="preserve">представления </w:t>
      </w:r>
      <w:r w:rsidRPr="00AC1B3D">
        <w:rPr>
          <w:rFonts w:ascii="Times New Roman" w:eastAsia="Times New Roman" w:hAnsi="Times New Roman" w:cs="Times New Roman"/>
          <w:sz w:val="24"/>
          <w:szCs w:val="24"/>
        </w:rPr>
        <w:t xml:space="preserve">о </w:t>
      </w:r>
      <w:r w:rsidRPr="00AC1B3D">
        <w:rPr>
          <w:rFonts w:ascii="Times New Roman" w:eastAsia="Times New Roman" w:hAnsi="Times New Roman" w:cs="Times New Roman"/>
          <w:spacing w:val="-3"/>
          <w:sz w:val="24"/>
          <w:szCs w:val="24"/>
        </w:rPr>
        <w:t xml:space="preserve">литературном </w:t>
      </w:r>
      <w:r w:rsidRPr="00AC1B3D">
        <w:rPr>
          <w:rFonts w:ascii="Times New Roman" w:eastAsia="Times New Roman" w:hAnsi="Times New Roman" w:cs="Times New Roman"/>
          <w:sz w:val="24"/>
          <w:szCs w:val="24"/>
        </w:rPr>
        <w:t xml:space="preserve">процессе. </w:t>
      </w:r>
      <w:r w:rsidRPr="00AC1B3D">
        <w:rPr>
          <w:rFonts w:ascii="Times New Roman" w:eastAsia="Times New Roman" w:hAnsi="Times New Roman" w:cs="Times New Roman"/>
          <w:spacing w:val="-4"/>
          <w:sz w:val="24"/>
          <w:szCs w:val="24"/>
        </w:rPr>
        <w:t xml:space="preserve">Варианты </w:t>
      </w:r>
      <w:r w:rsidRPr="00AC1B3D">
        <w:rPr>
          <w:rFonts w:ascii="Times New Roman" w:eastAsia="Times New Roman" w:hAnsi="Times New Roman" w:cs="Times New Roman"/>
          <w:sz w:val="24"/>
          <w:szCs w:val="24"/>
        </w:rPr>
        <w:t xml:space="preserve">изучения художественных произведений: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z w:val="24"/>
          <w:szCs w:val="24"/>
        </w:rPr>
        <w:t xml:space="preserve">отдельных произведений и их </w:t>
      </w:r>
      <w:r w:rsidRPr="00AC1B3D">
        <w:rPr>
          <w:rFonts w:ascii="Times New Roman" w:eastAsia="Times New Roman" w:hAnsi="Times New Roman" w:cs="Times New Roman"/>
          <w:spacing w:val="-4"/>
          <w:sz w:val="24"/>
          <w:szCs w:val="24"/>
        </w:rPr>
        <w:t xml:space="preserve">анализ,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z w:val="24"/>
          <w:szCs w:val="24"/>
        </w:rPr>
        <w:t xml:space="preserve">и обсуждение, внеклассное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pacing w:val="-6"/>
          <w:sz w:val="24"/>
          <w:szCs w:val="24"/>
        </w:rPr>
        <w:t xml:space="preserve">Но </w:t>
      </w:r>
      <w:r w:rsidRPr="00AC1B3D">
        <w:rPr>
          <w:rFonts w:ascii="Times New Roman" w:eastAsia="Times New Roman" w:hAnsi="Times New Roman" w:cs="Times New Roman"/>
          <w:sz w:val="24"/>
          <w:szCs w:val="24"/>
        </w:rPr>
        <w:t xml:space="preserve">в каждом случае должны  учитываться  </w:t>
      </w:r>
      <w:r w:rsidRPr="00AC1B3D">
        <w:rPr>
          <w:rFonts w:ascii="Times New Roman" w:eastAsia="Times New Roman" w:hAnsi="Times New Roman" w:cs="Times New Roman"/>
          <w:spacing w:val="-3"/>
          <w:sz w:val="24"/>
          <w:szCs w:val="24"/>
        </w:rPr>
        <w:t xml:space="preserve">вышеприведенные </w:t>
      </w:r>
      <w:r w:rsidRPr="00AC1B3D">
        <w:rPr>
          <w:rFonts w:ascii="Times New Roman" w:eastAsia="Times New Roman" w:hAnsi="Times New Roman" w:cs="Times New Roman"/>
          <w:sz w:val="24"/>
          <w:szCs w:val="24"/>
        </w:rPr>
        <w:t>критерии и</w:t>
      </w:r>
      <w:r w:rsidRPr="00AC1B3D">
        <w:rPr>
          <w:rFonts w:ascii="Times New Roman" w:eastAsia="Times New Roman" w:hAnsi="Times New Roman" w:cs="Times New Roman"/>
          <w:spacing w:val="38"/>
          <w:sz w:val="24"/>
          <w:szCs w:val="24"/>
        </w:rPr>
        <w:t xml:space="preserve"> </w:t>
      </w:r>
      <w:r w:rsidRPr="00AC1B3D">
        <w:rPr>
          <w:rFonts w:ascii="Times New Roman" w:eastAsia="Times New Roman" w:hAnsi="Times New Roman" w:cs="Times New Roman"/>
          <w:sz w:val="24"/>
          <w:szCs w:val="24"/>
        </w:rPr>
        <w:t>требования.</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b/>
          <w:bCs/>
          <w:sz w:val="24"/>
          <w:szCs w:val="24"/>
          <w:lang w:eastAsia="en-US"/>
        </w:rPr>
      </w:pPr>
      <w:r w:rsidRPr="00AC1B3D">
        <w:rPr>
          <w:rFonts w:ascii="Times New Roman" w:eastAsia="Times New Roman" w:hAnsi="Times New Roman" w:cs="Times New Roman"/>
          <w:b/>
          <w:bCs/>
          <w:sz w:val="24"/>
          <w:szCs w:val="24"/>
          <w:lang w:eastAsia="en-US"/>
        </w:rPr>
        <w:t xml:space="preserve">Минимум литературных произведений, </w:t>
      </w:r>
      <w:r w:rsidRPr="00AC1B3D">
        <w:rPr>
          <w:rFonts w:ascii="Times New Roman" w:eastAsia="Times New Roman" w:hAnsi="Times New Roman" w:cs="Times New Roman"/>
          <w:b/>
          <w:bCs/>
          <w:spacing w:val="2"/>
          <w:sz w:val="24"/>
          <w:szCs w:val="24"/>
          <w:lang w:eastAsia="en-US"/>
        </w:rPr>
        <w:t xml:space="preserve">предлагаемых  для  </w:t>
      </w:r>
      <w:r w:rsidRPr="00AC1B3D">
        <w:rPr>
          <w:rFonts w:ascii="Times New Roman" w:eastAsia="Times New Roman" w:hAnsi="Times New Roman" w:cs="Times New Roman"/>
          <w:b/>
          <w:bCs/>
          <w:sz w:val="24"/>
          <w:szCs w:val="24"/>
          <w:lang w:eastAsia="en-US"/>
        </w:rPr>
        <w:t>изучения  учащимся</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b/>
          <w:bCs/>
          <w:sz w:val="24"/>
          <w:szCs w:val="24"/>
          <w:lang w:eastAsia="en-US"/>
        </w:rPr>
        <w:t>Х</w:t>
      </w:r>
      <w:r w:rsidRPr="00AC1B3D">
        <w:rPr>
          <w:rFonts w:ascii="Times New Roman" w:eastAsiaTheme="minorHAnsi" w:hAnsi="Times New Roman" w:cs="Times New Roman"/>
          <w:b/>
          <w:bCs/>
          <w:spacing w:val="14"/>
          <w:sz w:val="24"/>
          <w:szCs w:val="24"/>
          <w:lang w:eastAsia="en-US"/>
        </w:rPr>
        <w:t xml:space="preserve"> </w:t>
      </w:r>
      <w:r w:rsidRPr="00AC1B3D">
        <w:rPr>
          <w:rFonts w:ascii="Times New Roman" w:eastAsiaTheme="minorHAnsi" w:hAnsi="Times New Roman" w:cs="Times New Roman"/>
          <w:b/>
          <w:bCs/>
          <w:spacing w:val="3"/>
          <w:sz w:val="24"/>
          <w:szCs w:val="24"/>
          <w:lang w:eastAsia="en-US"/>
        </w:rPr>
        <w:t>класс</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1. Г.Ибраһимов.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Табигать балалары</w:t>
      </w:r>
      <w:r w:rsidRPr="00AC1B3D">
        <w:rPr>
          <w:rFonts w:ascii="Times New Roman" w:eastAsiaTheme="minorHAnsi" w:hAnsi="Times New Roman" w:cs="Times New Roman"/>
          <w:spacing w:val="-6"/>
          <w:sz w:val="24"/>
          <w:szCs w:val="24"/>
          <w:lang w:eastAsia="en-US"/>
        </w:rPr>
        <w:t xml:space="preserve">» </w:t>
      </w:r>
      <w:r w:rsidRPr="00AC1B3D">
        <w:rPr>
          <w:rFonts w:ascii="Times New Roman" w:eastAsiaTheme="minorHAnsi" w:hAnsi="Times New Roman" w:cs="Times New Roman"/>
          <w:sz w:val="24"/>
          <w:szCs w:val="24"/>
          <w:lang w:val="tt-RU" w:eastAsia="en-US"/>
        </w:rPr>
        <w:t xml:space="preserve">/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Дети природы</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2. Г.Исхакый.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Көз</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Осень</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 xml:space="preserve"> (отрывок). </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3.  Г.Тукай. «Шагыйрь</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xml:space="preserve"> / «Поэт</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«Туган җиремә</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xml:space="preserve"> / «Родной земле</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4. С.Рамиев. «Авыл</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«Деревня</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5. Дардманд. «Видагъ</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xml:space="preserve"> / «Разлука</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«Нәсыйхәт</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«Нравоучение</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xml:space="preserve">.     </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6. Х.Такташ. «Ак чәчәкләр</w:t>
      </w:r>
      <w:r w:rsidRPr="00AC1B3D">
        <w:rPr>
          <w:rFonts w:ascii="Times New Roman" w:eastAsiaTheme="minorHAnsi" w:hAnsi="Times New Roman" w:cs="Times New Roman"/>
          <w:spacing w:val="-3"/>
          <w:sz w:val="24"/>
          <w:szCs w:val="24"/>
          <w:lang w:val="tt-RU" w:eastAsia="en-US"/>
        </w:rPr>
        <w:t xml:space="preserve">» </w:t>
      </w:r>
      <w:r w:rsidRPr="00AC1B3D">
        <w:rPr>
          <w:rFonts w:ascii="Times New Roman" w:eastAsiaTheme="minorHAnsi" w:hAnsi="Times New Roman" w:cs="Times New Roman"/>
          <w:sz w:val="24"/>
          <w:szCs w:val="24"/>
          <w:lang w:val="tt-RU" w:eastAsia="en-US"/>
        </w:rPr>
        <w:t>/ «Белые цветы</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7. К.Тинчурин.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Сүнгән йолдызлар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Угасшие  звезды</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8. Г.Кутуй.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Тапшырылмаган хатлар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Неотосланные письма</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9. Ф.Амирхан.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Кадерле минутлар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Дорогие минуты</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10.  М.Файзи.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Галиябану</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(отрывок). </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p>
    <w:p w:rsidR="00247D30" w:rsidRDefault="00247D30" w:rsidP="00AC1B3D">
      <w:pPr>
        <w:widowControl w:val="0"/>
        <w:spacing w:after="0" w:line="240" w:lineRule="auto"/>
        <w:ind w:firstLine="709"/>
        <w:jc w:val="center"/>
        <w:rPr>
          <w:rFonts w:ascii="Times New Roman" w:eastAsia="Times New Roman" w:hAnsi="Times New Roman" w:cs="Times New Roman"/>
          <w:b/>
          <w:bCs/>
          <w:sz w:val="24"/>
          <w:szCs w:val="24"/>
          <w:lang w:eastAsia="en-US"/>
        </w:rPr>
      </w:pPr>
    </w:p>
    <w:p w:rsidR="00247D30" w:rsidRDefault="00247D30" w:rsidP="00AC1B3D">
      <w:pPr>
        <w:widowControl w:val="0"/>
        <w:spacing w:after="0" w:line="240" w:lineRule="auto"/>
        <w:ind w:firstLine="709"/>
        <w:jc w:val="center"/>
        <w:rPr>
          <w:rFonts w:ascii="Times New Roman" w:eastAsia="Times New Roman" w:hAnsi="Times New Roman" w:cs="Times New Roman"/>
          <w:b/>
          <w:bCs/>
          <w:sz w:val="24"/>
          <w:szCs w:val="24"/>
          <w:lang w:eastAsia="en-US"/>
        </w:rPr>
      </w:pP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z w:val="24"/>
          <w:szCs w:val="24"/>
          <w:lang w:eastAsia="en-US"/>
        </w:rPr>
        <w:t>Х</w:t>
      </w:r>
      <w:r w:rsidRPr="00AC1B3D">
        <w:rPr>
          <w:rFonts w:ascii="Times New Roman" w:eastAsia="Times New Roman" w:hAnsi="Times New Roman" w:cs="Times New Roman"/>
          <w:b/>
          <w:bCs/>
          <w:sz w:val="24"/>
          <w:szCs w:val="24"/>
          <w:lang w:val="en-US" w:eastAsia="en-US"/>
        </w:rPr>
        <w:t>I</w:t>
      </w:r>
      <w:r w:rsidRPr="00AC1B3D">
        <w:rPr>
          <w:rFonts w:ascii="Times New Roman" w:eastAsia="Times New Roman" w:hAnsi="Times New Roman" w:cs="Times New Roman"/>
          <w:b/>
          <w:bCs/>
          <w:spacing w:val="22"/>
          <w:sz w:val="24"/>
          <w:szCs w:val="24"/>
          <w:lang w:eastAsia="en-US"/>
        </w:rPr>
        <w:t xml:space="preserve"> к</w:t>
      </w:r>
      <w:r w:rsidRPr="00AC1B3D">
        <w:rPr>
          <w:rFonts w:ascii="Times New Roman" w:eastAsia="Times New Roman" w:hAnsi="Times New Roman" w:cs="Times New Roman"/>
          <w:b/>
          <w:bCs/>
          <w:spacing w:val="3"/>
          <w:sz w:val="24"/>
          <w:szCs w:val="24"/>
          <w:lang w:eastAsia="en-US"/>
        </w:rPr>
        <w:t>ласс</w:t>
      </w:r>
    </w:p>
    <w:p w:rsidR="00AC1B3D" w:rsidRPr="00AC1B3D" w:rsidRDefault="00AC1B3D" w:rsidP="00AC1B3D">
      <w:pPr>
        <w:tabs>
          <w:tab w:val="left" w:pos="737"/>
        </w:tabs>
        <w:spacing w:after="0" w:line="240" w:lineRule="auto"/>
        <w:ind w:firstLine="709"/>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1.</w:t>
      </w:r>
      <w:r w:rsidRPr="00AC1B3D">
        <w:rPr>
          <w:rFonts w:ascii="Times New Roman" w:eastAsia="Times New Roman" w:hAnsi="Times New Roman" w:cs="Times New Roman"/>
          <w:spacing w:val="-5"/>
          <w:sz w:val="24"/>
          <w:szCs w:val="24"/>
        </w:rPr>
        <w:t xml:space="preserve">Цикл   </w:t>
      </w:r>
      <w:r w:rsidRPr="00AC1B3D">
        <w:rPr>
          <w:rFonts w:ascii="Times New Roman" w:eastAsia="Times New Roman" w:hAnsi="Times New Roman" w:cs="Times New Roman"/>
          <w:sz w:val="24"/>
          <w:szCs w:val="24"/>
        </w:rPr>
        <w:t xml:space="preserve">стихотворений   </w:t>
      </w:r>
      <w:r w:rsidRPr="00AC1B3D">
        <w:rPr>
          <w:rFonts w:ascii="Times New Roman" w:eastAsia="Times New Roman" w:hAnsi="Times New Roman" w:cs="Times New Roman"/>
          <w:spacing w:val="-5"/>
          <w:sz w:val="24"/>
          <w:szCs w:val="24"/>
        </w:rPr>
        <w:t xml:space="preserve">М.Джалиля   </w:t>
      </w:r>
      <w:r w:rsidRPr="00AC1B3D">
        <w:rPr>
          <w:rFonts w:ascii="Times New Roman" w:eastAsia="Times New Roman" w:hAnsi="Times New Roman" w:cs="Times New Roman"/>
          <w:sz w:val="24"/>
          <w:szCs w:val="24"/>
        </w:rPr>
        <w:t>«Моабит</w:t>
      </w:r>
      <w:r w:rsidRPr="00AC1B3D">
        <w:rPr>
          <w:rFonts w:ascii="Times New Roman" w:eastAsia="Times New Roman" w:hAnsi="Times New Roman" w:cs="Times New Roman"/>
          <w:spacing w:val="17"/>
          <w:sz w:val="24"/>
          <w:szCs w:val="24"/>
        </w:rPr>
        <w:t xml:space="preserve"> </w:t>
      </w:r>
      <w:r w:rsidRPr="00AC1B3D">
        <w:rPr>
          <w:rFonts w:ascii="Times New Roman" w:eastAsia="Times New Roman" w:hAnsi="Times New Roman" w:cs="Times New Roman"/>
          <w:spacing w:val="-4"/>
          <w:sz w:val="24"/>
          <w:szCs w:val="24"/>
        </w:rPr>
        <w:t xml:space="preserve">дәфтәрләре» </w:t>
      </w:r>
      <w:r w:rsidRPr="00AC1B3D">
        <w:rPr>
          <w:rFonts w:ascii="Times New Roman" w:eastAsia="Times New Roman" w:hAnsi="Times New Roman" w:cs="Times New Roman"/>
          <w:spacing w:val="38"/>
          <w:sz w:val="24"/>
          <w:szCs w:val="24"/>
        </w:rPr>
        <w:t xml:space="preserve"> </w:t>
      </w:r>
      <w:r w:rsidRPr="00AC1B3D">
        <w:rPr>
          <w:rFonts w:ascii="Times New Roman" w:eastAsia="Times New Roman" w:hAnsi="Times New Roman" w:cs="Times New Roman"/>
          <w:spacing w:val="-3"/>
          <w:sz w:val="24"/>
          <w:szCs w:val="24"/>
        </w:rPr>
        <w:t>/</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pacing w:val="-3"/>
          <w:sz w:val="24"/>
          <w:szCs w:val="24"/>
        </w:rPr>
        <w:t>Моабитские</w:t>
      </w:r>
      <w:r w:rsidRPr="00AC1B3D">
        <w:rPr>
          <w:rFonts w:ascii="Times New Roman" w:eastAsia="Times New Roman" w:hAnsi="Times New Roman" w:cs="Times New Roman"/>
          <w:w w:val="101"/>
          <w:sz w:val="24"/>
          <w:szCs w:val="24"/>
        </w:rPr>
        <w:t xml:space="preserve"> </w:t>
      </w:r>
      <w:r w:rsidRPr="00AC1B3D">
        <w:rPr>
          <w:rFonts w:ascii="Times New Roman" w:eastAsia="Times New Roman" w:hAnsi="Times New Roman" w:cs="Times New Roman"/>
          <w:sz w:val="24"/>
          <w:szCs w:val="24"/>
        </w:rPr>
        <w:t>тетради».</w:t>
      </w:r>
    </w:p>
    <w:p w:rsidR="00AC1B3D" w:rsidRPr="00AC1B3D" w:rsidRDefault="00AC1B3D" w:rsidP="00AC1B3D">
      <w:pPr>
        <w:tabs>
          <w:tab w:val="left" w:pos="737"/>
        </w:tabs>
        <w:spacing w:after="0" w:line="240" w:lineRule="auto"/>
        <w:ind w:firstLine="709"/>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2.А.Еники. «Бер генә сәгатькә» / «На час».</w:t>
      </w:r>
    </w:p>
    <w:p w:rsidR="00AC1B3D" w:rsidRPr="00AC1B3D" w:rsidRDefault="00AC1B3D" w:rsidP="00AC1B3D">
      <w:pPr>
        <w:tabs>
          <w:tab w:val="left" w:pos="738"/>
        </w:tabs>
        <w:spacing w:after="0" w:line="240" w:lineRule="auto"/>
        <w:ind w:firstLine="709"/>
        <w:jc w:val="both"/>
        <w:rPr>
          <w:rFonts w:ascii="Times New Roman" w:eastAsiaTheme="minorHAnsi" w:hAnsi="Times New Roman" w:cs="Times New Roman"/>
          <w:spacing w:val="-3"/>
          <w:sz w:val="24"/>
          <w:szCs w:val="24"/>
          <w:lang w:eastAsia="en-US"/>
        </w:rPr>
      </w:pPr>
      <w:r w:rsidRPr="00AC1B3D">
        <w:rPr>
          <w:rFonts w:ascii="Times New Roman" w:eastAsiaTheme="minorHAnsi" w:hAnsi="Times New Roman" w:cs="Times New Roman"/>
          <w:sz w:val="24"/>
          <w:szCs w:val="24"/>
          <w:lang w:eastAsia="en-US"/>
        </w:rPr>
        <w:t xml:space="preserve">3. </w:t>
      </w:r>
      <w:r w:rsidRPr="00AC1B3D">
        <w:rPr>
          <w:rFonts w:ascii="Times New Roman" w:eastAsiaTheme="minorHAnsi" w:hAnsi="Times New Roman" w:cs="Times New Roman"/>
          <w:spacing w:val="-4"/>
          <w:sz w:val="24"/>
          <w:szCs w:val="24"/>
          <w:lang w:eastAsia="en-US"/>
        </w:rPr>
        <w:t xml:space="preserve">Х.Туфан. </w:t>
      </w:r>
      <w:r w:rsidRPr="00AC1B3D">
        <w:rPr>
          <w:rFonts w:ascii="Times New Roman" w:eastAsiaTheme="minorHAnsi" w:hAnsi="Times New Roman" w:cs="Times New Roman"/>
          <w:sz w:val="24"/>
          <w:szCs w:val="24"/>
          <w:lang w:eastAsia="en-US"/>
        </w:rPr>
        <w:t xml:space="preserve">«Кайсыгызның </w:t>
      </w:r>
      <w:r w:rsidRPr="00AC1B3D">
        <w:rPr>
          <w:rFonts w:ascii="Times New Roman" w:eastAsiaTheme="minorHAnsi" w:hAnsi="Times New Roman" w:cs="Times New Roman"/>
          <w:spacing w:val="-5"/>
          <w:sz w:val="24"/>
          <w:szCs w:val="24"/>
          <w:lang w:eastAsia="en-US"/>
        </w:rPr>
        <w:t xml:space="preserve">кулы </w:t>
      </w:r>
      <w:r w:rsidRPr="00AC1B3D">
        <w:rPr>
          <w:rFonts w:ascii="Times New Roman" w:eastAsiaTheme="minorHAnsi" w:hAnsi="Times New Roman" w:cs="Times New Roman"/>
          <w:spacing w:val="-3"/>
          <w:sz w:val="24"/>
          <w:szCs w:val="24"/>
          <w:lang w:eastAsia="en-US"/>
        </w:rPr>
        <w:t xml:space="preserve">җылы?» </w:t>
      </w:r>
      <w:r w:rsidRPr="00AC1B3D">
        <w:rPr>
          <w:rFonts w:ascii="Times New Roman" w:eastAsiaTheme="minorHAnsi" w:hAnsi="Times New Roman" w:cs="Times New Roman"/>
          <w:sz w:val="24"/>
          <w:szCs w:val="24"/>
          <w:lang w:eastAsia="en-US"/>
        </w:rPr>
        <w:t xml:space="preserve">/ «У кого рука </w:t>
      </w:r>
      <w:r w:rsidRPr="00AC1B3D">
        <w:rPr>
          <w:rFonts w:ascii="Times New Roman" w:eastAsiaTheme="minorHAnsi" w:hAnsi="Times New Roman" w:cs="Times New Roman"/>
          <w:spacing w:val="-5"/>
          <w:sz w:val="24"/>
          <w:szCs w:val="24"/>
          <w:lang w:eastAsia="en-US"/>
        </w:rPr>
        <w:t xml:space="preserve">теплая?», </w:t>
      </w:r>
      <w:r w:rsidRPr="00AC1B3D">
        <w:rPr>
          <w:rFonts w:ascii="Times New Roman" w:eastAsiaTheme="minorHAnsi" w:hAnsi="Times New Roman" w:cs="Times New Roman"/>
          <w:sz w:val="24"/>
          <w:szCs w:val="24"/>
          <w:lang w:eastAsia="en-US"/>
        </w:rPr>
        <w:t xml:space="preserve">«Илдә </w:t>
      </w:r>
      <w:r w:rsidRPr="00AC1B3D">
        <w:rPr>
          <w:rFonts w:ascii="Times New Roman" w:eastAsiaTheme="minorHAnsi" w:hAnsi="Times New Roman" w:cs="Times New Roman"/>
          <w:spacing w:val="-5"/>
          <w:sz w:val="24"/>
          <w:szCs w:val="24"/>
          <w:lang w:eastAsia="en-US"/>
        </w:rPr>
        <w:t xml:space="preserve">ниләр </w:t>
      </w:r>
      <w:r w:rsidRPr="00AC1B3D">
        <w:rPr>
          <w:rFonts w:ascii="Times New Roman" w:eastAsiaTheme="minorHAnsi" w:hAnsi="Times New Roman" w:cs="Times New Roman"/>
          <w:sz w:val="24"/>
          <w:szCs w:val="24"/>
          <w:lang w:eastAsia="en-US"/>
        </w:rPr>
        <w:t xml:space="preserve">бар </w:t>
      </w:r>
      <w:r w:rsidRPr="00AC1B3D">
        <w:rPr>
          <w:rFonts w:ascii="Times New Roman" w:eastAsiaTheme="minorHAnsi" w:hAnsi="Times New Roman" w:cs="Times New Roman"/>
          <w:spacing w:val="-4"/>
          <w:sz w:val="24"/>
          <w:szCs w:val="24"/>
          <w:lang w:eastAsia="en-US"/>
        </w:rPr>
        <w:t>икән?</w:t>
      </w:r>
      <w:r w:rsidRPr="00AC1B3D">
        <w:rPr>
          <w:rFonts w:ascii="Times New Roman" w:eastAsiaTheme="minorHAnsi" w:hAnsi="Times New Roman" w:cs="Times New Roman"/>
          <w:spacing w:val="-3"/>
          <w:sz w:val="24"/>
          <w:szCs w:val="24"/>
          <w:lang w:eastAsia="en-US"/>
        </w:rPr>
        <w:t xml:space="preserve"> »</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 «</w:t>
      </w:r>
      <w:r w:rsidRPr="00AC1B3D">
        <w:rPr>
          <w:rFonts w:ascii="Times New Roman" w:eastAsiaTheme="minorHAnsi" w:hAnsi="Times New Roman" w:cs="Times New Roman"/>
          <w:spacing w:val="-4"/>
          <w:sz w:val="24"/>
          <w:szCs w:val="24"/>
          <w:lang w:eastAsia="en-US"/>
        </w:rPr>
        <w:t xml:space="preserve">Что </w:t>
      </w:r>
      <w:r w:rsidRPr="00AC1B3D">
        <w:rPr>
          <w:rFonts w:ascii="Times New Roman" w:eastAsiaTheme="minorHAnsi" w:hAnsi="Times New Roman" w:cs="Times New Roman"/>
          <w:sz w:val="24"/>
          <w:szCs w:val="24"/>
          <w:lang w:eastAsia="en-US"/>
        </w:rPr>
        <w:t xml:space="preserve">происходит в моей </w:t>
      </w:r>
      <w:r w:rsidRPr="00AC1B3D">
        <w:rPr>
          <w:rFonts w:ascii="Times New Roman" w:eastAsiaTheme="minorHAnsi" w:hAnsi="Times New Roman" w:cs="Times New Roman"/>
          <w:spacing w:val="-3"/>
          <w:sz w:val="24"/>
          <w:szCs w:val="24"/>
          <w:lang w:eastAsia="en-US"/>
        </w:rPr>
        <w:t>стране?».</w:t>
      </w:r>
    </w:p>
    <w:p w:rsidR="00AC1B3D" w:rsidRPr="00AC1B3D" w:rsidRDefault="00AC1B3D" w:rsidP="00AC1B3D">
      <w:pPr>
        <w:tabs>
          <w:tab w:val="left" w:pos="738"/>
        </w:tabs>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4. Ф.Хусни. «Йөзек кашы» / «Перстень».</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5. </w:t>
      </w:r>
      <w:r w:rsidRPr="00AC1B3D">
        <w:rPr>
          <w:rFonts w:ascii="Times New Roman" w:eastAsiaTheme="minorHAnsi" w:hAnsi="Times New Roman" w:cs="Times New Roman"/>
          <w:spacing w:val="-4"/>
          <w:sz w:val="24"/>
          <w:szCs w:val="24"/>
          <w:lang w:eastAsia="en-US"/>
        </w:rPr>
        <w:t>М.Магдиев. «</w:t>
      </w:r>
      <w:r w:rsidRPr="00AC1B3D">
        <w:rPr>
          <w:rFonts w:ascii="Times New Roman" w:eastAsiaTheme="minorHAnsi" w:hAnsi="Times New Roman" w:cs="Times New Roman"/>
          <w:spacing w:val="-4"/>
          <w:sz w:val="24"/>
          <w:szCs w:val="24"/>
          <w:lang w:val="tt-RU" w:eastAsia="en-US"/>
        </w:rPr>
        <w:t>Кеше китә – җыры кала</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pacing w:val="62"/>
          <w:sz w:val="24"/>
          <w:szCs w:val="24"/>
          <w:lang w:eastAsia="en-US"/>
        </w:rPr>
        <w:t xml:space="preserve"> </w:t>
      </w:r>
      <w:r w:rsidRPr="00AC1B3D">
        <w:rPr>
          <w:rFonts w:ascii="Times New Roman" w:eastAsiaTheme="minorHAnsi" w:hAnsi="Times New Roman" w:cs="Times New Roman"/>
          <w:sz w:val="24"/>
          <w:szCs w:val="24"/>
          <w:lang w:eastAsia="en-US"/>
        </w:rPr>
        <w:t>/ «Человек уходит – память остается» (отрывок).</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6. </w:t>
      </w:r>
      <w:r w:rsidRPr="00AC1B3D">
        <w:rPr>
          <w:rFonts w:ascii="Times New Roman" w:eastAsiaTheme="minorHAnsi" w:hAnsi="Times New Roman" w:cs="Times New Roman"/>
          <w:spacing w:val="-4"/>
          <w:sz w:val="24"/>
          <w:szCs w:val="24"/>
          <w:lang w:eastAsia="en-US"/>
        </w:rPr>
        <w:t xml:space="preserve">М.Хасанов.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pacing w:val="4"/>
          <w:sz w:val="24"/>
          <w:szCs w:val="24"/>
          <w:lang w:eastAsia="en-US"/>
        </w:rPr>
        <w:t xml:space="preserve">Язгы </w:t>
      </w:r>
      <w:r w:rsidRPr="00AC1B3D">
        <w:rPr>
          <w:rFonts w:ascii="Times New Roman" w:eastAsiaTheme="minorHAnsi" w:hAnsi="Times New Roman" w:cs="Times New Roman"/>
          <w:spacing w:val="-4"/>
          <w:sz w:val="24"/>
          <w:szCs w:val="24"/>
          <w:lang w:eastAsia="en-US"/>
        </w:rPr>
        <w:t>аҗаган</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 xml:space="preserve">/ «Весенняя   </w:t>
      </w:r>
      <w:r w:rsidRPr="00AC1B3D">
        <w:rPr>
          <w:rFonts w:ascii="Times New Roman" w:eastAsiaTheme="minorHAnsi" w:hAnsi="Times New Roman" w:cs="Times New Roman"/>
          <w:spacing w:val="-3"/>
          <w:sz w:val="24"/>
          <w:szCs w:val="24"/>
          <w:lang w:eastAsia="en-US"/>
        </w:rPr>
        <w:t>зарница».</w:t>
      </w:r>
      <w:r w:rsidRPr="00AC1B3D">
        <w:rPr>
          <w:rFonts w:ascii="Times New Roman" w:eastAsiaTheme="minorHAnsi" w:hAnsi="Times New Roman" w:cs="Times New Roman"/>
          <w:sz w:val="24"/>
          <w:szCs w:val="24"/>
          <w:lang w:eastAsia="en-US"/>
        </w:rPr>
        <w:t xml:space="preserve"> (Отрывок).</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7. </w:t>
      </w:r>
      <w:r w:rsidRPr="00AC1B3D">
        <w:rPr>
          <w:rFonts w:ascii="Times New Roman" w:eastAsiaTheme="minorHAnsi" w:hAnsi="Times New Roman" w:cs="Times New Roman"/>
          <w:spacing w:val="-4"/>
          <w:sz w:val="24"/>
          <w:szCs w:val="24"/>
          <w:lang w:eastAsia="en-US"/>
        </w:rPr>
        <w:t xml:space="preserve">Т.Миннуллин.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pacing w:val="-3"/>
          <w:sz w:val="24"/>
          <w:szCs w:val="24"/>
          <w:lang w:eastAsia="en-US"/>
        </w:rPr>
        <w:t xml:space="preserve">Әлдермештән </w:t>
      </w:r>
      <w:r w:rsidRPr="00AC1B3D">
        <w:rPr>
          <w:rFonts w:ascii="Times New Roman" w:eastAsiaTheme="minorHAnsi" w:hAnsi="Times New Roman" w:cs="Times New Roman"/>
          <w:sz w:val="24"/>
          <w:szCs w:val="24"/>
          <w:lang w:eastAsia="en-US"/>
        </w:rPr>
        <w:t>Әлмәндәр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eastAsia="en-US"/>
        </w:rPr>
        <w:t xml:space="preserve">  /  «Старик  </w:t>
      </w:r>
      <w:r w:rsidRPr="00AC1B3D">
        <w:rPr>
          <w:rFonts w:ascii="Times New Roman" w:eastAsiaTheme="minorHAnsi" w:hAnsi="Times New Roman" w:cs="Times New Roman"/>
          <w:spacing w:val="-4"/>
          <w:sz w:val="24"/>
          <w:szCs w:val="24"/>
          <w:lang w:eastAsia="en-US"/>
        </w:rPr>
        <w:t xml:space="preserve">Альмандар </w:t>
      </w:r>
      <w:r w:rsidRPr="00AC1B3D">
        <w:rPr>
          <w:rFonts w:ascii="Times New Roman" w:eastAsiaTheme="minorHAnsi" w:hAnsi="Times New Roman" w:cs="Times New Roman"/>
          <w:sz w:val="24"/>
          <w:szCs w:val="24"/>
          <w:lang w:eastAsia="en-US"/>
        </w:rPr>
        <w:t>из  деревни</w:t>
      </w:r>
      <w:r w:rsidRPr="00AC1B3D">
        <w:rPr>
          <w:rFonts w:ascii="Times New Roman" w:eastAsiaTheme="minorHAnsi" w:hAnsi="Times New Roman" w:cs="Times New Roman"/>
          <w:spacing w:val="-4"/>
          <w:sz w:val="24"/>
          <w:szCs w:val="24"/>
          <w:lang w:eastAsia="en-US"/>
        </w:rPr>
        <w:t xml:space="preserve"> Альдермеш».</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 xml:space="preserve">8. </w:t>
      </w:r>
      <w:r w:rsidRPr="00AC1B3D">
        <w:rPr>
          <w:rFonts w:ascii="Times New Roman" w:eastAsiaTheme="minorHAnsi" w:hAnsi="Times New Roman" w:cs="Times New Roman"/>
          <w:spacing w:val="-4"/>
          <w:sz w:val="24"/>
          <w:szCs w:val="24"/>
          <w:lang w:eastAsia="en-US"/>
        </w:rPr>
        <w:t xml:space="preserve">Р.Файзуллин. </w:t>
      </w:r>
      <w:r w:rsidRPr="00AC1B3D">
        <w:rPr>
          <w:rFonts w:ascii="Times New Roman" w:eastAsiaTheme="minorHAnsi" w:hAnsi="Times New Roman" w:cs="Times New Roman"/>
          <w:sz w:val="24"/>
          <w:szCs w:val="24"/>
          <w:lang w:eastAsia="en-US"/>
        </w:rPr>
        <w:t>«Яшь чак» / «Молодость», «Туган ягым» / «</w:t>
      </w:r>
      <w:r w:rsidRPr="00AC1B3D">
        <w:rPr>
          <w:rFonts w:ascii="Times New Roman" w:eastAsiaTheme="minorHAnsi" w:hAnsi="Times New Roman" w:cs="Times New Roman"/>
          <w:spacing w:val="2"/>
          <w:sz w:val="24"/>
          <w:szCs w:val="24"/>
          <w:lang w:eastAsia="en-US"/>
        </w:rPr>
        <w:t>Родной</w:t>
      </w:r>
      <w:r w:rsidRPr="00AC1B3D">
        <w:rPr>
          <w:rFonts w:ascii="Times New Roman" w:eastAsiaTheme="minorHAnsi" w:hAnsi="Times New Roman" w:cs="Times New Roman"/>
          <w:spacing w:val="63"/>
          <w:sz w:val="24"/>
          <w:szCs w:val="24"/>
          <w:lang w:eastAsia="en-US"/>
        </w:rPr>
        <w:t xml:space="preserve"> </w:t>
      </w:r>
      <w:r w:rsidRPr="00AC1B3D">
        <w:rPr>
          <w:rFonts w:ascii="Times New Roman" w:eastAsiaTheme="minorHAnsi" w:hAnsi="Times New Roman" w:cs="Times New Roman"/>
          <w:sz w:val="24"/>
          <w:szCs w:val="24"/>
          <w:lang w:eastAsia="en-US"/>
        </w:rPr>
        <w:t>край».</w:t>
      </w:r>
    </w:p>
    <w:p w:rsidR="00AC1B3D" w:rsidRPr="00AC1B3D" w:rsidRDefault="00AC1B3D" w:rsidP="00AC1B3D">
      <w:pPr>
        <w:tabs>
          <w:tab w:val="left" w:pos="738"/>
          <w:tab w:val="left" w:pos="2850"/>
          <w:tab w:val="left" w:pos="4200"/>
          <w:tab w:val="left" w:pos="5324"/>
          <w:tab w:val="left" w:pos="6584"/>
          <w:tab w:val="left" w:pos="6899"/>
          <w:tab w:val="left" w:pos="7888"/>
        </w:tabs>
        <w:spacing w:after="0" w:line="240" w:lineRule="auto"/>
        <w:ind w:firstLine="709"/>
        <w:rPr>
          <w:rFonts w:ascii="Times New Roman" w:eastAsiaTheme="minorHAnsi" w:hAnsi="Times New Roman" w:cs="Times New Roman"/>
          <w:spacing w:val="-3"/>
          <w:sz w:val="24"/>
          <w:szCs w:val="24"/>
          <w:lang w:eastAsia="en-US"/>
        </w:rPr>
      </w:pPr>
      <w:r w:rsidRPr="00AC1B3D">
        <w:rPr>
          <w:rFonts w:ascii="Times New Roman" w:eastAsiaTheme="minorHAnsi" w:hAnsi="Times New Roman" w:cs="Times New Roman"/>
          <w:spacing w:val="-1"/>
          <w:sz w:val="24"/>
          <w:szCs w:val="24"/>
          <w:lang w:eastAsia="en-US"/>
        </w:rPr>
        <w:t xml:space="preserve">9. </w:t>
      </w:r>
      <w:r w:rsidRPr="00AC1B3D">
        <w:rPr>
          <w:rFonts w:ascii="Times New Roman" w:eastAsiaTheme="minorHAnsi" w:hAnsi="Times New Roman" w:cs="Times New Roman"/>
          <w:spacing w:val="-3"/>
          <w:sz w:val="24"/>
          <w:szCs w:val="24"/>
          <w:lang w:eastAsia="en-US"/>
        </w:rPr>
        <w:t>Р.Миннуллин. «Әнкәмнең догалары» / «Молитвы матери».</w:t>
      </w:r>
    </w:p>
    <w:p w:rsidR="00AC1B3D" w:rsidRPr="00AC1B3D" w:rsidRDefault="00AC1B3D" w:rsidP="00AC1B3D">
      <w:pPr>
        <w:tabs>
          <w:tab w:val="left" w:pos="738"/>
          <w:tab w:val="left" w:pos="2850"/>
          <w:tab w:val="left" w:pos="4200"/>
          <w:tab w:val="left" w:pos="5324"/>
          <w:tab w:val="left" w:pos="6584"/>
          <w:tab w:val="left" w:pos="6899"/>
          <w:tab w:val="left" w:pos="788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10. Р.Зайдулла. «Битлек» / «Маска».</w:t>
      </w:r>
      <w:r w:rsidRPr="00AC1B3D">
        <w:rPr>
          <w:rFonts w:ascii="Times New Roman" w:eastAsiaTheme="minorHAnsi" w:hAnsi="Times New Roman" w:cs="Times New Roman"/>
          <w:spacing w:val="-3"/>
          <w:sz w:val="24"/>
          <w:szCs w:val="24"/>
          <w:lang w:eastAsia="en-US"/>
        </w:rPr>
        <w:tab/>
      </w:r>
    </w:p>
    <w:p w:rsidR="00AC1B3D" w:rsidRPr="00AC1B3D" w:rsidRDefault="00AC1B3D" w:rsidP="00AC1B3D">
      <w:pPr>
        <w:widowControl w:val="0"/>
        <w:spacing w:after="0" w:line="240" w:lineRule="auto"/>
        <w:ind w:left="117"/>
        <w:jc w:val="center"/>
        <w:rPr>
          <w:rFonts w:ascii="Times New Roman" w:eastAsia="Times New Roman" w:hAnsi="Times New Roman" w:cs="Times New Roman"/>
          <w:b/>
          <w:bCs/>
          <w:spacing w:val="-3"/>
          <w:sz w:val="24"/>
          <w:szCs w:val="24"/>
          <w:lang w:eastAsia="en-US"/>
        </w:rPr>
      </w:pPr>
      <w:r w:rsidRPr="00AC1B3D">
        <w:rPr>
          <w:rFonts w:ascii="Times New Roman" w:eastAsia="Times New Roman" w:hAnsi="Times New Roman" w:cs="Times New Roman"/>
          <w:b/>
          <w:bCs/>
          <w:sz w:val="24"/>
          <w:szCs w:val="24"/>
          <w:lang w:eastAsia="en-US"/>
        </w:rPr>
        <w:t xml:space="preserve">3.ТЕМАТИЧЕСКОЕ </w:t>
      </w:r>
      <w:r w:rsidRPr="00AC1B3D">
        <w:rPr>
          <w:rFonts w:ascii="Times New Roman" w:eastAsia="Times New Roman" w:hAnsi="Times New Roman" w:cs="Times New Roman"/>
          <w:b/>
          <w:bCs/>
          <w:spacing w:val="-3"/>
          <w:sz w:val="24"/>
          <w:szCs w:val="24"/>
          <w:lang w:eastAsia="en-US"/>
        </w:rPr>
        <w:t>ПЛАНИРОВАНИЕ</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pacing w:val="-3"/>
          <w:sz w:val="24"/>
          <w:szCs w:val="24"/>
          <w:lang w:eastAsia="en-US"/>
        </w:rPr>
        <w:t xml:space="preserve"> </w:t>
      </w:r>
      <w:r w:rsidRPr="00AC1B3D">
        <w:rPr>
          <w:rFonts w:ascii="Times New Roman" w:eastAsia="Times New Roman" w:hAnsi="Times New Roman" w:cs="Times New Roman"/>
          <w:b/>
          <w:bCs/>
          <w:sz w:val="24"/>
          <w:szCs w:val="24"/>
          <w:lang w:eastAsia="en-US"/>
        </w:rPr>
        <w:t xml:space="preserve">С </w:t>
      </w:r>
      <w:r w:rsidRPr="00AC1B3D">
        <w:rPr>
          <w:rFonts w:ascii="Times New Roman" w:eastAsia="Times New Roman" w:hAnsi="Times New Roman" w:cs="Times New Roman"/>
          <w:b/>
          <w:bCs/>
          <w:spacing w:val="-3"/>
          <w:sz w:val="24"/>
          <w:szCs w:val="24"/>
          <w:lang w:eastAsia="en-US"/>
        </w:rPr>
        <w:t xml:space="preserve">ОПРЕДЕЛЕНИЕМ </w:t>
      </w:r>
      <w:r w:rsidRPr="00AC1B3D">
        <w:rPr>
          <w:rFonts w:ascii="Times New Roman" w:eastAsia="Times New Roman" w:hAnsi="Times New Roman" w:cs="Times New Roman"/>
          <w:b/>
          <w:bCs/>
          <w:sz w:val="24"/>
          <w:szCs w:val="24"/>
          <w:lang w:eastAsia="en-US"/>
        </w:rPr>
        <w:t xml:space="preserve">ОСНОВНЫХ ВИДОВ УЧЕБНОЙ </w:t>
      </w:r>
      <w:r w:rsidRPr="00AC1B3D">
        <w:rPr>
          <w:rFonts w:ascii="Times New Roman" w:eastAsia="Times New Roman" w:hAnsi="Times New Roman" w:cs="Times New Roman"/>
          <w:b/>
          <w:bCs/>
          <w:spacing w:val="-1"/>
          <w:sz w:val="24"/>
          <w:szCs w:val="24"/>
          <w:lang w:eastAsia="en-US"/>
        </w:rPr>
        <w:t>ДЕЯТЕЛЬНОСТИ</w:t>
      </w:r>
    </w:p>
    <w:p w:rsidR="00AC1B3D" w:rsidRPr="00AC1B3D" w:rsidRDefault="00AC1B3D" w:rsidP="00AC1B3D">
      <w:pPr>
        <w:spacing w:after="0" w:line="240" w:lineRule="auto"/>
        <w:ind w:firstLine="709"/>
        <w:jc w:val="center"/>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10</w:t>
      </w:r>
      <w:r w:rsidRPr="00AC1B3D">
        <w:rPr>
          <w:rFonts w:ascii="Times New Roman" w:eastAsia="Times New Roman" w:hAnsi="Times New Roman" w:cs="Times New Roman"/>
          <w:spacing w:val="19"/>
          <w:sz w:val="24"/>
          <w:szCs w:val="24"/>
        </w:rPr>
        <w:t xml:space="preserve"> </w:t>
      </w:r>
      <w:r w:rsidRPr="00AC1B3D">
        <w:rPr>
          <w:rFonts w:ascii="Times New Roman" w:eastAsia="Times New Roman" w:hAnsi="Times New Roman" w:cs="Times New Roman"/>
          <w:spacing w:val="-3"/>
          <w:sz w:val="24"/>
          <w:szCs w:val="24"/>
        </w:rPr>
        <w:t>класс</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z w:val="24"/>
          <w:szCs w:val="24"/>
          <w:lang w:val="en-US" w:eastAsia="en-US"/>
        </w:rPr>
        <w:t>I</w:t>
      </w:r>
      <w:r w:rsidRPr="00AC1B3D">
        <w:rPr>
          <w:rFonts w:ascii="Times New Roman" w:eastAsia="Times New Roman" w:hAnsi="Times New Roman" w:cs="Times New Roman"/>
          <w:b/>
          <w:bCs/>
          <w:sz w:val="24"/>
          <w:szCs w:val="24"/>
          <w:lang w:eastAsia="en-US"/>
        </w:rPr>
        <w:t xml:space="preserve">.Древнетюркская </w:t>
      </w:r>
      <w:r w:rsidRPr="00AC1B3D">
        <w:rPr>
          <w:rFonts w:ascii="Times New Roman" w:eastAsia="Times New Roman" w:hAnsi="Times New Roman" w:cs="Times New Roman"/>
          <w:b/>
          <w:bCs/>
          <w:spacing w:val="-3"/>
          <w:sz w:val="24"/>
          <w:szCs w:val="24"/>
          <w:lang w:eastAsia="en-US"/>
        </w:rPr>
        <w:t xml:space="preserve">литература  </w:t>
      </w:r>
      <w:r w:rsidRPr="00AC1B3D">
        <w:rPr>
          <w:rFonts w:ascii="Times New Roman" w:eastAsia="Times New Roman" w:hAnsi="Times New Roman" w:cs="Times New Roman"/>
          <w:b/>
          <w:bCs/>
          <w:spacing w:val="-4"/>
          <w:sz w:val="24"/>
          <w:szCs w:val="24"/>
          <w:lang w:eastAsia="en-US"/>
        </w:rPr>
        <w:t>(</w:t>
      </w:r>
      <w:r w:rsidRPr="00AC1B3D">
        <w:rPr>
          <w:rFonts w:ascii="Times New Roman" w:eastAsia="Times New Roman" w:hAnsi="Times New Roman" w:cs="Times New Roman"/>
          <w:b/>
          <w:bCs/>
          <w:spacing w:val="-4"/>
          <w:sz w:val="24"/>
          <w:szCs w:val="24"/>
          <w:lang w:val="en-US" w:eastAsia="en-US"/>
        </w:rPr>
        <w:t>VI</w:t>
      </w:r>
      <w:r w:rsidRPr="00AC1B3D">
        <w:rPr>
          <w:rFonts w:ascii="Times New Roman" w:eastAsia="Times New Roman" w:hAnsi="Times New Roman" w:cs="Times New Roman"/>
          <w:b/>
          <w:bCs/>
          <w:spacing w:val="-4"/>
          <w:sz w:val="24"/>
          <w:szCs w:val="24"/>
          <w:lang w:eastAsia="en-US"/>
        </w:rPr>
        <w:t>–</w:t>
      </w:r>
      <w:r w:rsidRPr="00AC1B3D">
        <w:rPr>
          <w:rFonts w:ascii="Times New Roman" w:eastAsia="Times New Roman" w:hAnsi="Times New Roman" w:cs="Times New Roman"/>
          <w:b/>
          <w:bCs/>
          <w:spacing w:val="-4"/>
          <w:sz w:val="24"/>
          <w:szCs w:val="24"/>
          <w:lang w:val="en-US" w:eastAsia="en-US"/>
        </w:rPr>
        <w:t>XII</w:t>
      </w:r>
      <w:r w:rsidRPr="00AC1B3D">
        <w:rPr>
          <w:rFonts w:ascii="Times New Roman" w:eastAsia="Times New Roman" w:hAnsi="Times New Roman" w:cs="Times New Roman"/>
          <w:b/>
          <w:bCs/>
          <w:spacing w:val="-4"/>
          <w:sz w:val="24"/>
          <w:szCs w:val="24"/>
          <w:lang w:eastAsia="en-US"/>
        </w:rPr>
        <w:t xml:space="preserve"> </w:t>
      </w:r>
      <w:r w:rsidRPr="00AC1B3D">
        <w:rPr>
          <w:rFonts w:ascii="Times New Roman" w:eastAsia="Times New Roman" w:hAnsi="Times New Roman" w:cs="Times New Roman"/>
          <w:b/>
          <w:bCs/>
          <w:sz w:val="24"/>
          <w:szCs w:val="24"/>
          <w:lang w:eastAsia="en-US"/>
        </w:rPr>
        <w:t xml:space="preserve">века).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Введение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в историю татарской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 xml:space="preserve">Деление литературы на периоды.  </w:t>
      </w: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 xml:space="preserve">древней и средневековой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литературы.</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Понятие </w:t>
      </w:r>
      <w:r w:rsidRPr="00AC1B3D">
        <w:rPr>
          <w:rFonts w:ascii="Times New Roman" w:eastAsia="Times New Roman" w:hAnsi="Times New Roman" w:cs="Times New Roman"/>
          <w:sz w:val="24"/>
          <w:szCs w:val="24"/>
        </w:rPr>
        <w:t xml:space="preserve">«тюркский народ». Общетюркская литература. Орхоно- Енисейские источники. Возникновение письменности. Руническая письменность, согдийская, манихейская и уйгурская,  графика. </w:t>
      </w:r>
      <w:r w:rsidRPr="00AC1B3D">
        <w:rPr>
          <w:rFonts w:ascii="Times New Roman" w:eastAsia="Times New Roman" w:hAnsi="Times New Roman" w:cs="Times New Roman"/>
          <w:spacing w:val="-3"/>
          <w:sz w:val="24"/>
          <w:szCs w:val="24"/>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noProof/>
          <w:color w:val="000000"/>
          <w:sz w:val="24"/>
          <w:szCs w:val="24"/>
          <w:lang w:val="tt-RU"/>
        </w:rPr>
        <w:t>Первый тюркский автор Йоллыг-Тегин, подписавший под текстами резвернутых эпитафий в честь Бильге-кагана и Кюль-тегина.</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w:t>
      </w:r>
      <w:r w:rsidRPr="00AC1B3D">
        <w:rPr>
          <w:rFonts w:ascii="Times New Roman" w:eastAsia="Times New Roman" w:hAnsi="Times New Roman" w:cs="Times New Roman"/>
          <w:sz w:val="24"/>
          <w:szCs w:val="24"/>
        </w:rPr>
        <w:t xml:space="preserve">Словарь </w:t>
      </w:r>
      <w:r w:rsidRPr="00AC1B3D">
        <w:rPr>
          <w:rFonts w:ascii="Times New Roman" w:eastAsia="Times New Roman" w:hAnsi="Times New Roman" w:cs="Times New Roman"/>
          <w:spacing w:val="-3"/>
          <w:sz w:val="24"/>
          <w:szCs w:val="24"/>
        </w:rPr>
        <w:t xml:space="preserve">М. Кашгари </w:t>
      </w:r>
      <w:r w:rsidRPr="00AC1B3D">
        <w:rPr>
          <w:rFonts w:ascii="Times New Roman" w:eastAsia="Times New Roman" w:hAnsi="Times New Roman" w:cs="Times New Roman"/>
          <w:spacing w:val="-5"/>
          <w:sz w:val="24"/>
          <w:szCs w:val="24"/>
        </w:rPr>
        <w:t xml:space="preserve">(1072-1047) </w:t>
      </w:r>
      <w:r w:rsidRPr="00AC1B3D">
        <w:rPr>
          <w:rFonts w:ascii="Times New Roman" w:eastAsia="Times New Roman" w:hAnsi="Times New Roman" w:cs="Times New Roman"/>
          <w:sz w:val="24"/>
          <w:szCs w:val="24"/>
        </w:rPr>
        <w:t xml:space="preserve">«Диване </w:t>
      </w:r>
      <w:r w:rsidRPr="00AC1B3D">
        <w:rPr>
          <w:rFonts w:ascii="Times New Roman" w:eastAsia="Times New Roman" w:hAnsi="Times New Roman" w:cs="Times New Roman"/>
          <w:spacing w:val="-3"/>
          <w:sz w:val="24"/>
          <w:szCs w:val="24"/>
        </w:rPr>
        <w:t>лөгат эт-</w:t>
      </w:r>
      <w:r w:rsidRPr="00AC1B3D">
        <w:rPr>
          <w:rFonts w:ascii="Times New Roman" w:eastAsia="Times New Roman" w:hAnsi="Times New Roman" w:cs="Times New Roman"/>
          <w:sz w:val="24"/>
          <w:szCs w:val="24"/>
        </w:rPr>
        <w:t>төрк</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lang w:val="tt-RU"/>
        </w:rPr>
        <w:t xml:space="preserve"> / </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z w:val="24"/>
          <w:szCs w:val="24"/>
          <w:lang w:val="tt-RU"/>
        </w:rPr>
        <w:t>Словарь тюркских наречий</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5"/>
          <w:sz w:val="24"/>
          <w:szCs w:val="24"/>
        </w:rPr>
        <w:t xml:space="preserve">Характер </w:t>
      </w:r>
      <w:r w:rsidRPr="00AC1B3D">
        <w:rPr>
          <w:rFonts w:ascii="Times New Roman" w:eastAsia="Times New Roman" w:hAnsi="Times New Roman" w:cs="Times New Roman"/>
          <w:sz w:val="24"/>
          <w:szCs w:val="24"/>
        </w:rPr>
        <w:t xml:space="preserve">пословиц и </w:t>
      </w:r>
      <w:r w:rsidRPr="00AC1B3D">
        <w:rPr>
          <w:rFonts w:ascii="Times New Roman" w:eastAsia="Times New Roman" w:hAnsi="Times New Roman" w:cs="Times New Roman"/>
          <w:spacing w:val="2"/>
          <w:sz w:val="24"/>
          <w:szCs w:val="24"/>
        </w:rPr>
        <w:t>поговорок,</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2"/>
          <w:sz w:val="24"/>
          <w:szCs w:val="24"/>
        </w:rPr>
        <w:t xml:space="preserve">отрывки из литературных произведений  </w:t>
      </w:r>
      <w:r w:rsidRPr="00AC1B3D">
        <w:rPr>
          <w:rFonts w:ascii="Times New Roman" w:eastAsia="Times New Roman" w:hAnsi="Times New Roman" w:cs="Times New Roman"/>
          <w:sz w:val="24"/>
          <w:szCs w:val="24"/>
        </w:rPr>
        <w:t xml:space="preserve">в сборнике. Сведения  о  произведении  </w:t>
      </w:r>
      <w:r w:rsidRPr="00AC1B3D">
        <w:rPr>
          <w:rFonts w:ascii="Times New Roman" w:eastAsia="Times New Roman" w:hAnsi="Times New Roman" w:cs="Times New Roman"/>
          <w:spacing w:val="-3"/>
          <w:sz w:val="24"/>
          <w:szCs w:val="24"/>
        </w:rPr>
        <w:t xml:space="preserve">Й.Баласагуни  </w:t>
      </w:r>
      <w:r w:rsidRPr="00AC1B3D">
        <w:rPr>
          <w:rFonts w:ascii="Times New Roman" w:eastAsia="Times New Roman" w:hAnsi="Times New Roman" w:cs="Times New Roman"/>
          <w:sz w:val="24"/>
          <w:szCs w:val="24"/>
        </w:rPr>
        <w:t xml:space="preserve">«Котадгу </w:t>
      </w:r>
      <w:r w:rsidRPr="00AC1B3D">
        <w:rPr>
          <w:rFonts w:ascii="Times New Roman" w:eastAsia="Times New Roman" w:hAnsi="Times New Roman" w:cs="Times New Roman"/>
          <w:spacing w:val="-4"/>
          <w:sz w:val="24"/>
          <w:szCs w:val="24"/>
        </w:rPr>
        <w:t xml:space="preserve">белек»  </w:t>
      </w:r>
      <w:r w:rsidRPr="00AC1B3D">
        <w:rPr>
          <w:rFonts w:ascii="Times New Roman" w:eastAsia="Times New Roman" w:hAnsi="Times New Roman" w:cs="Times New Roman"/>
          <w:spacing w:val="-7"/>
          <w:sz w:val="24"/>
          <w:szCs w:val="24"/>
        </w:rPr>
        <w:t>(1069)</w:t>
      </w:r>
      <w:r w:rsidRPr="00AC1B3D">
        <w:rPr>
          <w:rFonts w:ascii="Times New Roman" w:eastAsia="Times New Roman" w:hAnsi="Times New Roman" w:cs="Times New Roman"/>
          <w:spacing w:val="-25"/>
          <w:sz w:val="24"/>
          <w:szCs w:val="24"/>
        </w:rPr>
        <w:t xml:space="preserve"> </w:t>
      </w:r>
      <w:r w:rsidRPr="00AC1B3D">
        <w:rPr>
          <w:rFonts w:ascii="Times New Roman" w:eastAsia="Times New Roman" w:hAnsi="Times New Roman" w:cs="Times New Roman"/>
          <w:sz w:val="24"/>
          <w:szCs w:val="24"/>
        </w:rPr>
        <w:t>/«Благодатное знание».</w:t>
      </w:r>
      <w:r w:rsidRPr="00AC1B3D">
        <w:rPr>
          <w:rFonts w:ascii="Times New Roman" w:eastAsia="Times New Roman" w:hAnsi="Times New Roman" w:cs="Times New Roman"/>
          <w:spacing w:val="1"/>
          <w:sz w:val="24"/>
          <w:szCs w:val="24"/>
        </w:rPr>
        <w:t xml:space="preserve"> </w:t>
      </w:r>
      <w:r w:rsidRPr="00AC1B3D">
        <w:rPr>
          <w:rFonts w:ascii="Times New Roman" w:eastAsia="Times New Roman" w:hAnsi="Times New Roman" w:cs="Times New Roman"/>
          <w:spacing w:val="-2"/>
          <w:sz w:val="24"/>
          <w:szCs w:val="24"/>
        </w:rPr>
        <w:t>Значение</w:t>
      </w:r>
      <w:r w:rsidRPr="00AC1B3D">
        <w:rPr>
          <w:rFonts w:ascii="Times New Roman" w:eastAsia="Times New Roman" w:hAnsi="Times New Roman" w:cs="Times New Roman"/>
          <w:sz w:val="24"/>
          <w:szCs w:val="24"/>
        </w:rPr>
        <w:t xml:space="preserve">   поэмы   в  </w:t>
      </w:r>
      <w:r w:rsidRPr="00AC1B3D">
        <w:rPr>
          <w:rFonts w:ascii="Times New Roman" w:eastAsia="Times New Roman" w:hAnsi="Times New Roman" w:cs="Times New Roman"/>
          <w:spacing w:val="22"/>
          <w:sz w:val="24"/>
          <w:szCs w:val="24"/>
        </w:rPr>
        <w:t xml:space="preserve"> </w:t>
      </w:r>
      <w:r w:rsidRPr="00AC1B3D">
        <w:rPr>
          <w:rFonts w:ascii="Times New Roman" w:eastAsia="Times New Roman" w:hAnsi="Times New Roman" w:cs="Times New Roman"/>
          <w:spacing w:val="2"/>
          <w:sz w:val="24"/>
          <w:szCs w:val="24"/>
        </w:rPr>
        <w:t xml:space="preserve">мировой </w:t>
      </w:r>
      <w:r w:rsidRPr="00AC1B3D">
        <w:rPr>
          <w:rFonts w:ascii="Times New Roman" w:eastAsia="Times New Roman" w:hAnsi="Times New Roman" w:cs="Times New Roman"/>
          <w:spacing w:val="-4"/>
          <w:sz w:val="24"/>
          <w:szCs w:val="24"/>
        </w:rPr>
        <w:t xml:space="preserve">литературе. Чтение </w:t>
      </w:r>
      <w:r w:rsidRPr="00AC1B3D">
        <w:rPr>
          <w:rFonts w:ascii="Times New Roman" w:eastAsia="Times New Roman" w:hAnsi="Times New Roman" w:cs="Times New Roman"/>
          <w:sz w:val="24"/>
          <w:szCs w:val="24"/>
        </w:rPr>
        <w:t xml:space="preserve">отрывков. </w:t>
      </w:r>
      <w:r w:rsidRPr="00AC1B3D">
        <w:rPr>
          <w:rFonts w:ascii="Times New Roman" w:eastAsia="Times New Roman" w:hAnsi="Times New Roman" w:cs="Times New Roman"/>
          <w:spacing w:val="-3"/>
          <w:sz w:val="24"/>
          <w:szCs w:val="24"/>
        </w:rPr>
        <w:t xml:space="preserve">Суфийская </w:t>
      </w:r>
      <w:r w:rsidRPr="00AC1B3D">
        <w:rPr>
          <w:rFonts w:ascii="Times New Roman" w:eastAsia="Times New Roman" w:hAnsi="Times New Roman" w:cs="Times New Roman"/>
          <w:sz w:val="24"/>
          <w:szCs w:val="24"/>
        </w:rPr>
        <w:t>философия и</w:t>
      </w:r>
      <w:r w:rsidRPr="00AC1B3D">
        <w:rPr>
          <w:rFonts w:ascii="Times New Roman" w:eastAsia="Times New Roman" w:hAnsi="Times New Roman" w:cs="Times New Roman"/>
          <w:spacing w:val="-3"/>
          <w:sz w:val="24"/>
          <w:szCs w:val="24"/>
        </w:rPr>
        <w:t xml:space="preserve"> </w:t>
      </w:r>
      <w:r w:rsidRPr="00AC1B3D">
        <w:rPr>
          <w:rFonts w:ascii="Times New Roman" w:eastAsia="Times New Roman" w:hAnsi="Times New Roman" w:cs="Times New Roman"/>
          <w:spacing w:val="-4"/>
          <w:sz w:val="24"/>
          <w:szCs w:val="24"/>
        </w:rPr>
        <w:t xml:space="preserve">литература. </w:t>
      </w:r>
      <w:r w:rsidRPr="00AC1B3D">
        <w:rPr>
          <w:rFonts w:ascii="Times New Roman" w:eastAsia="Times New Roman" w:hAnsi="Times New Roman" w:cs="Times New Roman"/>
          <w:sz w:val="24"/>
          <w:szCs w:val="24"/>
        </w:rPr>
        <w:t xml:space="preserve">Сведения о </w:t>
      </w:r>
      <w:r w:rsidRPr="00AC1B3D">
        <w:rPr>
          <w:rFonts w:ascii="Times New Roman" w:eastAsia="Times New Roman" w:hAnsi="Times New Roman" w:cs="Times New Roman"/>
          <w:spacing w:val="-3"/>
          <w:sz w:val="24"/>
          <w:szCs w:val="24"/>
        </w:rPr>
        <w:t xml:space="preserve">поэтах </w:t>
      </w:r>
      <w:r w:rsidRPr="00AC1B3D">
        <w:rPr>
          <w:rFonts w:ascii="Times New Roman" w:eastAsia="Times New Roman" w:hAnsi="Times New Roman" w:cs="Times New Roman"/>
          <w:spacing w:val="-5"/>
          <w:sz w:val="24"/>
          <w:szCs w:val="24"/>
        </w:rPr>
        <w:t xml:space="preserve">А.Йугнаки, </w:t>
      </w:r>
      <w:r w:rsidRPr="00AC1B3D">
        <w:rPr>
          <w:rFonts w:ascii="Times New Roman" w:eastAsia="Times New Roman" w:hAnsi="Times New Roman" w:cs="Times New Roman"/>
          <w:sz w:val="24"/>
          <w:szCs w:val="24"/>
        </w:rPr>
        <w:t xml:space="preserve">А.Ясави, </w:t>
      </w:r>
      <w:r w:rsidRPr="00AC1B3D">
        <w:rPr>
          <w:rFonts w:ascii="Times New Roman" w:eastAsia="Times New Roman" w:hAnsi="Times New Roman" w:cs="Times New Roman"/>
          <w:spacing w:val="61"/>
          <w:sz w:val="24"/>
          <w:szCs w:val="24"/>
        </w:rPr>
        <w:t xml:space="preserve"> </w:t>
      </w:r>
      <w:r w:rsidRPr="00AC1B3D">
        <w:rPr>
          <w:rFonts w:ascii="Times New Roman" w:eastAsia="Times New Roman" w:hAnsi="Times New Roman" w:cs="Times New Roman"/>
          <w:sz w:val="24"/>
          <w:szCs w:val="24"/>
        </w:rPr>
        <w:t>С.Бакыргани.</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Повторение.Тест.</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b/>
          <w:bCs/>
          <w:sz w:val="24"/>
          <w:szCs w:val="24"/>
          <w:lang w:eastAsia="en-US"/>
        </w:rPr>
        <w:t>II.Средневековая  литература (</w:t>
      </w:r>
      <w:r w:rsidRPr="00AC1B3D">
        <w:rPr>
          <w:rFonts w:ascii="Times New Roman" w:eastAsiaTheme="minorHAnsi" w:hAnsi="Times New Roman" w:cs="Times New Roman"/>
          <w:b/>
          <w:bCs/>
          <w:spacing w:val="-6"/>
          <w:sz w:val="24"/>
          <w:szCs w:val="24"/>
          <w:lang w:eastAsia="en-US"/>
        </w:rPr>
        <w:t>XII</w:t>
      </w:r>
      <w:r w:rsidRPr="00AC1B3D">
        <w:rPr>
          <w:rFonts w:ascii="Times New Roman" w:eastAsiaTheme="minorHAnsi" w:hAnsi="Times New Roman" w:cs="Times New Roman"/>
          <w:b/>
          <w:bCs/>
          <w:sz w:val="24"/>
          <w:szCs w:val="24"/>
          <w:lang w:eastAsia="en-US"/>
        </w:rPr>
        <w:t>-</w:t>
      </w:r>
      <w:r w:rsidRPr="00AC1B3D">
        <w:rPr>
          <w:rFonts w:ascii="Times New Roman" w:eastAsiaTheme="minorHAnsi" w:hAnsi="Times New Roman" w:cs="Times New Roman"/>
          <w:b/>
          <w:bCs/>
          <w:sz w:val="24"/>
          <w:szCs w:val="24"/>
          <w:lang w:val="en-US" w:eastAsia="en-US"/>
        </w:rPr>
        <w:t>XVIII</w:t>
      </w:r>
      <w:r w:rsidRPr="00AC1B3D">
        <w:rPr>
          <w:rFonts w:ascii="Times New Roman" w:eastAsiaTheme="minorHAnsi" w:hAnsi="Times New Roman" w:cs="Times New Roman"/>
          <w:b/>
          <w:bCs/>
          <w:sz w:val="24"/>
          <w:szCs w:val="24"/>
          <w:lang w:eastAsia="en-US"/>
        </w:rPr>
        <w:t xml:space="preserve"> в).  </w:t>
      </w:r>
      <w:r w:rsidRPr="00AC1B3D">
        <w:rPr>
          <w:rFonts w:ascii="Times New Roman" w:eastAsiaTheme="minorHAnsi" w:hAnsi="Times New Roman" w:cs="Times New Roman"/>
          <w:spacing w:val="-4"/>
          <w:sz w:val="24"/>
          <w:szCs w:val="24"/>
          <w:lang w:eastAsia="en-US"/>
        </w:rPr>
        <w:t>12</w:t>
      </w:r>
      <w:r w:rsidRPr="00AC1B3D">
        <w:rPr>
          <w:rFonts w:ascii="Times New Roman" w:eastAsiaTheme="minorHAnsi" w:hAnsi="Times New Roman" w:cs="Times New Roman"/>
          <w:spacing w:val="-18"/>
          <w:sz w:val="24"/>
          <w:szCs w:val="24"/>
          <w:lang w:eastAsia="en-US"/>
        </w:rPr>
        <w:t xml:space="preserve"> </w:t>
      </w:r>
      <w:r w:rsidRPr="00AC1B3D">
        <w:rPr>
          <w:rFonts w:ascii="Times New Roman" w:eastAsiaTheme="minorHAnsi" w:hAnsi="Times New Roman" w:cs="Times New Roman"/>
          <w:sz w:val="24"/>
          <w:szCs w:val="24"/>
          <w:lang w:eastAsia="en-US"/>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Средневековая татарская литература эволюционирует под знаком тра-диционализма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«Хәким ата китабы»/ «Книга Хаким-ата», «Ахырзаман  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Взаимопроникновение религиозных мотивов, </w:t>
      </w:r>
      <w:r w:rsidRPr="00AC1B3D">
        <w:rPr>
          <w:rFonts w:ascii="Times New Roman" w:eastAsiaTheme="minorHAnsi" w:hAnsi="Times New Roman" w:cs="Times New Roman"/>
          <w:spacing w:val="-4"/>
          <w:sz w:val="24"/>
          <w:szCs w:val="24"/>
          <w:lang w:eastAsia="en-US"/>
        </w:rPr>
        <w:t xml:space="preserve">утверждающих </w:t>
      </w:r>
      <w:r w:rsidRPr="00AC1B3D">
        <w:rPr>
          <w:rFonts w:ascii="Times New Roman" w:eastAsiaTheme="minorHAnsi" w:hAnsi="Times New Roman" w:cs="Times New Roman"/>
          <w:sz w:val="24"/>
          <w:szCs w:val="24"/>
          <w:lang w:eastAsia="en-US"/>
        </w:rPr>
        <w:t xml:space="preserve">единобожие, и светских мотивов о справедливом </w:t>
      </w:r>
      <w:r w:rsidRPr="00AC1B3D">
        <w:rPr>
          <w:rFonts w:ascii="Times New Roman" w:eastAsiaTheme="minorHAnsi" w:hAnsi="Times New Roman" w:cs="Times New Roman"/>
          <w:spacing w:val="-4"/>
          <w:sz w:val="24"/>
          <w:szCs w:val="24"/>
          <w:lang w:eastAsia="en-US"/>
        </w:rPr>
        <w:t xml:space="preserve">правителе, </w:t>
      </w:r>
      <w:r w:rsidRPr="00AC1B3D">
        <w:rPr>
          <w:rFonts w:ascii="Times New Roman" w:eastAsiaTheme="minorHAnsi" w:hAnsi="Times New Roman" w:cs="Times New Roman"/>
          <w:sz w:val="24"/>
          <w:szCs w:val="24"/>
          <w:lang w:eastAsia="en-US"/>
        </w:rPr>
        <w:t xml:space="preserve">гуманной личности. Концепция нравственно совершенного, справедливого, гуманного, терпеливого, милосердного, </w:t>
      </w:r>
      <w:r w:rsidRPr="00AC1B3D">
        <w:rPr>
          <w:rFonts w:ascii="Times New Roman" w:eastAsiaTheme="minorHAnsi" w:hAnsi="Times New Roman" w:cs="Times New Roman"/>
          <w:spacing w:val="-3"/>
          <w:sz w:val="24"/>
          <w:szCs w:val="24"/>
          <w:lang w:eastAsia="en-US"/>
        </w:rPr>
        <w:t xml:space="preserve">обладающего </w:t>
      </w:r>
      <w:r w:rsidRPr="00AC1B3D">
        <w:rPr>
          <w:rFonts w:ascii="Times New Roman" w:eastAsiaTheme="minorHAnsi" w:hAnsi="Times New Roman" w:cs="Times New Roman"/>
          <w:spacing w:val="-5"/>
          <w:sz w:val="24"/>
          <w:szCs w:val="24"/>
          <w:lang w:eastAsia="en-US"/>
        </w:rPr>
        <w:t xml:space="preserve">внешней </w:t>
      </w:r>
      <w:r w:rsidRPr="00AC1B3D">
        <w:rPr>
          <w:rFonts w:ascii="Times New Roman" w:eastAsiaTheme="minorHAnsi" w:hAnsi="Times New Roman" w:cs="Times New Roman"/>
          <w:sz w:val="24"/>
          <w:szCs w:val="24"/>
          <w:lang w:eastAsia="en-US"/>
        </w:rPr>
        <w:t xml:space="preserve">и </w:t>
      </w:r>
      <w:r w:rsidRPr="00AC1B3D">
        <w:rPr>
          <w:rFonts w:ascii="Times New Roman" w:eastAsiaTheme="minorHAnsi" w:hAnsi="Times New Roman" w:cs="Times New Roman"/>
          <w:spacing w:val="-4"/>
          <w:sz w:val="24"/>
          <w:szCs w:val="24"/>
          <w:lang w:eastAsia="en-US"/>
        </w:rPr>
        <w:t xml:space="preserve">внутренней </w:t>
      </w:r>
      <w:r w:rsidRPr="00AC1B3D">
        <w:rPr>
          <w:rFonts w:ascii="Times New Roman" w:eastAsiaTheme="minorHAnsi" w:hAnsi="Times New Roman" w:cs="Times New Roman"/>
          <w:spacing w:val="2"/>
          <w:sz w:val="24"/>
          <w:szCs w:val="24"/>
          <w:lang w:eastAsia="en-US"/>
        </w:rPr>
        <w:t xml:space="preserve">красотой </w:t>
      </w:r>
      <w:r w:rsidRPr="00AC1B3D">
        <w:rPr>
          <w:rFonts w:ascii="Times New Roman" w:eastAsiaTheme="minorHAnsi" w:hAnsi="Times New Roman" w:cs="Times New Roman"/>
          <w:spacing w:val="-3"/>
          <w:sz w:val="24"/>
          <w:szCs w:val="24"/>
          <w:lang w:eastAsia="en-US"/>
        </w:rPr>
        <w:t xml:space="preserve">человека. </w:t>
      </w:r>
      <w:r w:rsidRPr="00AC1B3D">
        <w:rPr>
          <w:rFonts w:ascii="Times New Roman" w:eastAsiaTheme="minorHAnsi" w:hAnsi="Times New Roman" w:cs="Times New Roman"/>
          <w:sz w:val="24"/>
          <w:szCs w:val="24"/>
          <w:lang w:eastAsia="en-US"/>
        </w:rPr>
        <w:t>Жанровое многообразие,  особенности  функционирования  восточных</w:t>
      </w:r>
      <w:r w:rsidRPr="00AC1B3D">
        <w:rPr>
          <w:rFonts w:ascii="Times New Roman" w:eastAsiaTheme="minorHAnsi" w:hAnsi="Times New Roman" w:cs="Times New Roman"/>
          <w:spacing w:val="-17"/>
          <w:sz w:val="24"/>
          <w:szCs w:val="24"/>
          <w:lang w:eastAsia="en-US"/>
        </w:rPr>
        <w:t xml:space="preserve"> </w:t>
      </w:r>
      <w:r w:rsidRPr="00AC1B3D">
        <w:rPr>
          <w:rFonts w:ascii="Times New Roman" w:eastAsiaTheme="minorHAnsi" w:hAnsi="Times New Roman" w:cs="Times New Roman"/>
          <w:sz w:val="24"/>
          <w:szCs w:val="24"/>
          <w:lang w:eastAsia="en-US"/>
        </w:rPr>
        <w:t>жанров.</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Литература </w:t>
      </w:r>
      <w:r w:rsidRPr="00AC1B3D">
        <w:rPr>
          <w:rFonts w:ascii="Times New Roman" w:eastAsiaTheme="minorHAnsi" w:hAnsi="Times New Roman" w:cs="Times New Roman"/>
          <w:i/>
          <w:iCs/>
          <w:spacing w:val="-4"/>
          <w:sz w:val="24"/>
          <w:szCs w:val="24"/>
          <w:lang w:eastAsia="en-US"/>
        </w:rPr>
        <w:t xml:space="preserve">Булгарского </w:t>
      </w:r>
      <w:r w:rsidRPr="00AC1B3D">
        <w:rPr>
          <w:rFonts w:ascii="Times New Roman" w:eastAsiaTheme="minorHAnsi" w:hAnsi="Times New Roman" w:cs="Times New Roman"/>
          <w:i/>
          <w:iCs/>
          <w:sz w:val="24"/>
          <w:szCs w:val="24"/>
          <w:lang w:eastAsia="en-US"/>
        </w:rPr>
        <w:t xml:space="preserve">периода  (XII </w:t>
      </w:r>
      <w:r w:rsidRPr="00AC1B3D">
        <w:rPr>
          <w:rFonts w:ascii="Times New Roman" w:eastAsiaTheme="minorHAnsi" w:hAnsi="Times New Roman" w:cs="Times New Roman"/>
          <w:i/>
          <w:iCs/>
          <w:spacing w:val="-4"/>
          <w:sz w:val="24"/>
          <w:szCs w:val="24"/>
          <w:lang w:eastAsia="en-US"/>
        </w:rPr>
        <w:t xml:space="preserve">век </w:t>
      </w: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XIII  </w:t>
      </w:r>
      <w:r w:rsidRPr="00AC1B3D">
        <w:rPr>
          <w:rFonts w:ascii="Times New Roman" w:eastAsiaTheme="minorHAnsi" w:hAnsi="Times New Roman" w:cs="Times New Roman"/>
          <w:i/>
          <w:iCs/>
          <w:spacing w:val="9"/>
          <w:sz w:val="24"/>
          <w:szCs w:val="24"/>
          <w:lang w:eastAsia="en-US"/>
        </w:rPr>
        <w:t xml:space="preserve"> </w:t>
      </w:r>
      <w:r w:rsidRPr="00AC1B3D">
        <w:rPr>
          <w:rFonts w:ascii="Times New Roman" w:eastAsiaTheme="minorHAnsi" w:hAnsi="Times New Roman" w:cs="Times New Roman"/>
          <w:i/>
          <w:iCs/>
          <w:sz w:val="24"/>
          <w:szCs w:val="24"/>
          <w:lang w:eastAsia="en-US"/>
        </w:rPr>
        <w:t>века).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Краткий </w:t>
      </w: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 xml:space="preserve">истории государства </w:t>
      </w:r>
      <w:r w:rsidRPr="00AC1B3D">
        <w:rPr>
          <w:rFonts w:ascii="Times New Roman" w:eastAsia="Times New Roman" w:hAnsi="Times New Roman" w:cs="Times New Roman"/>
          <w:spacing w:val="-6"/>
          <w:sz w:val="24"/>
          <w:szCs w:val="24"/>
        </w:rPr>
        <w:t>Великих Б</w:t>
      </w:r>
      <w:r w:rsidRPr="00AC1B3D">
        <w:rPr>
          <w:rFonts w:ascii="Times New Roman" w:eastAsia="Times New Roman" w:hAnsi="Times New Roman" w:cs="Times New Roman"/>
          <w:sz w:val="24"/>
          <w:szCs w:val="24"/>
        </w:rPr>
        <w:t xml:space="preserve">улгар и Булгарского ханства. </w:t>
      </w:r>
      <w:r w:rsidRPr="00AC1B3D">
        <w:rPr>
          <w:rFonts w:ascii="Times New Roman" w:eastAsia="Times New Roman" w:hAnsi="Times New Roman" w:cs="Times New Roman"/>
          <w:spacing w:val="-3"/>
          <w:sz w:val="24"/>
          <w:szCs w:val="24"/>
        </w:rPr>
        <w:t xml:space="preserve">Культура Булгар. Русские путешественники о Болгарах. Путешествие Ибн Фадлана.  </w:t>
      </w:r>
      <w:r w:rsidRPr="00AC1B3D">
        <w:rPr>
          <w:rFonts w:ascii="Times New Roman" w:eastAsia="Times New Roman" w:hAnsi="Times New Roman" w:cs="Times New Roman"/>
          <w:sz w:val="24"/>
          <w:szCs w:val="24"/>
        </w:rPr>
        <w:t xml:space="preserve">Поэма Кул </w:t>
      </w:r>
      <w:r w:rsidRPr="00AC1B3D">
        <w:rPr>
          <w:rFonts w:ascii="Times New Roman" w:eastAsia="Times New Roman" w:hAnsi="Times New Roman" w:cs="Times New Roman"/>
          <w:spacing w:val="-4"/>
          <w:sz w:val="24"/>
          <w:szCs w:val="24"/>
        </w:rPr>
        <w:t xml:space="preserve">Гали </w:t>
      </w:r>
      <w:r w:rsidRPr="00AC1B3D">
        <w:rPr>
          <w:rFonts w:ascii="Times New Roman" w:eastAsia="Times New Roman" w:hAnsi="Times New Roman" w:cs="Times New Roman"/>
          <w:sz w:val="24"/>
          <w:szCs w:val="24"/>
        </w:rPr>
        <w:t>«Кыйссаи Йосыф» / «Сказание о Йусуфе</w:t>
      </w:r>
      <w:r w:rsidRPr="00AC1B3D">
        <w:rPr>
          <w:rFonts w:ascii="Times New Roman" w:eastAsia="Times New Roman" w:hAnsi="Times New Roman" w:cs="Times New Roman"/>
          <w:spacing w:val="-4"/>
          <w:sz w:val="24"/>
          <w:szCs w:val="24"/>
        </w:rPr>
        <w:t xml:space="preserve">». Чтение  </w:t>
      </w:r>
      <w:r w:rsidRPr="00AC1B3D">
        <w:rPr>
          <w:rFonts w:ascii="Times New Roman" w:eastAsia="Times New Roman" w:hAnsi="Times New Roman" w:cs="Times New Roman"/>
          <w:sz w:val="24"/>
          <w:szCs w:val="24"/>
        </w:rPr>
        <w:t xml:space="preserve">отрывков, </w:t>
      </w:r>
      <w:r w:rsidRPr="00AC1B3D">
        <w:rPr>
          <w:rFonts w:ascii="Times New Roman" w:eastAsia="Times New Roman" w:hAnsi="Times New Roman" w:cs="Times New Roman"/>
          <w:spacing w:val="-3"/>
          <w:sz w:val="24"/>
          <w:szCs w:val="24"/>
        </w:rPr>
        <w:t xml:space="preserve">обсуждение,  </w:t>
      </w:r>
      <w:r w:rsidRPr="00AC1B3D">
        <w:rPr>
          <w:rFonts w:ascii="Times New Roman" w:eastAsia="Times New Roman" w:hAnsi="Times New Roman" w:cs="Times New Roman"/>
          <w:sz w:val="24"/>
          <w:szCs w:val="24"/>
        </w:rPr>
        <w:t xml:space="preserve">знакомство с научными трудами ученых </w:t>
      </w:r>
      <w:r w:rsidRPr="00AC1B3D">
        <w:rPr>
          <w:rFonts w:ascii="Times New Roman" w:eastAsia="Times New Roman" w:hAnsi="Times New Roman" w:cs="Times New Roman"/>
          <w:spacing w:val="-3"/>
          <w:sz w:val="24"/>
          <w:szCs w:val="24"/>
        </w:rPr>
        <w:t xml:space="preserve">(Н. Хисамов, </w:t>
      </w:r>
      <w:r w:rsidRPr="00AC1B3D">
        <w:rPr>
          <w:rFonts w:ascii="Times New Roman" w:eastAsia="Times New Roman" w:hAnsi="Times New Roman" w:cs="Times New Roman"/>
          <w:sz w:val="24"/>
          <w:szCs w:val="24"/>
        </w:rPr>
        <w:t>Р. Ганиева и др.)</w:t>
      </w:r>
      <w:r w:rsidRPr="00AC1B3D">
        <w:rPr>
          <w:rFonts w:ascii="Times New Roman" w:eastAsia="Times New Roman" w:hAnsi="Times New Roman" w:cs="Times New Roman"/>
          <w:spacing w:val="-4"/>
          <w:sz w:val="24"/>
          <w:szCs w:val="24"/>
        </w:rPr>
        <w:t xml:space="preserve">. </w:t>
      </w:r>
      <w:r w:rsidRPr="00AC1B3D">
        <w:rPr>
          <w:rFonts w:ascii="Times New Roman" w:eastAsia="Times New Roman" w:hAnsi="Times New Roman" w:cs="Times New Roman"/>
          <w:sz w:val="24"/>
          <w:szCs w:val="24"/>
        </w:rPr>
        <w:t xml:space="preserve">Произведения современных авторов на данный </w:t>
      </w:r>
      <w:r w:rsidRPr="00AC1B3D">
        <w:rPr>
          <w:rFonts w:ascii="Times New Roman" w:eastAsia="Times New Roman" w:hAnsi="Times New Roman" w:cs="Times New Roman"/>
          <w:spacing w:val="-5"/>
          <w:sz w:val="24"/>
          <w:szCs w:val="24"/>
        </w:rPr>
        <w:t xml:space="preserve">сюжет. </w:t>
      </w:r>
      <w:r w:rsidRPr="00AC1B3D">
        <w:rPr>
          <w:rFonts w:ascii="Times New Roman" w:eastAsia="Times New Roman" w:hAnsi="Times New Roman" w:cs="Times New Roman"/>
          <w:sz w:val="24"/>
          <w:szCs w:val="24"/>
        </w:rPr>
        <w:t xml:space="preserve">Композитор  Р.Ахиярова. </w:t>
      </w:r>
      <w:r w:rsidRPr="00AC1B3D">
        <w:rPr>
          <w:rFonts w:ascii="Times New Roman" w:eastAsia="Times New Roman" w:hAnsi="Times New Roman" w:cs="Times New Roman"/>
          <w:spacing w:val="-5"/>
          <w:sz w:val="24"/>
          <w:szCs w:val="24"/>
        </w:rPr>
        <w:t xml:space="preserve">Балет </w:t>
      </w:r>
      <w:r w:rsidRPr="00AC1B3D">
        <w:rPr>
          <w:rFonts w:ascii="Times New Roman" w:eastAsia="Times New Roman" w:hAnsi="Times New Roman" w:cs="Times New Roman"/>
          <w:sz w:val="24"/>
          <w:szCs w:val="24"/>
        </w:rPr>
        <w:t xml:space="preserve">«Сказание о Йусуфе». 4 </w:t>
      </w:r>
      <w:r w:rsidRPr="00AC1B3D">
        <w:rPr>
          <w:rFonts w:ascii="Times New Roman" w:eastAsia="Times New Roman" w:hAnsi="Times New Roman" w:cs="Times New Roman"/>
          <w:spacing w:val="47"/>
          <w:sz w:val="24"/>
          <w:szCs w:val="24"/>
        </w:rPr>
        <w:t xml:space="preserve"> </w:t>
      </w:r>
      <w:r w:rsidRPr="00AC1B3D">
        <w:rPr>
          <w:rFonts w:ascii="Times New Roman" w:eastAsia="Times New Roman" w:hAnsi="Times New Roman" w:cs="Times New Roman"/>
          <w:sz w:val="24"/>
          <w:szCs w:val="24"/>
        </w:rPr>
        <w:t>часа.</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Литература  </w:t>
      </w:r>
      <w:r w:rsidRPr="00AC1B3D">
        <w:rPr>
          <w:rFonts w:ascii="Times New Roman" w:eastAsiaTheme="minorHAnsi" w:hAnsi="Times New Roman" w:cs="Times New Roman"/>
          <w:i/>
          <w:iCs/>
          <w:spacing w:val="-4"/>
          <w:sz w:val="24"/>
          <w:szCs w:val="24"/>
          <w:lang w:eastAsia="en-US"/>
        </w:rPr>
        <w:t xml:space="preserve">Золотоордынского </w:t>
      </w:r>
      <w:r w:rsidRPr="00AC1B3D">
        <w:rPr>
          <w:rFonts w:ascii="Times New Roman" w:eastAsiaTheme="minorHAnsi" w:hAnsi="Times New Roman" w:cs="Times New Roman"/>
          <w:i/>
          <w:iCs/>
          <w:sz w:val="24"/>
          <w:szCs w:val="24"/>
          <w:lang w:eastAsia="en-US"/>
        </w:rPr>
        <w:t xml:space="preserve">периода  </w:t>
      </w:r>
      <w:r w:rsidRPr="00AC1B3D">
        <w:rPr>
          <w:rFonts w:ascii="Times New Roman" w:eastAsiaTheme="minorHAnsi" w:hAnsi="Times New Roman" w:cs="Times New Roman"/>
          <w:i/>
          <w:iCs/>
          <w:spacing w:val="-3"/>
          <w:sz w:val="24"/>
          <w:szCs w:val="24"/>
          <w:lang w:eastAsia="en-US"/>
        </w:rPr>
        <w:t xml:space="preserve">(XIII </w:t>
      </w:r>
      <w:r w:rsidRPr="00AC1B3D">
        <w:rPr>
          <w:rFonts w:ascii="Times New Roman" w:eastAsiaTheme="minorHAnsi" w:hAnsi="Times New Roman" w:cs="Times New Roman"/>
          <w:i/>
          <w:iCs/>
          <w:spacing w:val="-4"/>
          <w:sz w:val="24"/>
          <w:szCs w:val="24"/>
          <w:lang w:eastAsia="en-US"/>
        </w:rPr>
        <w:t xml:space="preserve">век </w:t>
      </w: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XV </w:t>
      </w:r>
      <w:r w:rsidRPr="00AC1B3D">
        <w:rPr>
          <w:rFonts w:ascii="Times New Roman" w:eastAsiaTheme="minorHAnsi" w:hAnsi="Times New Roman" w:cs="Times New Roman"/>
          <w:i/>
          <w:iCs/>
          <w:spacing w:val="57"/>
          <w:sz w:val="24"/>
          <w:szCs w:val="24"/>
          <w:lang w:eastAsia="en-US"/>
        </w:rPr>
        <w:t xml:space="preserve"> </w:t>
      </w:r>
      <w:r w:rsidRPr="00AC1B3D">
        <w:rPr>
          <w:rFonts w:ascii="Times New Roman" w:eastAsiaTheme="minorHAnsi" w:hAnsi="Times New Roman" w:cs="Times New Roman"/>
          <w:i/>
          <w:iCs/>
          <w:sz w:val="24"/>
          <w:szCs w:val="24"/>
          <w:lang w:eastAsia="en-US"/>
        </w:rPr>
        <w:t>века).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Роль Золотой </w:t>
      </w:r>
      <w:r w:rsidRPr="00AC1B3D">
        <w:rPr>
          <w:rFonts w:ascii="Times New Roman" w:eastAsia="Times New Roman" w:hAnsi="Times New Roman" w:cs="Times New Roman"/>
          <w:spacing w:val="2"/>
          <w:sz w:val="24"/>
          <w:szCs w:val="24"/>
        </w:rPr>
        <w:t xml:space="preserve">Орды </w:t>
      </w:r>
      <w:r w:rsidRPr="00AC1B3D">
        <w:rPr>
          <w:rFonts w:ascii="Times New Roman" w:eastAsia="Times New Roman" w:hAnsi="Times New Roman" w:cs="Times New Roman"/>
          <w:sz w:val="24"/>
          <w:szCs w:val="24"/>
        </w:rPr>
        <w:t xml:space="preserve">в формировании татарского народа. История государства. Письменность. Сведения о </w:t>
      </w:r>
      <w:r w:rsidRPr="00AC1B3D">
        <w:rPr>
          <w:rFonts w:ascii="Times New Roman" w:eastAsia="Times New Roman" w:hAnsi="Times New Roman" w:cs="Times New Roman"/>
          <w:spacing w:val="-3"/>
          <w:sz w:val="24"/>
          <w:szCs w:val="24"/>
        </w:rPr>
        <w:t xml:space="preserve">поэтах </w:t>
      </w:r>
      <w:r w:rsidRPr="00AC1B3D">
        <w:rPr>
          <w:rFonts w:ascii="Times New Roman" w:eastAsia="Times New Roman" w:hAnsi="Times New Roman" w:cs="Times New Roman"/>
          <w:sz w:val="24"/>
          <w:szCs w:val="24"/>
        </w:rPr>
        <w:t xml:space="preserve">Золотой </w:t>
      </w:r>
      <w:r w:rsidRPr="00AC1B3D">
        <w:rPr>
          <w:rFonts w:ascii="Times New Roman" w:eastAsia="Times New Roman" w:hAnsi="Times New Roman" w:cs="Times New Roman"/>
          <w:spacing w:val="7"/>
          <w:sz w:val="24"/>
          <w:szCs w:val="24"/>
        </w:rPr>
        <w:t xml:space="preserve">Орды: </w:t>
      </w:r>
      <w:r w:rsidRPr="00AC1B3D">
        <w:rPr>
          <w:rFonts w:ascii="Times New Roman" w:eastAsia="Times New Roman" w:hAnsi="Times New Roman" w:cs="Times New Roman"/>
          <w:sz w:val="24"/>
          <w:szCs w:val="24"/>
        </w:rPr>
        <w:t>Котб</w:t>
      </w:r>
      <w:r w:rsidRPr="00AC1B3D">
        <w:rPr>
          <w:rFonts w:ascii="Times New Roman" w:eastAsia="Times New Roman" w:hAnsi="Times New Roman" w:cs="Times New Roman"/>
          <w:spacing w:val="12"/>
          <w:sz w:val="24"/>
          <w:szCs w:val="24"/>
        </w:rPr>
        <w:t xml:space="preserve"> </w:t>
      </w:r>
      <w:r w:rsidRPr="00AC1B3D">
        <w:rPr>
          <w:rFonts w:ascii="Times New Roman" w:eastAsia="Times New Roman" w:hAnsi="Times New Roman" w:cs="Times New Roman"/>
          <w:spacing w:val="-7"/>
          <w:sz w:val="24"/>
          <w:szCs w:val="24"/>
        </w:rPr>
        <w:t>(1297)</w:t>
      </w:r>
      <w:r w:rsidRPr="00AC1B3D">
        <w:rPr>
          <w:rFonts w:ascii="Times New Roman" w:eastAsia="Times New Roman" w:hAnsi="Times New Roman" w:cs="Times New Roman"/>
          <w:sz w:val="24"/>
          <w:szCs w:val="24"/>
        </w:rPr>
        <w:t xml:space="preserve">   «Х</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ср</w:t>
      </w:r>
      <w:r w:rsidRPr="00AC1B3D">
        <w:rPr>
          <w:rFonts w:ascii="Times New Roman" w:eastAsia="Times New Roman" w:hAnsi="Times New Roman" w:cs="Times New Roman"/>
          <w:sz w:val="24"/>
          <w:szCs w:val="24"/>
          <w:lang w:val="tt-RU"/>
        </w:rPr>
        <w:t>әү</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z w:val="24"/>
          <w:szCs w:val="24"/>
          <w:lang w:val="tt-RU"/>
        </w:rPr>
        <w:t>вә</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Ширин»</w:t>
      </w:r>
      <w:r w:rsidRPr="00AC1B3D">
        <w:rPr>
          <w:rFonts w:ascii="Times New Roman" w:eastAsia="Times New Roman" w:hAnsi="Times New Roman" w:cs="Times New Roman"/>
          <w:spacing w:val="62"/>
          <w:sz w:val="24"/>
          <w:szCs w:val="24"/>
        </w:rPr>
        <w:t xml:space="preserve"> / </w:t>
      </w:r>
      <w:r w:rsidRPr="00AC1B3D">
        <w:rPr>
          <w:rFonts w:ascii="Times New Roman" w:eastAsia="Times New Roman" w:hAnsi="Times New Roman" w:cs="Times New Roman"/>
          <w:sz w:val="24"/>
          <w:szCs w:val="24"/>
        </w:rPr>
        <w:t xml:space="preserve">«Хосрав и </w:t>
      </w:r>
      <w:r w:rsidRPr="00AC1B3D">
        <w:rPr>
          <w:rFonts w:ascii="Times New Roman" w:eastAsia="Times New Roman" w:hAnsi="Times New Roman" w:cs="Times New Roman"/>
          <w:spacing w:val="-4"/>
          <w:sz w:val="24"/>
          <w:szCs w:val="24"/>
        </w:rPr>
        <w:t>Ширин»</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7"/>
          <w:sz w:val="24"/>
          <w:szCs w:val="24"/>
        </w:rPr>
        <w:t xml:space="preserve">(1342), </w:t>
      </w:r>
      <w:r w:rsidRPr="00AC1B3D">
        <w:rPr>
          <w:rFonts w:ascii="Times New Roman" w:eastAsia="Times New Roman" w:hAnsi="Times New Roman" w:cs="Times New Roman"/>
          <w:spacing w:val="-3"/>
          <w:sz w:val="24"/>
          <w:szCs w:val="24"/>
        </w:rPr>
        <w:t xml:space="preserve">Хорезми </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z w:val="24"/>
          <w:szCs w:val="24"/>
          <w:lang w:val="tt-RU"/>
        </w:rPr>
        <w:t>Мәхәббәтнамә</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pacing w:val="62"/>
          <w:sz w:val="24"/>
          <w:szCs w:val="24"/>
        </w:rPr>
        <w:t xml:space="preserve"> / «</w:t>
      </w:r>
      <w:r w:rsidRPr="00AC1B3D">
        <w:rPr>
          <w:rFonts w:ascii="Times New Roman" w:eastAsia="Times New Roman" w:hAnsi="Times New Roman" w:cs="Times New Roman"/>
          <w:spacing w:val="-3"/>
          <w:sz w:val="24"/>
          <w:szCs w:val="24"/>
        </w:rPr>
        <w:t xml:space="preserve">Поэма </w:t>
      </w:r>
      <w:r w:rsidRPr="00AC1B3D">
        <w:rPr>
          <w:rFonts w:ascii="Times New Roman" w:eastAsia="Times New Roman" w:hAnsi="Times New Roman" w:cs="Times New Roman"/>
          <w:sz w:val="24"/>
          <w:szCs w:val="24"/>
        </w:rPr>
        <w:t xml:space="preserve">о любви» </w:t>
      </w:r>
      <w:r w:rsidRPr="00AC1B3D">
        <w:rPr>
          <w:rFonts w:ascii="Times New Roman" w:eastAsia="Times New Roman" w:hAnsi="Times New Roman" w:cs="Times New Roman"/>
          <w:spacing w:val="-7"/>
          <w:sz w:val="24"/>
          <w:szCs w:val="24"/>
        </w:rPr>
        <w:t xml:space="preserve">(1353), </w:t>
      </w:r>
      <w:r w:rsidRPr="00AC1B3D">
        <w:rPr>
          <w:rFonts w:ascii="Times New Roman" w:eastAsia="Times New Roman" w:hAnsi="Times New Roman" w:cs="Times New Roman"/>
          <w:spacing w:val="-4"/>
          <w:sz w:val="24"/>
          <w:szCs w:val="24"/>
        </w:rPr>
        <w:t>М.Булгари</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6"/>
          <w:sz w:val="24"/>
          <w:szCs w:val="24"/>
        </w:rPr>
        <w:t xml:space="preserve">(1297–1360) </w:t>
      </w:r>
      <w:r w:rsidRPr="00AC1B3D">
        <w:rPr>
          <w:rFonts w:ascii="Times New Roman" w:eastAsia="Times New Roman" w:hAnsi="Times New Roman" w:cs="Times New Roman"/>
          <w:spacing w:val="-4"/>
          <w:sz w:val="24"/>
          <w:szCs w:val="24"/>
        </w:rPr>
        <w:t>«На</w:t>
      </w:r>
      <w:r w:rsidRPr="00AC1B3D">
        <w:rPr>
          <w:rFonts w:ascii="Times New Roman" w:eastAsia="Times New Roman" w:hAnsi="Times New Roman" w:cs="Times New Roman"/>
          <w:spacing w:val="-4"/>
          <w:sz w:val="24"/>
          <w:szCs w:val="24"/>
          <w:lang w:val="tt-RU"/>
        </w:rPr>
        <w:t>һҗ ә</w:t>
      </w:r>
      <w:r w:rsidRPr="00AC1B3D">
        <w:rPr>
          <w:rFonts w:ascii="Times New Roman" w:eastAsia="Times New Roman" w:hAnsi="Times New Roman" w:cs="Times New Roman"/>
          <w:spacing w:val="-4"/>
          <w:sz w:val="24"/>
          <w:szCs w:val="24"/>
        </w:rPr>
        <w:t>л-</w:t>
      </w:r>
      <w:r w:rsidRPr="00AC1B3D">
        <w:rPr>
          <w:rFonts w:ascii="Times New Roman" w:eastAsia="Times New Roman" w:hAnsi="Times New Roman" w:cs="Times New Roman"/>
          <w:spacing w:val="-4"/>
          <w:sz w:val="24"/>
          <w:szCs w:val="24"/>
          <w:lang w:val="tt-RU"/>
        </w:rPr>
        <w:t>фә</w:t>
      </w:r>
      <w:r w:rsidRPr="00AC1B3D">
        <w:rPr>
          <w:rFonts w:ascii="Times New Roman" w:eastAsia="Times New Roman" w:hAnsi="Times New Roman" w:cs="Times New Roman"/>
          <w:spacing w:val="-4"/>
          <w:sz w:val="24"/>
          <w:szCs w:val="24"/>
        </w:rPr>
        <w:t xml:space="preserve">радис» </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«Дорога </w:t>
      </w:r>
      <w:r w:rsidRPr="00AC1B3D">
        <w:rPr>
          <w:rFonts w:ascii="Times New Roman" w:eastAsia="Times New Roman" w:hAnsi="Times New Roman" w:cs="Times New Roman"/>
          <w:sz w:val="24"/>
          <w:szCs w:val="24"/>
        </w:rPr>
        <w:t>в рай»</w:t>
      </w:r>
      <w:r w:rsidRPr="00AC1B3D">
        <w:rPr>
          <w:rFonts w:ascii="Times New Roman" w:eastAsia="Times New Roman" w:hAnsi="Times New Roman" w:cs="Times New Roman"/>
          <w:spacing w:val="-7"/>
          <w:sz w:val="24"/>
          <w:szCs w:val="24"/>
        </w:rPr>
        <w:t xml:space="preserve"> (1358)</w:t>
      </w:r>
      <w:r w:rsidRPr="00AC1B3D">
        <w:rPr>
          <w:rFonts w:ascii="Times New Roman" w:eastAsia="Times New Roman" w:hAnsi="Times New Roman" w:cs="Times New Roman"/>
          <w:sz w:val="24"/>
          <w:szCs w:val="24"/>
        </w:rPr>
        <w:t>, Х.Кятиб «</w:t>
      </w:r>
      <w:r w:rsidRPr="00AC1B3D">
        <w:rPr>
          <w:rFonts w:ascii="Times New Roman" w:eastAsia="Times New Roman" w:hAnsi="Times New Roman" w:cs="Times New Roman"/>
          <w:sz w:val="24"/>
          <w:szCs w:val="24"/>
          <w:lang w:val="tt-RU"/>
        </w:rPr>
        <w:t>Җө</w:t>
      </w:r>
      <w:r w:rsidRPr="00AC1B3D">
        <w:rPr>
          <w:rFonts w:ascii="Times New Roman" w:eastAsia="Times New Roman" w:hAnsi="Times New Roman" w:cs="Times New Roman"/>
          <w:sz w:val="24"/>
          <w:szCs w:val="24"/>
        </w:rPr>
        <w:t>м</w:t>
      </w:r>
      <w:r w:rsidRPr="00AC1B3D">
        <w:rPr>
          <w:rFonts w:ascii="Times New Roman" w:eastAsia="Times New Roman" w:hAnsi="Times New Roman" w:cs="Times New Roman"/>
          <w:sz w:val="24"/>
          <w:szCs w:val="24"/>
          <w:lang w:val="tt-RU"/>
        </w:rPr>
        <w:t>җө</w:t>
      </w:r>
      <w:r w:rsidRPr="00AC1B3D">
        <w:rPr>
          <w:rFonts w:ascii="Times New Roman" w:eastAsia="Times New Roman" w:hAnsi="Times New Roman" w:cs="Times New Roman"/>
          <w:sz w:val="24"/>
          <w:szCs w:val="24"/>
        </w:rPr>
        <w:t>м</w:t>
      </w:r>
      <w:r w:rsidRPr="00AC1B3D">
        <w:rPr>
          <w:rFonts w:ascii="Times New Roman" w:eastAsia="Times New Roman" w:hAnsi="Times New Roman" w:cs="Times New Roman"/>
          <w:sz w:val="24"/>
          <w:szCs w:val="24"/>
          <w:lang w:val="tt-RU"/>
        </w:rPr>
        <w:t>ә</w:t>
      </w:r>
      <w:r w:rsidRPr="00AC1B3D">
        <w:rPr>
          <w:rFonts w:ascii="Times New Roman" w:eastAsia="Times New Roman" w:hAnsi="Times New Roman" w:cs="Times New Roman"/>
          <w:sz w:val="24"/>
          <w:szCs w:val="24"/>
        </w:rPr>
        <w:t xml:space="preserve"> солтан» </w:t>
      </w:r>
      <w:r w:rsidRPr="00AC1B3D">
        <w:rPr>
          <w:rFonts w:ascii="Times New Roman" w:eastAsia="Times New Roman" w:hAnsi="Times New Roman" w:cs="Times New Roman"/>
          <w:sz w:val="24"/>
          <w:szCs w:val="24"/>
          <w:lang w:val="tt-RU"/>
        </w:rPr>
        <w:t xml:space="preserve">/ </w:t>
      </w:r>
      <w:r w:rsidRPr="00AC1B3D">
        <w:rPr>
          <w:rFonts w:ascii="Times New Roman" w:eastAsia="Times New Roman" w:hAnsi="Times New Roman" w:cs="Times New Roman"/>
          <w:sz w:val="24"/>
          <w:szCs w:val="24"/>
        </w:rPr>
        <w:t>«Жемжемэ с</w:t>
      </w:r>
      <w:r w:rsidRPr="00AC1B3D">
        <w:rPr>
          <w:rFonts w:ascii="Times New Roman" w:eastAsia="Times New Roman" w:hAnsi="Times New Roman" w:cs="Times New Roman"/>
          <w:sz w:val="24"/>
          <w:szCs w:val="24"/>
          <w:lang w:val="tt-RU"/>
        </w:rPr>
        <w:t>у</w:t>
      </w:r>
      <w:r w:rsidRPr="00AC1B3D">
        <w:rPr>
          <w:rFonts w:ascii="Times New Roman" w:eastAsia="Times New Roman" w:hAnsi="Times New Roman" w:cs="Times New Roman"/>
          <w:sz w:val="24"/>
          <w:szCs w:val="24"/>
        </w:rPr>
        <w:t xml:space="preserve">лтан» </w:t>
      </w:r>
      <w:r w:rsidRPr="00AC1B3D">
        <w:rPr>
          <w:rFonts w:ascii="Times New Roman" w:eastAsia="Times New Roman" w:hAnsi="Times New Roman" w:cs="Times New Roman"/>
          <w:spacing w:val="-7"/>
          <w:sz w:val="24"/>
          <w:szCs w:val="24"/>
        </w:rPr>
        <w:t xml:space="preserve">(1369). </w:t>
      </w:r>
      <w:r w:rsidRPr="00AC1B3D">
        <w:rPr>
          <w:rFonts w:ascii="Times New Roman" w:eastAsia="Times New Roman" w:hAnsi="Times New Roman" w:cs="Times New Roman"/>
          <w:spacing w:val="-4"/>
          <w:sz w:val="24"/>
          <w:szCs w:val="24"/>
        </w:rPr>
        <w:t xml:space="preserve">Чтение </w:t>
      </w:r>
      <w:r w:rsidRPr="00AC1B3D">
        <w:rPr>
          <w:rFonts w:ascii="Times New Roman" w:eastAsia="Times New Roman" w:hAnsi="Times New Roman" w:cs="Times New Roman"/>
          <w:spacing w:val="-3"/>
          <w:sz w:val="24"/>
          <w:szCs w:val="24"/>
        </w:rPr>
        <w:t xml:space="preserve">1-2 </w:t>
      </w:r>
      <w:r w:rsidRPr="00AC1B3D">
        <w:rPr>
          <w:rFonts w:ascii="Times New Roman" w:eastAsia="Times New Roman" w:hAnsi="Times New Roman" w:cs="Times New Roman"/>
          <w:sz w:val="24"/>
          <w:szCs w:val="24"/>
        </w:rPr>
        <w:t xml:space="preserve">отрывков из поэмы </w:t>
      </w:r>
      <w:r w:rsidRPr="00AC1B3D">
        <w:rPr>
          <w:rFonts w:ascii="Times New Roman" w:eastAsia="Times New Roman" w:hAnsi="Times New Roman" w:cs="Times New Roman"/>
          <w:spacing w:val="-3"/>
          <w:sz w:val="24"/>
          <w:szCs w:val="24"/>
        </w:rPr>
        <w:t xml:space="preserve">Сайфа </w:t>
      </w:r>
      <w:r w:rsidRPr="00AC1B3D">
        <w:rPr>
          <w:rFonts w:ascii="Times New Roman" w:eastAsia="Times New Roman" w:hAnsi="Times New Roman" w:cs="Times New Roman"/>
          <w:sz w:val="24"/>
          <w:szCs w:val="24"/>
        </w:rPr>
        <w:t>Сараи «Г</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л</w:t>
      </w:r>
      <w:r w:rsidRPr="00AC1B3D">
        <w:rPr>
          <w:rFonts w:ascii="Times New Roman" w:eastAsia="Times New Roman" w:hAnsi="Times New Roman" w:cs="Times New Roman"/>
          <w:sz w:val="24"/>
          <w:szCs w:val="24"/>
          <w:lang w:val="tt-RU"/>
        </w:rPr>
        <w:t>и</w:t>
      </w:r>
      <w:r w:rsidRPr="00AC1B3D">
        <w:rPr>
          <w:rFonts w:ascii="Times New Roman" w:eastAsia="Times New Roman" w:hAnsi="Times New Roman" w:cs="Times New Roman"/>
          <w:sz w:val="24"/>
          <w:szCs w:val="24"/>
        </w:rPr>
        <w:t>стан бит</w:t>
      </w:r>
      <w:r w:rsidRPr="00AC1B3D">
        <w:rPr>
          <w:rFonts w:ascii="Times New Roman" w:eastAsia="Times New Roman" w:hAnsi="Times New Roman" w:cs="Times New Roman"/>
          <w:sz w:val="24"/>
          <w:szCs w:val="24"/>
          <w:lang w:val="tt-RU"/>
        </w:rPr>
        <w:t>-</w:t>
      </w:r>
      <w:r w:rsidRPr="00AC1B3D">
        <w:rPr>
          <w:rFonts w:ascii="Times New Roman" w:eastAsia="Times New Roman" w:hAnsi="Times New Roman" w:cs="Times New Roman"/>
          <w:sz w:val="24"/>
          <w:szCs w:val="24"/>
        </w:rPr>
        <w:t>т</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 xml:space="preserve">рки» / «Гулистан по-тюркски». Знакомство с научными трудами </w:t>
      </w:r>
      <w:r w:rsidRPr="00AC1B3D">
        <w:rPr>
          <w:rFonts w:ascii="Times New Roman" w:eastAsia="Times New Roman" w:hAnsi="Times New Roman" w:cs="Times New Roman"/>
          <w:spacing w:val="-3"/>
          <w:sz w:val="24"/>
          <w:szCs w:val="24"/>
        </w:rPr>
        <w:t>ученых</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rPr>
        <w:t xml:space="preserve"> 3</w:t>
      </w:r>
      <w:r w:rsidRPr="00AC1B3D">
        <w:rPr>
          <w:rFonts w:ascii="Times New Roman" w:eastAsia="Times New Roman" w:hAnsi="Times New Roman" w:cs="Times New Roman"/>
          <w:spacing w:val="2"/>
          <w:sz w:val="24"/>
          <w:szCs w:val="24"/>
        </w:rPr>
        <w:t xml:space="preserve"> </w:t>
      </w:r>
      <w:r w:rsidRPr="00AC1B3D">
        <w:rPr>
          <w:rFonts w:ascii="Times New Roman" w:eastAsia="Times New Roman" w:hAnsi="Times New Roman" w:cs="Times New Roman"/>
          <w:sz w:val="24"/>
          <w:szCs w:val="24"/>
        </w:rPr>
        <w:t>часа.</w:t>
      </w:r>
    </w:p>
    <w:p w:rsidR="00AC1B3D" w:rsidRPr="00AC1B3D" w:rsidRDefault="00AC1B3D" w:rsidP="00AC1B3D">
      <w:pPr>
        <w:spacing w:after="0" w:line="240" w:lineRule="auto"/>
        <w:ind w:firstLine="709"/>
        <w:rPr>
          <w:rFonts w:ascii="Times New Roman" w:eastAsiaTheme="minorHAnsi" w:hAnsi="Times New Roman" w:cs="Times New Roman"/>
          <w:spacing w:val="-4"/>
          <w:sz w:val="24"/>
          <w:szCs w:val="24"/>
          <w:lang w:eastAsia="en-US"/>
        </w:rPr>
      </w:pPr>
      <w:r w:rsidRPr="00AC1B3D">
        <w:rPr>
          <w:rFonts w:ascii="Times New Roman" w:eastAsiaTheme="minorHAnsi" w:hAnsi="Times New Roman" w:cs="Times New Roman"/>
          <w:i/>
          <w:iCs/>
          <w:sz w:val="24"/>
          <w:szCs w:val="24"/>
          <w:lang w:eastAsia="en-US"/>
        </w:rPr>
        <w:t xml:space="preserve">Теория литературы: </w:t>
      </w:r>
      <w:r w:rsidRPr="00AC1B3D">
        <w:rPr>
          <w:rFonts w:ascii="Times New Roman" w:eastAsiaTheme="minorHAnsi" w:hAnsi="Times New Roman" w:cs="Times New Roman"/>
          <w:spacing w:val="-4"/>
          <w:sz w:val="24"/>
          <w:szCs w:val="24"/>
          <w:lang w:eastAsia="en-US"/>
        </w:rPr>
        <w:t>Газель - жанр или жанрово-тематическая форма любовной, преимущественно, лирики у народов мусульманского ареала.</w:t>
      </w:r>
    </w:p>
    <w:p w:rsidR="00AC1B3D" w:rsidRPr="00AC1B3D" w:rsidRDefault="00AC1B3D" w:rsidP="00AC1B3D">
      <w:pPr>
        <w:spacing w:after="0" w:line="240" w:lineRule="auto"/>
        <w:ind w:firstLine="709"/>
        <w:jc w:val="center"/>
        <w:rPr>
          <w:rFonts w:ascii="Times New Roman" w:eastAsiaTheme="minorHAnsi" w:hAnsi="Times New Roman" w:cs="Times New Roman"/>
          <w:i/>
          <w:iCs/>
          <w:spacing w:val="-3"/>
          <w:sz w:val="24"/>
          <w:szCs w:val="24"/>
          <w:lang w:eastAsia="en-US"/>
        </w:rPr>
      </w:pPr>
      <w:r w:rsidRPr="00AC1B3D">
        <w:rPr>
          <w:rFonts w:ascii="Times New Roman" w:eastAsiaTheme="minorHAnsi" w:hAnsi="Times New Roman" w:cs="Times New Roman"/>
          <w:i/>
          <w:iCs/>
          <w:sz w:val="24"/>
          <w:szCs w:val="24"/>
          <w:lang w:val="tt-RU" w:eastAsia="en-US"/>
        </w:rPr>
        <w:t>Л</w:t>
      </w:r>
      <w:r w:rsidRPr="00AC1B3D">
        <w:rPr>
          <w:rFonts w:ascii="Times New Roman" w:eastAsiaTheme="minorHAnsi" w:hAnsi="Times New Roman" w:cs="Times New Roman"/>
          <w:i/>
          <w:iCs/>
          <w:sz w:val="24"/>
          <w:szCs w:val="24"/>
          <w:lang w:eastAsia="en-US"/>
        </w:rPr>
        <w:t xml:space="preserve">итература периода </w:t>
      </w:r>
      <w:r w:rsidRPr="00AC1B3D">
        <w:rPr>
          <w:rFonts w:ascii="Times New Roman" w:eastAsiaTheme="minorHAnsi" w:hAnsi="Times New Roman" w:cs="Times New Roman"/>
          <w:i/>
          <w:iCs/>
          <w:spacing w:val="-3"/>
          <w:sz w:val="24"/>
          <w:szCs w:val="24"/>
          <w:lang w:eastAsia="en-US"/>
        </w:rPr>
        <w:t xml:space="preserve">Казанского ханства </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XV </w:t>
      </w:r>
      <w:r w:rsidRPr="00AC1B3D">
        <w:rPr>
          <w:rFonts w:ascii="Times New Roman" w:eastAsiaTheme="minorHAnsi" w:hAnsi="Times New Roman" w:cs="Times New Roman"/>
          <w:i/>
          <w:iCs/>
          <w:spacing w:val="-3"/>
          <w:sz w:val="24"/>
          <w:szCs w:val="24"/>
          <w:lang w:eastAsia="en-US"/>
        </w:rPr>
        <w:t xml:space="preserve">века </w:t>
      </w:r>
      <w:r w:rsidRPr="00AC1B3D">
        <w:rPr>
          <w:rFonts w:ascii="Times New Roman" w:eastAsiaTheme="minorHAnsi" w:hAnsi="Times New Roman" w:cs="Times New Roman"/>
          <w:i/>
          <w:iCs/>
          <w:sz w:val="24"/>
          <w:szCs w:val="24"/>
          <w:lang w:eastAsia="en-US"/>
        </w:rPr>
        <w:t xml:space="preserve">– 2 пол. </w:t>
      </w:r>
      <w:r w:rsidRPr="00AC1B3D">
        <w:rPr>
          <w:rFonts w:ascii="Times New Roman" w:eastAsiaTheme="minorHAnsi" w:hAnsi="Times New Roman" w:cs="Times New Roman"/>
          <w:i/>
          <w:iCs/>
          <w:spacing w:val="2"/>
          <w:sz w:val="24"/>
          <w:szCs w:val="24"/>
          <w:lang w:eastAsia="en-US"/>
        </w:rPr>
        <w:t xml:space="preserve">XVI  </w:t>
      </w:r>
      <w:r w:rsidRPr="00AC1B3D">
        <w:rPr>
          <w:rFonts w:ascii="Times New Roman" w:eastAsiaTheme="minorHAnsi" w:hAnsi="Times New Roman" w:cs="Times New Roman"/>
          <w:i/>
          <w:iCs/>
          <w:spacing w:val="20"/>
          <w:sz w:val="24"/>
          <w:szCs w:val="24"/>
          <w:lang w:eastAsia="en-US"/>
        </w:rPr>
        <w:t xml:space="preserve"> </w:t>
      </w:r>
      <w:r w:rsidRPr="00AC1B3D">
        <w:rPr>
          <w:rFonts w:ascii="Times New Roman" w:eastAsiaTheme="minorHAnsi" w:hAnsi="Times New Roman" w:cs="Times New Roman"/>
          <w:i/>
          <w:iCs/>
          <w:sz w:val="24"/>
          <w:szCs w:val="24"/>
          <w:lang w:eastAsia="en-US"/>
        </w:rPr>
        <w:t>века).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 xml:space="preserve">истории Казанского </w:t>
      </w:r>
      <w:r w:rsidRPr="00AC1B3D">
        <w:rPr>
          <w:rFonts w:ascii="Times New Roman" w:eastAsia="Times New Roman" w:hAnsi="Times New Roman" w:cs="Times New Roman"/>
          <w:spacing w:val="-3"/>
          <w:sz w:val="24"/>
          <w:szCs w:val="24"/>
        </w:rPr>
        <w:t xml:space="preserve">ханства. Культура.  </w:t>
      </w:r>
      <w:r w:rsidRPr="00AC1B3D">
        <w:rPr>
          <w:rFonts w:ascii="Times New Roman" w:eastAsia="Times New Roman" w:hAnsi="Times New Roman" w:cs="Times New Roman"/>
          <w:sz w:val="24"/>
          <w:szCs w:val="24"/>
        </w:rPr>
        <w:t xml:space="preserve">Сведения  о  </w:t>
      </w:r>
      <w:r w:rsidRPr="00AC1B3D">
        <w:rPr>
          <w:rFonts w:ascii="Times New Roman" w:eastAsia="Times New Roman" w:hAnsi="Times New Roman" w:cs="Times New Roman"/>
          <w:spacing w:val="-3"/>
          <w:sz w:val="24"/>
          <w:szCs w:val="24"/>
        </w:rPr>
        <w:t xml:space="preserve">поэтах: Умми </w:t>
      </w:r>
      <w:r w:rsidRPr="00AC1B3D">
        <w:rPr>
          <w:rFonts w:ascii="Times New Roman" w:eastAsia="Times New Roman" w:hAnsi="Times New Roman" w:cs="Times New Roman"/>
          <w:spacing w:val="-4"/>
          <w:sz w:val="24"/>
          <w:szCs w:val="24"/>
        </w:rPr>
        <w:t xml:space="preserve">Камал, </w:t>
      </w:r>
      <w:r w:rsidRPr="00AC1B3D">
        <w:rPr>
          <w:rFonts w:ascii="Times New Roman" w:eastAsia="Times New Roman" w:hAnsi="Times New Roman" w:cs="Times New Roman"/>
          <w:spacing w:val="-6"/>
          <w:sz w:val="24"/>
          <w:szCs w:val="24"/>
        </w:rPr>
        <w:t xml:space="preserve">Мухаммат </w:t>
      </w:r>
      <w:r w:rsidRPr="00AC1B3D">
        <w:rPr>
          <w:rFonts w:ascii="Times New Roman" w:eastAsia="Times New Roman" w:hAnsi="Times New Roman" w:cs="Times New Roman"/>
          <w:spacing w:val="-4"/>
          <w:sz w:val="24"/>
          <w:szCs w:val="24"/>
        </w:rPr>
        <w:t xml:space="preserve">Амин, </w:t>
      </w:r>
      <w:r w:rsidRPr="00AC1B3D">
        <w:rPr>
          <w:rFonts w:ascii="Times New Roman" w:eastAsia="Times New Roman" w:hAnsi="Times New Roman" w:cs="Times New Roman"/>
          <w:spacing w:val="-5"/>
          <w:sz w:val="24"/>
          <w:szCs w:val="24"/>
        </w:rPr>
        <w:t xml:space="preserve">Шарифи, </w:t>
      </w:r>
      <w:r w:rsidRPr="00AC1B3D">
        <w:rPr>
          <w:rFonts w:ascii="Times New Roman" w:eastAsia="Times New Roman" w:hAnsi="Times New Roman" w:cs="Times New Roman"/>
          <w:spacing w:val="-3"/>
          <w:sz w:val="24"/>
          <w:szCs w:val="24"/>
        </w:rPr>
        <w:t>Кулшариф, Мухамм</w:t>
      </w:r>
      <w:r w:rsidRPr="00AC1B3D">
        <w:rPr>
          <w:rFonts w:ascii="Times New Roman" w:eastAsia="Times New Roman" w:hAnsi="Times New Roman" w:cs="Times New Roman"/>
          <w:spacing w:val="-3"/>
          <w:sz w:val="24"/>
          <w:szCs w:val="24"/>
          <w:lang w:val="tt-RU"/>
        </w:rPr>
        <w:t>е</w:t>
      </w:r>
      <w:r w:rsidRPr="00AC1B3D">
        <w:rPr>
          <w:rFonts w:ascii="Times New Roman" w:eastAsia="Times New Roman" w:hAnsi="Times New Roman" w:cs="Times New Roman"/>
          <w:spacing w:val="-3"/>
          <w:sz w:val="24"/>
          <w:szCs w:val="24"/>
        </w:rPr>
        <w:t xml:space="preserve">дьяр. Стихи и поэмы </w:t>
      </w:r>
      <w:r w:rsidRPr="00AC1B3D">
        <w:rPr>
          <w:rFonts w:ascii="Times New Roman" w:eastAsia="Times New Roman" w:hAnsi="Times New Roman" w:cs="Times New Roman"/>
          <w:sz w:val="24"/>
          <w:szCs w:val="24"/>
        </w:rPr>
        <w:t xml:space="preserve">Кул </w:t>
      </w:r>
      <w:r w:rsidRPr="00AC1B3D">
        <w:rPr>
          <w:rFonts w:ascii="Times New Roman" w:eastAsia="Times New Roman" w:hAnsi="Times New Roman" w:cs="Times New Roman"/>
          <w:spacing w:val="-5"/>
          <w:sz w:val="24"/>
          <w:szCs w:val="24"/>
        </w:rPr>
        <w:t xml:space="preserve">Шарифа </w:t>
      </w:r>
      <w:r w:rsidRPr="00AC1B3D">
        <w:rPr>
          <w:rFonts w:ascii="Times New Roman" w:eastAsia="Times New Roman" w:hAnsi="Times New Roman" w:cs="Times New Roman"/>
          <w:sz w:val="24"/>
          <w:szCs w:val="24"/>
        </w:rPr>
        <w:t xml:space="preserve">и </w:t>
      </w:r>
      <w:r w:rsidRPr="00AC1B3D">
        <w:rPr>
          <w:rFonts w:ascii="Times New Roman" w:eastAsia="Times New Roman" w:hAnsi="Times New Roman" w:cs="Times New Roman"/>
          <w:spacing w:val="-3"/>
          <w:sz w:val="24"/>
          <w:szCs w:val="24"/>
        </w:rPr>
        <w:t>Мухаммедьяра (</w:t>
      </w:r>
      <w:r w:rsidRPr="00AC1B3D">
        <w:rPr>
          <w:rFonts w:ascii="Times New Roman" w:eastAsia="Times New Roman" w:hAnsi="Times New Roman" w:cs="Times New Roman"/>
          <w:sz w:val="24"/>
          <w:szCs w:val="24"/>
          <w:lang w:val="be-BY"/>
        </w:rPr>
        <w:t xml:space="preserve">«Төхфәи мәрдан» </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noProof/>
          <w:color w:val="000000"/>
          <w:sz w:val="24"/>
          <w:szCs w:val="24"/>
        </w:rPr>
        <w:t>«Дар мужей»(1540</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noProof/>
          <w:color w:val="000000"/>
          <w:sz w:val="24"/>
          <w:szCs w:val="24"/>
        </w:rPr>
        <w:t xml:space="preserve"> и </w:t>
      </w:r>
      <w:r w:rsidRPr="00AC1B3D">
        <w:rPr>
          <w:rFonts w:ascii="Times New Roman" w:eastAsia="Times New Roman" w:hAnsi="Times New Roman" w:cs="Times New Roman"/>
          <w:sz w:val="24"/>
          <w:szCs w:val="24"/>
          <w:lang w:val="be-BY"/>
        </w:rPr>
        <w:t>«Нуры</w:t>
      </w:r>
      <w:r w:rsidRPr="00AC1B3D">
        <w:rPr>
          <w:rFonts w:ascii="Times New Roman" w:eastAsia="Times New Roman" w:hAnsi="Times New Roman" w:cs="Times New Roman"/>
          <w:sz w:val="24"/>
          <w:szCs w:val="24"/>
          <w:lang w:val="tt-RU"/>
        </w:rPr>
        <w:t xml:space="preserve"> содур</w:t>
      </w:r>
      <w:r w:rsidRPr="00AC1B3D">
        <w:rPr>
          <w:rFonts w:ascii="Times New Roman" w:eastAsia="Times New Roman" w:hAnsi="Times New Roman" w:cs="Times New Roman"/>
          <w:sz w:val="24"/>
          <w:szCs w:val="24"/>
          <w:lang w:val="be-BY"/>
        </w:rPr>
        <w:t>»</w:t>
      </w:r>
      <w:r w:rsidRPr="00AC1B3D">
        <w:rPr>
          <w:rFonts w:ascii="Times New Roman" w:eastAsia="Times New Roman" w:hAnsi="Times New Roman" w:cs="Times New Roman"/>
          <w:noProof/>
          <w:color w:val="000000"/>
          <w:sz w:val="24"/>
          <w:szCs w:val="24"/>
          <w:lang w:val="tt-RU"/>
        </w:rPr>
        <w:t xml:space="preserve"> / </w:t>
      </w:r>
      <w:r w:rsidRPr="00AC1B3D">
        <w:rPr>
          <w:rFonts w:ascii="Times New Roman" w:eastAsia="Times New Roman" w:hAnsi="Times New Roman" w:cs="Times New Roman"/>
          <w:noProof/>
          <w:color w:val="000000"/>
          <w:sz w:val="24"/>
          <w:szCs w:val="24"/>
        </w:rPr>
        <w:t>«Свет сердец» (1542</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spacing w:val="-7"/>
          <w:sz w:val="24"/>
          <w:szCs w:val="24"/>
        </w:rPr>
        <w:t xml:space="preserve">). </w:t>
      </w:r>
      <w:r w:rsidRPr="00AC1B3D">
        <w:rPr>
          <w:rFonts w:ascii="Times New Roman" w:eastAsia="Times New Roman" w:hAnsi="Times New Roman" w:cs="Times New Roman"/>
          <w:spacing w:val="-4"/>
          <w:sz w:val="24"/>
          <w:szCs w:val="24"/>
        </w:rPr>
        <w:t xml:space="preserve">Чтение 1-2 </w:t>
      </w:r>
      <w:r w:rsidRPr="00AC1B3D">
        <w:rPr>
          <w:rFonts w:ascii="Times New Roman" w:eastAsia="Times New Roman" w:hAnsi="Times New Roman" w:cs="Times New Roman"/>
          <w:sz w:val="24"/>
          <w:szCs w:val="24"/>
        </w:rPr>
        <w:t xml:space="preserve">отрывков. </w:t>
      </w:r>
      <w:r w:rsidRPr="00AC1B3D">
        <w:rPr>
          <w:rFonts w:ascii="Times New Roman" w:eastAsia="Times New Roman" w:hAnsi="Times New Roman" w:cs="Times New Roman"/>
          <w:spacing w:val="-4"/>
          <w:sz w:val="24"/>
          <w:szCs w:val="24"/>
        </w:rPr>
        <w:t xml:space="preserve">Напоминание </w:t>
      </w:r>
      <w:r w:rsidRPr="00AC1B3D">
        <w:rPr>
          <w:rFonts w:ascii="Times New Roman" w:eastAsia="Times New Roman" w:hAnsi="Times New Roman" w:cs="Times New Roman"/>
          <w:sz w:val="24"/>
          <w:szCs w:val="24"/>
        </w:rPr>
        <w:t xml:space="preserve">о поэмах поэта </w:t>
      </w:r>
      <w:r w:rsidRPr="00AC1B3D">
        <w:rPr>
          <w:rFonts w:ascii="Times New Roman" w:eastAsia="Times New Roman" w:hAnsi="Times New Roman" w:cs="Times New Roman"/>
          <w:spacing w:val="-4"/>
          <w:sz w:val="24"/>
          <w:szCs w:val="24"/>
        </w:rPr>
        <w:t xml:space="preserve">А.Рашита </w:t>
      </w:r>
      <w:r w:rsidRPr="00AC1B3D">
        <w:rPr>
          <w:rFonts w:ascii="Times New Roman" w:eastAsia="Times New Roman" w:hAnsi="Times New Roman" w:cs="Times New Roman"/>
          <w:sz w:val="24"/>
          <w:szCs w:val="24"/>
        </w:rPr>
        <w:t xml:space="preserve">«Сююмбике», «Кулшариф», «Мухаммадьяр». Произведения о Сююмбике. 3 </w:t>
      </w:r>
      <w:r w:rsidRPr="00AC1B3D">
        <w:rPr>
          <w:rFonts w:ascii="Times New Roman" w:eastAsia="Times New Roman" w:hAnsi="Times New Roman" w:cs="Times New Roman"/>
          <w:spacing w:val="40"/>
          <w:sz w:val="24"/>
          <w:szCs w:val="24"/>
        </w:rPr>
        <w:t xml:space="preserve"> </w:t>
      </w:r>
      <w:r w:rsidRPr="00AC1B3D">
        <w:rPr>
          <w:rFonts w:ascii="Times New Roman" w:eastAsia="Times New Roman" w:hAnsi="Times New Roman" w:cs="Times New Roman"/>
          <w:sz w:val="24"/>
          <w:szCs w:val="24"/>
        </w:rPr>
        <w:t>часа.</w:t>
      </w:r>
      <w:r w:rsidRPr="00AC1B3D">
        <w:rPr>
          <w:rFonts w:ascii="Times New Roman" w:eastAsia="Times New Roman" w:hAnsi="Times New Roman" w:cs="Times New Roman"/>
          <w:sz w:val="24"/>
          <w:szCs w:val="24"/>
          <w:lang w:val="be-BY"/>
        </w:rPr>
        <w:t xml:space="preserve"> </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Литература периода </w:t>
      </w:r>
      <w:r w:rsidRPr="00AC1B3D">
        <w:rPr>
          <w:rFonts w:ascii="Times New Roman" w:eastAsiaTheme="minorHAnsi" w:hAnsi="Times New Roman" w:cs="Times New Roman"/>
          <w:i/>
          <w:iCs/>
          <w:spacing w:val="-3"/>
          <w:sz w:val="24"/>
          <w:szCs w:val="24"/>
          <w:lang w:eastAsia="en-US"/>
        </w:rPr>
        <w:t xml:space="preserve">застоя  (2 </w:t>
      </w:r>
      <w:r w:rsidRPr="00AC1B3D">
        <w:rPr>
          <w:rFonts w:ascii="Times New Roman" w:eastAsiaTheme="minorHAnsi" w:hAnsi="Times New Roman" w:cs="Times New Roman"/>
          <w:i/>
          <w:iCs/>
          <w:sz w:val="24"/>
          <w:szCs w:val="24"/>
          <w:lang w:eastAsia="en-US"/>
        </w:rPr>
        <w:t xml:space="preserve">пол. </w:t>
      </w:r>
      <w:r w:rsidRPr="00AC1B3D">
        <w:rPr>
          <w:rFonts w:ascii="Times New Roman" w:eastAsiaTheme="minorHAnsi" w:hAnsi="Times New Roman" w:cs="Times New Roman"/>
          <w:i/>
          <w:iCs/>
          <w:spacing w:val="2"/>
          <w:sz w:val="24"/>
          <w:szCs w:val="24"/>
          <w:lang w:eastAsia="en-US"/>
        </w:rPr>
        <w:t xml:space="preserve">XVI </w:t>
      </w:r>
      <w:r w:rsidRPr="00AC1B3D">
        <w:rPr>
          <w:rFonts w:ascii="Times New Roman" w:eastAsiaTheme="minorHAnsi" w:hAnsi="Times New Roman" w:cs="Times New Roman"/>
          <w:i/>
          <w:iCs/>
          <w:spacing w:val="-3"/>
          <w:sz w:val="24"/>
          <w:szCs w:val="24"/>
          <w:lang w:eastAsia="en-US"/>
        </w:rPr>
        <w:t xml:space="preserve">века  </w:t>
      </w:r>
      <w:r w:rsidRPr="00AC1B3D">
        <w:rPr>
          <w:rFonts w:ascii="Times New Roman" w:eastAsiaTheme="minorHAnsi" w:hAnsi="Times New Roman" w:cs="Times New Roman"/>
          <w:i/>
          <w:iCs/>
          <w:sz w:val="24"/>
          <w:szCs w:val="24"/>
          <w:lang w:eastAsia="en-US"/>
        </w:rPr>
        <w:t xml:space="preserve">– XVIII </w:t>
      </w:r>
      <w:r w:rsidRPr="00AC1B3D">
        <w:rPr>
          <w:rFonts w:ascii="Times New Roman" w:eastAsiaTheme="minorHAnsi" w:hAnsi="Times New Roman" w:cs="Times New Roman"/>
          <w:i/>
          <w:iCs/>
          <w:spacing w:val="43"/>
          <w:sz w:val="24"/>
          <w:szCs w:val="24"/>
          <w:lang w:eastAsia="en-US"/>
        </w:rPr>
        <w:t xml:space="preserve"> </w:t>
      </w:r>
      <w:r w:rsidRPr="00AC1B3D">
        <w:rPr>
          <w:rFonts w:ascii="Times New Roman" w:eastAsiaTheme="minorHAnsi" w:hAnsi="Times New Roman" w:cs="Times New Roman"/>
          <w:i/>
          <w:iCs/>
          <w:sz w:val="24"/>
          <w:szCs w:val="24"/>
          <w:lang w:eastAsia="en-US"/>
        </w:rPr>
        <w:t>век).</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8"/>
          <w:sz w:val="24"/>
          <w:szCs w:val="24"/>
        </w:rPr>
        <w:t xml:space="preserve">XVII  </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8"/>
          <w:sz w:val="24"/>
          <w:szCs w:val="24"/>
        </w:rPr>
        <w:t xml:space="preserve">XVIII  </w:t>
      </w:r>
      <w:r w:rsidRPr="00AC1B3D">
        <w:rPr>
          <w:rFonts w:ascii="Times New Roman" w:eastAsia="Times New Roman" w:hAnsi="Times New Roman" w:cs="Times New Roman"/>
          <w:sz w:val="24"/>
          <w:szCs w:val="24"/>
        </w:rPr>
        <w:t xml:space="preserve">вв.  Возрождение  дастанов,  баитов: «Сююмбика», «Казань». Биография и хикметы </w:t>
      </w:r>
      <w:r w:rsidRPr="00AC1B3D">
        <w:rPr>
          <w:rFonts w:ascii="Times New Roman" w:eastAsia="Times New Roman" w:hAnsi="Times New Roman" w:cs="Times New Roman"/>
          <w:spacing w:val="-4"/>
          <w:sz w:val="24"/>
          <w:szCs w:val="24"/>
        </w:rPr>
        <w:t xml:space="preserve">М.Кулыя, жизненный путь и творчество </w:t>
      </w:r>
      <w:r w:rsidRPr="00AC1B3D">
        <w:rPr>
          <w:rFonts w:ascii="Times New Roman" w:eastAsia="Times New Roman" w:hAnsi="Times New Roman" w:cs="Times New Roman"/>
          <w:sz w:val="24"/>
          <w:szCs w:val="24"/>
        </w:rPr>
        <w:t xml:space="preserve">Г.Утыз </w:t>
      </w:r>
      <w:r w:rsidRPr="00AC1B3D">
        <w:rPr>
          <w:rFonts w:ascii="Times New Roman" w:eastAsia="Times New Roman" w:hAnsi="Times New Roman" w:cs="Times New Roman"/>
          <w:spacing w:val="-3"/>
          <w:sz w:val="24"/>
          <w:szCs w:val="24"/>
        </w:rPr>
        <w:t>Имяни. 2</w:t>
      </w:r>
      <w:r w:rsidRPr="00AC1B3D">
        <w:rPr>
          <w:rFonts w:ascii="Times New Roman" w:eastAsia="Times New Roman" w:hAnsi="Times New Roman" w:cs="Times New Roman"/>
          <w:spacing w:val="15"/>
          <w:sz w:val="24"/>
          <w:szCs w:val="24"/>
        </w:rPr>
        <w:t xml:space="preserve"> </w:t>
      </w:r>
      <w:r w:rsidRPr="00AC1B3D">
        <w:rPr>
          <w:rFonts w:ascii="Times New Roman" w:eastAsia="Times New Roman" w:hAnsi="Times New Roman" w:cs="Times New Roman"/>
          <w:sz w:val="24"/>
          <w:szCs w:val="24"/>
        </w:rPr>
        <w:t>часа.</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Теория  литературы:  </w:t>
      </w:r>
      <w:r w:rsidRPr="00AC1B3D">
        <w:rPr>
          <w:rFonts w:ascii="Times New Roman" w:eastAsiaTheme="minorHAnsi" w:hAnsi="Times New Roman" w:cs="Times New Roman"/>
          <w:sz w:val="24"/>
          <w:szCs w:val="24"/>
          <w:lang w:eastAsia="en-US"/>
        </w:rPr>
        <w:t>дастаны,</w:t>
      </w:r>
      <w:r w:rsidRPr="00AC1B3D">
        <w:rPr>
          <w:rFonts w:ascii="Times New Roman" w:eastAsiaTheme="minorHAnsi" w:hAnsi="Times New Roman" w:cs="Times New Roman"/>
          <w:spacing w:val="-7"/>
          <w:sz w:val="24"/>
          <w:szCs w:val="24"/>
          <w:lang w:eastAsia="en-US"/>
        </w:rPr>
        <w:t xml:space="preserve"> </w:t>
      </w:r>
      <w:r w:rsidRPr="00AC1B3D">
        <w:rPr>
          <w:rFonts w:ascii="Times New Roman" w:eastAsiaTheme="minorHAnsi" w:hAnsi="Times New Roman" w:cs="Times New Roman"/>
          <w:sz w:val="24"/>
          <w:szCs w:val="24"/>
          <w:lang w:eastAsia="en-US"/>
        </w:rPr>
        <w:t>баиты.</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b/>
          <w:bCs/>
          <w:spacing w:val="-4"/>
          <w:sz w:val="24"/>
          <w:szCs w:val="24"/>
        </w:rPr>
        <w:t xml:space="preserve">III.Литература </w:t>
      </w:r>
      <w:r w:rsidRPr="00AC1B3D">
        <w:rPr>
          <w:rFonts w:ascii="Times New Roman" w:eastAsia="Times New Roman" w:hAnsi="Times New Roman" w:cs="Times New Roman"/>
          <w:b/>
          <w:bCs/>
          <w:sz w:val="24"/>
          <w:szCs w:val="24"/>
        </w:rPr>
        <w:t xml:space="preserve">периода просветительства </w:t>
      </w:r>
      <w:r w:rsidRPr="00AC1B3D">
        <w:rPr>
          <w:rFonts w:ascii="Times New Roman" w:eastAsia="Times New Roman" w:hAnsi="Times New Roman" w:cs="Times New Roman"/>
          <w:b/>
          <w:bCs/>
          <w:spacing w:val="-4"/>
          <w:sz w:val="24"/>
          <w:szCs w:val="24"/>
        </w:rPr>
        <w:t xml:space="preserve">(XIX </w:t>
      </w:r>
      <w:r w:rsidRPr="00AC1B3D">
        <w:rPr>
          <w:rFonts w:ascii="Times New Roman" w:eastAsia="Times New Roman" w:hAnsi="Times New Roman" w:cs="Times New Roman"/>
          <w:b/>
          <w:bCs/>
          <w:sz w:val="24"/>
          <w:szCs w:val="24"/>
        </w:rPr>
        <w:t xml:space="preserve">век). </w:t>
      </w:r>
      <w:r w:rsidRPr="00AC1B3D">
        <w:rPr>
          <w:rFonts w:ascii="Times New Roman" w:eastAsia="Times New Roman" w:hAnsi="Times New Roman" w:cs="Times New Roman"/>
          <w:spacing w:val="-4"/>
          <w:sz w:val="24"/>
          <w:szCs w:val="24"/>
        </w:rPr>
        <w:t xml:space="preserve">12 </w:t>
      </w:r>
      <w:r w:rsidRPr="00AC1B3D">
        <w:rPr>
          <w:rFonts w:ascii="Times New Roman" w:eastAsia="Times New Roman" w:hAnsi="Times New Roman" w:cs="Times New Roman"/>
          <w:sz w:val="24"/>
          <w:szCs w:val="24"/>
        </w:rPr>
        <w:t xml:space="preserve">часов.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Историко-культурный </w:t>
      </w: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 xml:space="preserve">века: </w:t>
      </w:r>
      <w:r w:rsidRPr="00AC1B3D">
        <w:rPr>
          <w:rFonts w:ascii="Times New Roman" w:eastAsia="Times New Roman" w:hAnsi="Times New Roman" w:cs="Times New Roman"/>
          <w:sz w:val="24"/>
          <w:szCs w:val="24"/>
        </w:rPr>
        <w:t xml:space="preserve">развитие поэзии, </w:t>
      </w:r>
      <w:r w:rsidRPr="00AC1B3D">
        <w:rPr>
          <w:rFonts w:ascii="Times New Roman" w:eastAsia="Times New Roman" w:hAnsi="Times New Roman" w:cs="Times New Roman"/>
          <w:spacing w:val="2"/>
          <w:sz w:val="24"/>
          <w:szCs w:val="24"/>
        </w:rPr>
        <w:t xml:space="preserve">прозы, </w:t>
      </w:r>
      <w:r w:rsidRPr="00AC1B3D">
        <w:rPr>
          <w:rFonts w:ascii="Times New Roman" w:eastAsia="Times New Roman" w:hAnsi="Times New Roman" w:cs="Times New Roman"/>
          <w:sz w:val="24"/>
          <w:szCs w:val="24"/>
        </w:rPr>
        <w:t xml:space="preserve">драматургии. </w:t>
      </w:r>
      <w:r w:rsidRPr="00AC1B3D">
        <w:rPr>
          <w:rFonts w:ascii="Times New Roman" w:eastAsia="Times New Roman" w:hAnsi="Times New Roman" w:cs="Times New Roman"/>
          <w:spacing w:val="-3"/>
          <w:sz w:val="24"/>
          <w:szCs w:val="24"/>
        </w:rPr>
        <w:t xml:space="preserve">Двухплановый </w:t>
      </w:r>
      <w:r w:rsidRPr="00AC1B3D">
        <w:rPr>
          <w:rFonts w:ascii="Times New Roman" w:eastAsia="Times New Roman" w:hAnsi="Times New Roman" w:cs="Times New Roman"/>
          <w:sz w:val="24"/>
          <w:szCs w:val="24"/>
        </w:rPr>
        <w:t xml:space="preserve">реализм. Просветительский </w:t>
      </w:r>
      <w:r w:rsidRPr="00AC1B3D">
        <w:rPr>
          <w:rFonts w:ascii="Times New Roman" w:eastAsia="Times New Roman" w:hAnsi="Times New Roman" w:cs="Times New Roman"/>
          <w:spacing w:val="-4"/>
          <w:sz w:val="24"/>
          <w:szCs w:val="24"/>
        </w:rPr>
        <w:t xml:space="preserve">идеал: </w:t>
      </w:r>
      <w:r w:rsidRPr="00AC1B3D">
        <w:rPr>
          <w:rFonts w:ascii="Times New Roman" w:eastAsia="Times New Roman" w:hAnsi="Times New Roman" w:cs="Times New Roman"/>
          <w:sz w:val="24"/>
          <w:szCs w:val="24"/>
        </w:rPr>
        <w:t xml:space="preserve">«Первое – </w:t>
      </w:r>
      <w:r w:rsidRPr="00AC1B3D">
        <w:rPr>
          <w:rFonts w:ascii="Times New Roman" w:eastAsia="Times New Roman" w:hAnsi="Times New Roman" w:cs="Times New Roman"/>
          <w:spacing w:val="-3"/>
          <w:sz w:val="24"/>
          <w:szCs w:val="24"/>
        </w:rPr>
        <w:t xml:space="preserve">ум, </w:t>
      </w:r>
      <w:r w:rsidRPr="00AC1B3D">
        <w:rPr>
          <w:rFonts w:ascii="Times New Roman" w:eastAsia="Times New Roman" w:hAnsi="Times New Roman" w:cs="Times New Roman"/>
          <w:sz w:val="24"/>
          <w:szCs w:val="24"/>
        </w:rPr>
        <w:t xml:space="preserve">второе – нравственность и третье – </w:t>
      </w:r>
      <w:r w:rsidRPr="00AC1B3D">
        <w:rPr>
          <w:rFonts w:ascii="Times New Roman" w:eastAsia="Times New Roman" w:hAnsi="Times New Roman" w:cs="Times New Roman"/>
          <w:spacing w:val="-5"/>
          <w:sz w:val="24"/>
          <w:szCs w:val="24"/>
        </w:rPr>
        <w:t xml:space="preserve">внешнее </w:t>
      </w:r>
      <w:r w:rsidRPr="00AC1B3D">
        <w:rPr>
          <w:rFonts w:ascii="Times New Roman" w:eastAsia="Times New Roman" w:hAnsi="Times New Roman" w:cs="Times New Roman"/>
          <w:spacing w:val="-3"/>
          <w:sz w:val="24"/>
          <w:szCs w:val="24"/>
        </w:rPr>
        <w:t xml:space="preserve">телесное </w:t>
      </w:r>
      <w:r w:rsidRPr="00AC1B3D">
        <w:rPr>
          <w:rFonts w:ascii="Times New Roman" w:eastAsia="Times New Roman" w:hAnsi="Times New Roman" w:cs="Times New Roman"/>
          <w:sz w:val="24"/>
          <w:szCs w:val="24"/>
        </w:rPr>
        <w:t xml:space="preserve">достоинство». Два периода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 xml:space="preserve">века. </w:t>
      </w:r>
      <w:r w:rsidRPr="00AC1B3D">
        <w:rPr>
          <w:rFonts w:ascii="Times New Roman" w:eastAsia="Times New Roman" w:hAnsi="Times New Roman" w:cs="Times New Roman"/>
          <w:spacing w:val="-3"/>
          <w:sz w:val="24"/>
          <w:szCs w:val="24"/>
        </w:rPr>
        <w:t xml:space="preserve">Появление </w:t>
      </w:r>
      <w:r w:rsidRPr="00AC1B3D">
        <w:rPr>
          <w:rFonts w:ascii="Times New Roman" w:eastAsia="Times New Roman" w:hAnsi="Times New Roman" w:cs="Times New Roman"/>
          <w:sz w:val="24"/>
          <w:szCs w:val="24"/>
        </w:rPr>
        <w:t xml:space="preserve">новых жанров (реалистические поэмы, рассказы,  повести, романы).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Исторические события в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веке</w:t>
      </w:r>
      <w:r w:rsidRPr="00AC1B3D">
        <w:rPr>
          <w:rFonts w:ascii="Times New Roman" w:eastAsia="Times New Roman" w:hAnsi="Times New Roman" w:cs="Times New Roman"/>
          <w:sz w:val="24"/>
          <w:szCs w:val="24"/>
        </w:rPr>
        <w:t xml:space="preserve"> и их </w:t>
      </w:r>
      <w:r w:rsidRPr="00AC1B3D">
        <w:rPr>
          <w:rFonts w:ascii="Times New Roman" w:eastAsia="Times New Roman" w:hAnsi="Times New Roman" w:cs="Times New Roman"/>
          <w:spacing w:val="-3"/>
          <w:sz w:val="24"/>
          <w:szCs w:val="24"/>
        </w:rPr>
        <w:t xml:space="preserve">влияние </w:t>
      </w:r>
      <w:r w:rsidRPr="00AC1B3D">
        <w:rPr>
          <w:rFonts w:ascii="Times New Roman" w:eastAsia="Times New Roman" w:hAnsi="Times New Roman" w:cs="Times New Roman"/>
          <w:sz w:val="24"/>
          <w:szCs w:val="24"/>
        </w:rPr>
        <w:t xml:space="preserve">на </w:t>
      </w:r>
      <w:r w:rsidRPr="00AC1B3D">
        <w:rPr>
          <w:rFonts w:ascii="Times New Roman" w:eastAsia="Times New Roman" w:hAnsi="Times New Roman" w:cs="Times New Roman"/>
          <w:spacing w:val="-4"/>
          <w:sz w:val="24"/>
          <w:szCs w:val="24"/>
        </w:rPr>
        <w:t>культуру</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татарского народа.  Сведения о просветителях. Составление хрестоматий. </w:t>
      </w:r>
      <w:r w:rsidRPr="00AC1B3D">
        <w:rPr>
          <w:rFonts w:ascii="Times New Roman" w:eastAsia="Times New Roman" w:hAnsi="Times New Roman" w:cs="Times New Roman"/>
          <w:spacing w:val="-3"/>
          <w:sz w:val="24"/>
          <w:szCs w:val="24"/>
        </w:rPr>
        <w:t xml:space="preserve">Выпуск </w:t>
      </w:r>
      <w:r w:rsidRPr="00AC1B3D">
        <w:rPr>
          <w:rFonts w:ascii="Times New Roman" w:eastAsia="Times New Roman" w:hAnsi="Times New Roman" w:cs="Times New Roman"/>
          <w:sz w:val="24"/>
          <w:szCs w:val="24"/>
        </w:rPr>
        <w:t xml:space="preserve">первой </w:t>
      </w:r>
      <w:r w:rsidRPr="00AC1B3D">
        <w:rPr>
          <w:rFonts w:ascii="Times New Roman" w:eastAsia="Times New Roman" w:hAnsi="Times New Roman" w:cs="Times New Roman"/>
          <w:spacing w:val="-3"/>
          <w:sz w:val="24"/>
          <w:szCs w:val="24"/>
        </w:rPr>
        <w:t xml:space="preserve">газеты, </w:t>
      </w:r>
      <w:r w:rsidRPr="00AC1B3D">
        <w:rPr>
          <w:rFonts w:ascii="Times New Roman" w:eastAsia="Times New Roman" w:hAnsi="Times New Roman" w:cs="Times New Roman"/>
          <w:sz w:val="24"/>
          <w:szCs w:val="24"/>
        </w:rPr>
        <w:t xml:space="preserve">издававшейся в России на татарском языке «Нур»/«Свет» Атауллы Баязитова. Деятельность братьев </w:t>
      </w:r>
      <w:r w:rsidRPr="00AC1B3D">
        <w:rPr>
          <w:rFonts w:ascii="Times New Roman" w:eastAsia="Times New Roman" w:hAnsi="Times New Roman" w:cs="Times New Roman"/>
          <w:spacing w:val="-5"/>
          <w:sz w:val="24"/>
          <w:szCs w:val="24"/>
        </w:rPr>
        <w:t xml:space="preserve">Хальфиных, </w:t>
      </w:r>
      <w:r w:rsidRPr="00AC1B3D">
        <w:rPr>
          <w:rFonts w:ascii="Times New Roman" w:eastAsia="Times New Roman" w:hAnsi="Times New Roman" w:cs="Times New Roman"/>
          <w:spacing w:val="-4"/>
          <w:sz w:val="24"/>
          <w:szCs w:val="24"/>
        </w:rPr>
        <w:t>Фаезхановых,</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5"/>
          <w:sz w:val="24"/>
          <w:szCs w:val="24"/>
        </w:rPr>
        <w:t xml:space="preserve">Ш.Марджани. </w:t>
      </w:r>
      <w:r w:rsidRPr="00AC1B3D">
        <w:rPr>
          <w:rFonts w:ascii="Times New Roman" w:eastAsia="Times New Roman" w:hAnsi="Times New Roman" w:cs="Times New Roman"/>
          <w:sz w:val="24"/>
          <w:szCs w:val="24"/>
        </w:rPr>
        <w:t xml:space="preserve">Творчество суфийских поэтов: </w:t>
      </w:r>
      <w:r w:rsidRPr="00AC1B3D">
        <w:rPr>
          <w:rFonts w:ascii="Times New Roman" w:eastAsia="Times New Roman" w:hAnsi="Times New Roman" w:cs="Times New Roman"/>
          <w:spacing w:val="-3"/>
          <w:sz w:val="24"/>
          <w:szCs w:val="24"/>
        </w:rPr>
        <w:t xml:space="preserve">А.Каргалый, Х.Салихов, </w:t>
      </w:r>
      <w:r w:rsidRPr="00AC1B3D">
        <w:rPr>
          <w:rFonts w:ascii="Times New Roman" w:eastAsia="Times New Roman" w:hAnsi="Times New Roman" w:cs="Times New Roman"/>
          <w:spacing w:val="-4"/>
          <w:sz w:val="24"/>
          <w:szCs w:val="24"/>
        </w:rPr>
        <w:t>Ш.Заки,</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Г.Чокрый. Качественные </w:t>
      </w:r>
      <w:r w:rsidRPr="00AC1B3D">
        <w:rPr>
          <w:rFonts w:ascii="Times New Roman" w:eastAsia="Times New Roman" w:hAnsi="Times New Roman" w:cs="Times New Roman"/>
          <w:spacing w:val="-3"/>
          <w:sz w:val="24"/>
          <w:szCs w:val="24"/>
        </w:rPr>
        <w:t xml:space="preserve">изменения </w:t>
      </w:r>
      <w:r w:rsidRPr="00AC1B3D">
        <w:rPr>
          <w:rFonts w:ascii="Times New Roman" w:eastAsia="Times New Roman" w:hAnsi="Times New Roman" w:cs="Times New Roman"/>
          <w:sz w:val="24"/>
          <w:szCs w:val="24"/>
        </w:rPr>
        <w:t xml:space="preserve">в поэзии: Г.Кандалый, </w:t>
      </w:r>
      <w:r w:rsidRPr="00AC1B3D">
        <w:rPr>
          <w:rFonts w:ascii="Times New Roman" w:eastAsia="Times New Roman" w:hAnsi="Times New Roman" w:cs="Times New Roman"/>
          <w:spacing w:val="-6"/>
          <w:sz w:val="24"/>
          <w:szCs w:val="24"/>
        </w:rPr>
        <w:t xml:space="preserve">Акмулла. </w:t>
      </w:r>
      <w:r w:rsidRPr="00AC1B3D">
        <w:rPr>
          <w:rFonts w:ascii="Times New Roman" w:eastAsia="Times New Roman" w:hAnsi="Times New Roman" w:cs="Times New Roman"/>
          <w:sz w:val="24"/>
          <w:szCs w:val="24"/>
        </w:rPr>
        <w:t xml:space="preserve">Творчество К.Насыри, </w:t>
      </w:r>
      <w:r w:rsidRPr="00AC1B3D">
        <w:rPr>
          <w:rFonts w:ascii="Times New Roman" w:eastAsia="Times New Roman" w:hAnsi="Times New Roman" w:cs="Times New Roman"/>
          <w:spacing w:val="-3"/>
          <w:sz w:val="24"/>
          <w:szCs w:val="24"/>
        </w:rPr>
        <w:t xml:space="preserve">Ф.Карими. </w:t>
      </w:r>
      <w:r w:rsidRPr="00AC1B3D">
        <w:rPr>
          <w:rFonts w:ascii="Times New Roman" w:eastAsia="Times New Roman" w:hAnsi="Times New Roman" w:cs="Times New Roman"/>
          <w:sz w:val="24"/>
          <w:szCs w:val="24"/>
        </w:rPr>
        <w:t xml:space="preserve">И.Гаспринского. Просветительский </w:t>
      </w:r>
      <w:r w:rsidRPr="00AC1B3D">
        <w:rPr>
          <w:rFonts w:ascii="Times New Roman" w:eastAsia="Times New Roman" w:hAnsi="Times New Roman" w:cs="Times New Roman"/>
          <w:spacing w:val="-3"/>
          <w:sz w:val="24"/>
          <w:szCs w:val="24"/>
        </w:rPr>
        <w:t xml:space="preserve">реализм </w:t>
      </w:r>
      <w:r w:rsidRPr="00AC1B3D">
        <w:rPr>
          <w:rFonts w:ascii="Times New Roman" w:eastAsia="Times New Roman" w:hAnsi="Times New Roman" w:cs="Times New Roman"/>
          <w:sz w:val="24"/>
          <w:szCs w:val="24"/>
        </w:rPr>
        <w:t xml:space="preserve">в  </w:t>
      </w:r>
      <w:r w:rsidRPr="00AC1B3D">
        <w:rPr>
          <w:rFonts w:ascii="Times New Roman" w:eastAsia="Times New Roman" w:hAnsi="Times New Roman" w:cs="Times New Roman"/>
          <w:spacing w:val="-4"/>
          <w:sz w:val="24"/>
          <w:szCs w:val="24"/>
        </w:rPr>
        <w:t>литературе.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4"/>
          <w:sz w:val="24"/>
          <w:szCs w:val="24"/>
        </w:rPr>
        <w:t>М.Акъегетзадэ,</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З.Бигиев,  </w:t>
      </w:r>
      <w:r w:rsidRPr="00AC1B3D">
        <w:rPr>
          <w:rFonts w:ascii="Times New Roman" w:eastAsia="Times New Roman" w:hAnsi="Times New Roman" w:cs="Times New Roman"/>
          <w:spacing w:val="-3"/>
          <w:sz w:val="24"/>
          <w:szCs w:val="24"/>
        </w:rPr>
        <w:t xml:space="preserve">Ф.Карими,  </w:t>
      </w:r>
      <w:r w:rsidRPr="00AC1B3D">
        <w:rPr>
          <w:rFonts w:ascii="Times New Roman" w:eastAsia="Times New Roman" w:hAnsi="Times New Roman" w:cs="Times New Roman"/>
          <w:spacing w:val="-5"/>
          <w:sz w:val="24"/>
          <w:szCs w:val="24"/>
        </w:rPr>
        <w:t xml:space="preserve">Ф.Халиди.  </w:t>
      </w:r>
      <w:r w:rsidRPr="00AC1B3D">
        <w:rPr>
          <w:rFonts w:ascii="Times New Roman" w:eastAsia="Times New Roman" w:hAnsi="Times New Roman" w:cs="Times New Roman"/>
          <w:spacing w:val="-4"/>
          <w:sz w:val="24"/>
          <w:szCs w:val="24"/>
        </w:rPr>
        <w:t>12</w:t>
      </w:r>
      <w:r w:rsidRPr="00AC1B3D">
        <w:rPr>
          <w:rFonts w:ascii="Times New Roman" w:eastAsia="Times New Roman" w:hAnsi="Times New Roman" w:cs="Times New Roman"/>
          <w:spacing w:val="-24"/>
          <w:sz w:val="24"/>
          <w:szCs w:val="24"/>
        </w:rPr>
        <w:t xml:space="preserve"> </w:t>
      </w:r>
      <w:r w:rsidRPr="00AC1B3D">
        <w:rPr>
          <w:rFonts w:ascii="Times New Roman" w:eastAsia="Times New Roman" w:hAnsi="Times New Roman" w:cs="Times New Roman"/>
          <w:sz w:val="24"/>
          <w:szCs w:val="24"/>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Теория литературы: </w:t>
      </w:r>
      <w:r w:rsidRPr="00AC1B3D">
        <w:rPr>
          <w:rFonts w:ascii="Times New Roman" w:eastAsiaTheme="minorHAnsi" w:hAnsi="Times New Roman" w:cs="Times New Roman"/>
          <w:sz w:val="24"/>
          <w:szCs w:val="24"/>
          <w:lang w:eastAsia="en-US"/>
        </w:rPr>
        <w:t xml:space="preserve">метод просветительского реализма, жанр саяхатнаме (путевые заметки), хикаят, марсия, мадхия, </w:t>
      </w:r>
      <w:r w:rsidRPr="00AC1B3D">
        <w:rPr>
          <w:rFonts w:ascii="Times New Roman" w:eastAsiaTheme="minorHAnsi" w:hAnsi="Times New Roman" w:cs="Times New Roman"/>
          <w:spacing w:val="-3"/>
          <w:sz w:val="24"/>
          <w:szCs w:val="24"/>
          <w:lang w:eastAsia="en-US"/>
        </w:rPr>
        <w:t xml:space="preserve">басня, </w:t>
      </w:r>
      <w:r w:rsidRPr="00AC1B3D">
        <w:rPr>
          <w:rFonts w:ascii="Times New Roman" w:eastAsiaTheme="minorHAnsi" w:hAnsi="Times New Roman" w:cs="Times New Roman"/>
          <w:sz w:val="24"/>
          <w:szCs w:val="24"/>
          <w:lang w:eastAsia="en-US"/>
        </w:rPr>
        <w:t xml:space="preserve">рубаи, эпистолярный жанр, назира, кисса, сюжетное </w:t>
      </w:r>
      <w:r w:rsidRPr="00AC1B3D">
        <w:rPr>
          <w:rFonts w:ascii="Times New Roman" w:eastAsiaTheme="minorHAnsi" w:hAnsi="Times New Roman" w:cs="Times New Roman"/>
          <w:spacing w:val="-3"/>
          <w:sz w:val="24"/>
          <w:szCs w:val="24"/>
          <w:lang w:eastAsia="en-US"/>
        </w:rPr>
        <w:t xml:space="preserve">обрамление,  </w:t>
      </w:r>
      <w:r w:rsidRPr="00AC1B3D">
        <w:rPr>
          <w:rFonts w:ascii="Times New Roman" w:eastAsiaTheme="minorHAnsi" w:hAnsi="Times New Roman" w:cs="Times New Roman"/>
          <w:sz w:val="24"/>
          <w:szCs w:val="24"/>
          <w:lang w:eastAsia="en-US"/>
        </w:rPr>
        <w:t xml:space="preserve">повесть, роман, детективный роман. </w:t>
      </w:r>
    </w:p>
    <w:p w:rsidR="00AC1B3D" w:rsidRPr="00AC1B3D" w:rsidRDefault="00AC1B3D" w:rsidP="00AC1B3D">
      <w:pPr>
        <w:widowControl w:val="0"/>
        <w:spacing w:after="0" w:line="240" w:lineRule="auto"/>
        <w:ind w:firstLine="709"/>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pacing w:val="-4"/>
          <w:sz w:val="24"/>
          <w:szCs w:val="24"/>
          <w:lang w:val="en-US" w:eastAsia="en-US"/>
        </w:rPr>
        <w:t>IV</w:t>
      </w:r>
      <w:r w:rsidRPr="00AC1B3D">
        <w:rPr>
          <w:rFonts w:ascii="Times New Roman" w:eastAsia="Times New Roman" w:hAnsi="Times New Roman" w:cs="Times New Roman"/>
          <w:b/>
          <w:bCs/>
          <w:spacing w:val="-4"/>
          <w:sz w:val="24"/>
          <w:szCs w:val="24"/>
          <w:lang w:eastAsia="en-US"/>
        </w:rPr>
        <w:t xml:space="preserve">. Литература  </w:t>
      </w:r>
      <w:r w:rsidRPr="00AC1B3D">
        <w:rPr>
          <w:rFonts w:ascii="Times New Roman" w:eastAsia="Times New Roman" w:hAnsi="Times New Roman" w:cs="Times New Roman"/>
          <w:b/>
          <w:bCs/>
          <w:spacing w:val="2"/>
          <w:sz w:val="24"/>
          <w:szCs w:val="24"/>
          <w:lang w:eastAsia="en-US"/>
        </w:rPr>
        <w:t xml:space="preserve">начала  </w:t>
      </w:r>
      <w:r w:rsidRPr="00AC1B3D">
        <w:rPr>
          <w:rFonts w:ascii="Times New Roman" w:eastAsia="Times New Roman" w:hAnsi="Times New Roman" w:cs="Times New Roman"/>
          <w:b/>
          <w:bCs/>
          <w:spacing w:val="-6"/>
          <w:sz w:val="24"/>
          <w:szCs w:val="24"/>
          <w:lang w:val="en-US" w:eastAsia="en-US"/>
        </w:rPr>
        <w:t>XX</w:t>
      </w:r>
      <w:r w:rsidRPr="00AC1B3D">
        <w:rPr>
          <w:rFonts w:ascii="Times New Roman" w:eastAsia="Times New Roman" w:hAnsi="Times New Roman" w:cs="Times New Roman"/>
          <w:b/>
          <w:bCs/>
          <w:spacing w:val="-6"/>
          <w:sz w:val="24"/>
          <w:szCs w:val="24"/>
          <w:lang w:eastAsia="en-US"/>
        </w:rPr>
        <w:t xml:space="preserve"> </w:t>
      </w:r>
      <w:r w:rsidRPr="00AC1B3D">
        <w:rPr>
          <w:rFonts w:ascii="Times New Roman" w:eastAsia="Times New Roman" w:hAnsi="Times New Roman" w:cs="Times New Roman"/>
          <w:b/>
          <w:bCs/>
          <w:sz w:val="24"/>
          <w:szCs w:val="24"/>
          <w:lang w:eastAsia="en-US"/>
        </w:rPr>
        <w:t xml:space="preserve">века.  </w:t>
      </w:r>
      <w:r w:rsidRPr="00AC1B3D">
        <w:rPr>
          <w:rFonts w:ascii="Times New Roman" w:eastAsia="Times New Roman" w:hAnsi="Times New Roman" w:cs="Times New Roman"/>
          <w:b/>
          <w:bCs/>
          <w:spacing w:val="2"/>
          <w:sz w:val="24"/>
          <w:szCs w:val="24"/>
          <w:lang w:eastAsia="en-US"/>
        </w:rPr>
        <w:t>26</w:t>
      </w:r>
      <w:r w:rsidRPr="00AC1B3D">
        <w:rPr>
          <w:rFonts w:ascii="Times New Roman" w:eastAsia="Times New Roman" w:hAnsi="Times New Roman" w:cs="Times New Roman"/>
          <w:b/>
          <w:bCs/>
          <w:spacing w:val="-24"/>
          <w:sz w:val="24"/>
          <w:szCs w:val="24"/>
          <w:lang w:eastAsia="en-US"/>
        </w:rPr>
        <w:t xml:space="preserve"> </w:t>
      </w:r>
      <w:r w:rsidRPr="00AC1B3D">
        <w:rPr>
          <w:rFonts w:ascii="Times New Roman" w:eastAsia="Times New Roman" w:hAnsi="Times New Roman" w:cs="Times New Roman"/>
          <w:b/>
          <w:bCs/>
          <w:spacing w:val="2"/>
          <w:sz w:val="24"/>
          <w:szCs w:val="24"/>
          <w:lang w:eastAsia="en-US"/>
        </w:rPr>
        <w:t>часов.</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4"/>
          <w:sz w:val="24"/>
          <w:szCs w:val="24"/>
        </w:rPr>
        <w:t xml:space="preserve">Изменения </w:t>
      </w:r>
      <w:r w:rsidRPr="00AC1B3D">
        <w:rPr>
          <w:rFonts w:ascii="Times New Roman" w:eastAsia="Times New Roman" w:hAnsi="Times New Roman" w:cs="Times New Roman"/>
          <w:sz w:val="24"/>
          <w:szCs w:val="24"/>
        </w:rPr>
        <w:t xml:space="preserve">в социально-политической жизни, их </w:t>
      </w:r>
      <w:r w:rsidRPr="00AC1B3D">
        <w:rPr>
          <w:rFonts w:ascii="Times New Roman" w:eastAsia="Times New Roman" w:hAnsi="Times New Roman" w:cs="Times New Roman"/>
          <w:spacing w:val="-3"/>
          <w:sz w:val="24"/>
          <w:szCs w:val="24"/>
        </w:rPr>
        <w:t xml:space="preserve">влияние </w:t>
      </w:r>
      <w:r w:rsidRPr="00AC1B3D">
        <w:rPr>
          <w:rFonts w:ascii="Times New Roman" w:eastAsia="Times New Roman" w:hAnsi="Times New Roman" w:cs="Times New Roman"/>
          <w:sz w:val="24"/>
          <w:szCs w:val="24"/>
        </w:rPr>
        <w:t xml:space="preserve">на общественно- </w:t>
      </w:r>
      <w:r w:rsidRPr="00AC1B3D">
        <w:rPr>
          <w:rFonts w:ascii="Times New Roman" w:eastAsia="Times New Roman" w:hAnsi="Times New Roman" w:cs="Times New Roman"/>
          <w:spacing w:val="-2"/>
          <w:sz w:val="24"/>
          <w:szCs w:val="24"/>
        </w:rPr>
        <w:t xml:space="preserve">политическую </w:t>
      </w:r>
      <w:r w:rsidRPr="00AC1B3D">
        <w:rPr>
          <w:rFonts w:ascii="Times New Roman" w:eastAsia="Times New Roman" w:hAnsi="Times New Roman" w:cs="Times New Roman"/>
          <w:sz w:val="24"/>
          <w:szCs w:val="24"/>
        </w:rPr>
        <w:t xml:space="preserve">и творческую мысль, синтез Востока и Запада в </w:t>
      </w:r>
      <w:r w:rsidRPr="00AC1B3D">
        <w:rPr>
          <w:rFonts w:ascii="Times New Roman" w:eastAsia="Times New Roman" w:hAnsi="Times New Roman" w:cs="Times New Roman"/>
          <w:spacing w:val="-4"/>
          <w:sz w:val="24"/>
          <w:szCs w:val="24"/>
        </w:rPr>
        <w:t xml:space="preserve">культуре. </w:t>
      </w:r>
      <w:r w:rsidRPr="00AC1B3D">
        <w:rPr>
          <w:rFonts w:ascii="Times New Roman" w:eastAsia="Times New Roman" w:hAnsi="Times New Roman" w:cs="Times New Roman"/>
          <w:sz w:val="24"/>
          <w:szCs w:val="24"/>
        </w:rPr>
        <w:t xml:space="preserve">Особенности реалистического и романтического изображения действительности в </w:t>
      </w:r>
      <w:r w:rsidRPr="00AC1B3D">
        <w:rPr>
          <w:rFonts w:ascii="Times New Roman" w:eastAsia="Times New Roman" w:hAnsi="Times New Roman" w:cs="Times New Roman"/>
          <w:spacing w:val="-4"/>
          <w:sz w:val="24"/>
          <w:szCs w:val="24"/>
        </w:rPr>
        <w:t>литературе.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4"/>
          <w:sz w:val="24"/>
          <w:szCs w:val="24"/>
        </w:rPr>
        <w:t xml:space="preserve">Характерные </w:t>
      </w:r>
      <w:r w:rsidRPr="00AC1B3D">
        <w:rPr>
          <w:rFonts w:ascii="Times New Roman" w:eastAsia="Times New Roman" w:hAnsi="Times New Roman" w:cs="Times New Roman"/>
          <w:sz w:val="24"/>
          <w:szCs w:val="24"/>
        </w:rPr>
        <w:t xml:space="preserve">особенности героев- современников в </w:t>
      </w:r>
      <w:r w:rsidRPr="00AC1B3D">
        <w:rPr>
          <w:rFonts w:ascii="Times New Roman" w:eastAsia="Times New Roman" w:hAnsi="Times New Roman" w:cs="Times New Roman"/>
          <w:spacing w:val="-4"/>
          <w:sz w:val="24"/>
          <w:szCs w:val="24"/>
        </w:rPr>
        <w:t>литературе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этого периода</w:t>
      </w:r>
      <w:r w:rsidRPr="00AC1B3D">
        <w:rPr>
          <w:rFonts w:ascii="Times New Roman" w:eastAsia="Times New Roman" w:hAnsi="Times New Roman" w:cs="Times New Roman"/>
          <w:spacing w:val="2"/>
          <w:sz w:val="24"/>
          <w:szCs w:val="24"/>
        </w:rPr>
        <w:t xml:space="preserve">. </w:t>
      </w:r>
      <w:r w:rsidRPr="00AC1B3D">
        <w:rPr>
          <w:rFonts w:ascii="Times New Roman" w:eastAsia="Times New Roman" w:hAnsi="Times New Roman" w:cs="Times New Roman"/>
          <w:sz w:val="24"/>
          <w:szCs w:val="24"/>
        </w:rPr>
        <w:t xml:space="preserve">Нравственно-философские и </w:t>
      </w:r>
      <w:r w:rsidRPr="00AC1B3D">
        <w:rPr>
          <w:rFonts w:ascii="Times New Roman" w:eastAsia="Times New Roman" w:hAnsi="Times New Roman" w:cs="Times New Roman"/>
          <w:spacing w:val="-3"/>
          <w:sz w:val="24"/>
          <w:szCs w:val="24"/>
        </w:rPr>
        <w:t xml:space="preserve">литературно-эстетические  </w:t>
      </w:r>
      <w:r w:rsidRPr="00AC1B3D">
        <w:rPr>
          <w:rFonts w:ascii="Times New Roman" w:eastAsia="Times New Roman" w:hAnsi="Times New Roman" w:cs="Times New Roman"/>
          <w:sz w:val="24"/>
          <w:szCs w:val="24"/>
        </w:rPr>
        <w:t>искания  авторов.</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4"/>
          <w:sz w:val="24"/>
          <w:szCs w:val="24"/>
        </w:rPr>
        <w:t xml:space="preserve">Переход </w:t>
      </w:r>
      <w:r w:rsidRPr="00AC1B3D">
        <w:rPr>
          <w:rFonts w:ascii="Times New Roman" w:eastAsia="Times New Roman" w:hAnsi="Times New Roman" w:cs="Times New Roman"/>
          <w:spacing w:val="2"/>
          <w:sz w:val="24"/>
          <w:szCs w:val="24"/>
        </w:rPr>
        <w:t xml:space="preserve">от </w:t>
      </w:r>
      <w:r w:rsidRPr="00AC1B3D">
        <w:rPr>
          <w:rFonts w:ascii="Times New Roman" w:eastAsia="Times New Roman" w:hAnsi="Times New Roman" w:cs="Times New Roman"/>
          <w:sz w:val="24"/>
          <w:szCs w:val="24"/>
        </w:rPr>
        <w:t xml:space="preserve">просветительского к критическому </w:t>
      </w:r>
      <w:r w:rsidRPr="00AC1B3D">
        <w:rPr>
          <w:rFonts w:ascii="Times New Roman" w:eastAsia="Times New Roman" w:hAnsi="Times New Roman" w:cs="Times New Roman"/>
          <w:spacing w:val="-3"/>
          <w:sz w:val="24"/>
          <w:szCs w:val="24"/>
        </w:rPr>
        <w:t xml:space="preserve">реализму. </w:t>
      </w:r>
      <w:r w:rsidRPr="00AC1B3D">
        <w:rPr>
          <w:rFonts w:ascii="Times New Roman" w:eastAsia="Times New Roman" w:hAnsi="Times New Roman" w:cs="Times New Roman"/>
          <w:sz w:val="24"/>
          <w:szCs w:val="24"/>
        </w:rPr>
        <w:t xml:space="preserve">Обогащение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z w:val="24"/>
          <w:szCs w:val="24"/>
        </w:rPr>
        <w:t xml:space="preserve">с точки зрения </w:t>
      </w:r>
      <w:r w:rsidRPr="00AC1B3D">
        <w:rPr>
          <w:rFonts w:ascii="Times New Roman" w:eastAsia="Times New Roman" w:hAnsi="Times New Roman" w:cs="Times New Roman"/>
          <w:spacing w:val="-3"/>
          <w:sz w:val="24"/>
          <w:szCs w:val="24"/>
        </w:rPr>
        <w:t xml:space="preserve">литературных </w:t>
      </w:r>
      <w:r w:rsidRPr="00AC1B3D">
        <w:rPr>
          <w:rFonts w:ascii="Times New Roman" w:eastAsia="Times New Roman" w:hAnsi="Times New Roman" w:cs="Times New Roman"/>
          <w:spacing w:val="-4"/>
          <w:sz w:val="24"/>
          <w:szCs w:val="24"/>
        </w:rPr>
        <w:t xml:space="preserve">направлений </w:t>
      </w:r>
      <w:r w:rsidRPr="00AC1B3D">
        <w:rPr>
          <w:rFonts w:ascii="Times New Roman" w:eastAsia="Times New Roman" w:hAnsi="Times New Roman" w:cs="Times New Roman"/>
          <w:sz w:val="24"/>
          <w:szCs w:val="24"/>
        </w:rPr>
        <w:t xml:space="preserve">и </w:t>
      </w:r>
      <w:r w:rsidRPr="00AC1B3D">
        <w:rPr>
          <w:rFonts w:ascii="Times New Roman" w:eastAsia="Times New Roman" w:hAnsi="Times New Roman" w:cs="Times New Roman"/>
          <w:spacing w:val="-3"/>
          <w:sz w:val="24"/>
          <w:szCs w:val="24"/>
        </w:rPr>
        <w:t xml:space="preserve">течений. Романтизм. </w:t>
      </w:r>
      <w:r w:rsidRPr="00AC1B3D">
        <w:rPr>
          <w:rFonts w:ascii="Times New Roman" w:eastAsia="Times New Roman" w:hAnsi="Times New Roman" w:cs="Times New Roman"/>
          <w:sz w:val="24"/>
          <w:szCs w:val="24"/>
        </w:rPr>
        <w:t xml:space="preserve">Модернистские </w:t>
      </w:r>
      <w:r w:rsidRPr="00AC1B3D">
        <w:rPr>
          <w:rFonts w:ascii="Times New Roman" w:eastAsia="Times New Roman" w:hAnsi="Times New Roman" w:cs="Times New Roman"/>
          <w:spacing w:val="-3"/>
          <w:sz w:val="24"/>
          <w:szCs w:val="24"/>
        </w:rPr>
        <w:t xml:space="preserve">течения: </w:t>
      </w:r>
      <w:r w:rsidRPr="00AC1B3D">
        <w:rPr>
          <w:rFonts w:ascii="Times New Roman" w:eastAsia="Times New Roman" w:hAnsi="Times New Roman" w:cs="Times New Roman"/>
          <w:sz w:val="24"/>
          <w:szCs w:val="24"/>
        </w:rPr>
        <w:t xml:space="preserve">импрессионизм, символизм. </w:t>
      </w:r>
      <w:r w:rsidRPr="00AC1B3D">
        <w:rPr>
          <w:rFonts w:ascii="Times New Roman" w:eastAsia="Times New Roman" w:hAnsi="Times New Roman" w:cs="Times New Roman"/>
          <w:spacing w:val="-4"/>
          <w:sz w:val="24"/>
          <w:szCs w:val="24"/>
        </w:rPr>
        <w:t>Активизация</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национальных проблем.</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3"/>
          <w:sz w:val="24"/>
          <w:szCs w:val="24"/>
        </w:rPr>
        <w:t xml:space="preserve">Появление </w:t>
      </w:r>
      <w:r w:rsidRPr="00AC1B3D">
        <w:rPr>
          <w:rFonts w:ascii="Times New Roman" w:eastAsia="Times New Roman" w:hAnsi="Times New Roman" w:cs="Times New Roman"/>
          <w:sz w:val="24"/>
          <w:szCs w:val="24"/>
        </w:rPr>
        <w:t xml:space="preserve">новых типов героев. </w:t>
      </w:r>
      <w:r w:rsidRPr="00AC1B3D">
        <w:rPr>
          <w:rFonts w:ascii="Times New Roman" w:eastAsia="Times New Roman" w:hAnsi="Times New Roman" w:cs="Times New Roman"/>
          <w:spacing w:val="-3"/>
          <w:sz w:val="24"/>
          <w:szCs w:val="24"/>
        </w:rPr>
        <w:t xml:space="preserve">Попытки </w:t>
      </w:r>
      <w:r w:rsidRPr="00AC1B3D">
        <w:rPr>
          <w:rFonts w:ascii="Times New Roman" w:eastAsia="Times New Roman" w:hAnsi="Times New Roman" w:cs="Times New Roman"/>
          <w:sz w:val="24"/>
          <w:szCs w:val="24"/>
        </w:rPr>
        <w:t xml:space="preserve">по-новому </w:t>
      </w:r>
      <w:r w:rsidRPr="00AC1B3D">
        <w:rPr>
          <w:rFonts w:ascii="Times New Roman" w:eastAsia="Times New Roman" w:hAnsi="Times New Roman" w:cs="Times New Roman"/>
          <w:spacing w:val="-3"/>
          <w:sz w:val="24"/>
          <w:szCs w:val="24"/>
        </w:rPr>
        <w:t xml:space="preserve">ответить </w:t>
      </w:r>
      <w:r w:rsidRPr="00AC1B3D">
        <w:rPr>
          <w:rFonts w:ascii="Times New Roman" w:eastAsia="Times New Roman" w:hAnsi="Times New Roman" w:cs="Times New Roman"/>
          <w:sz w:val="24"/>
          <w:szCs w:val="24"/>
        </w:rPr>
        <w:t xml:space="preserve">на </w:t>
      </w:r>
      <w:r w:rsidRPr="00AC1B3D">
        <w:rPr>
          <w:rFonts w:ascii="Times New Roman" w:eastAsia="Times New Roman" w:hAnsi="Times New Roman" w:cs="Times New Roman"/>
          <w:spacing w:val="2"/>
          <w:sz w:val="24"/>
          <w:szCs w:val="24"/>
        </w:rPr>
        <w:t xml:space="preserve">вопросы </w:t>
      </w:r>
      <w:r w:rsidRPr="00AC1B3D">
        <w:rPr>
          <w:rFonts w:ascii="Times New Roman" w:eastAsia="Times New Roman" w:hAnsi="Times New Roman" w:cs="Times New Roman"/>
          <w:sz w:val="24"/>
          <w:szCs w:val="24"/>
        </w:rPr>
        <w:t xml:space="preserve">о духовной </w:t>
      </w:r>
      <w:r w:rsidRPr="00AC1B3D">
        <w:rPr>
          <w:rFonts w:ascii="Times New Roman" w:eastAsia="Times New Roman" w:hAnsi="Times New Roman" w:cs="Times New Roman"/>
          <w:spacing w:val="2"/>
          <w:sz w:val="24"/>
          <w:szCs w:val="24"/>
        </w:rPr>
        <w:t xml:space="preserve">свободе, </w:t>
      </w:r>
      <w:r w:rsidRPr="00AC1B3D">
        <w:rPr>
          <w:rFonts w:ascii="Times New Roman" w:eastAsia="Times New Roman" w:hAnsi="Times New Roman" w:cs="Times New Roman"/>
          <w:sz w:val="24"/>
          <w:szCs w:val="24"/>
        </w:rPr>
        <w:t>вере, ограниченности жизни, жизни и смерти, красоте.</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Творчество Г.Ибрагимова, </w:t>
      </w:r>
      <w:r w:rsidRPr="00AC1B3D">
        <w:rPr>
          <w:rFonts w:ascii="Times New Roman" w:eastAsia="Times New Roman" w:hAnsi="Times New Roman" w:cs="Times New Roman"/>
          <w:spacing w:val="-3"/>
          <w:sz w:val="24"/>
          <w:szCs w:val="24"/>
        </w:rPr>
        <w:t xml:space="preserve">Г.Исхаки, </w:t>
      </w:r>
      <w:r w:rsidRPr="00AC1B3D">
        <w:rPr>
          <w:rFonts w:ascii="Times New Roman" w:eastAsia="Times New Roman" w:hAnsi="Times New Roman" w:cs="Times New Roman"/>
          <w:sz w:val="24"/>
          <w:szCs w:val="24"/>
        </w:rPr>
        <w:t xml:space="preserve">Г.Тукая, С.Рамиева, Дардменда, </w:t>
      </w:r>
      <w:r w:rsidRPr="00AC1B3D">
        <w:rPr>
          <w:rFonts w:ascii="Times New Roman" w:eastAsia="Times New Roman" w:hAnsi="Times New Roman" w:cs="Times New Roman"/>
          <w:spacing w:val="-3"/>
          <w:sz w:val="24"/>
          <w:szCs w:val="24"/>
        </w:rPr>
        <w:t xml:space="preserve">Г.Камала,  </w:t>
      </w:r>
      <w:r w:rsidRPr="00AC1B3D">
        <w:rPr>
          <w:rFonts w:ascii="Times New Roman" w:eastAsia="Times New Roman" w:hAnsi="Times New Roman" w:cs="Times New Roman"/>
          <w:spacing w:val="-5"/>
          <w:sz w:val="24"/>
          <w:szCs w:val="24"/>
        </w:rPr>
        <w:t>Ф.Амирхана,</w:t>
      </w:r>
      <w:r w:rsidRPr="00AC1B3D">
        <w:rPr>
          <w:rFonts w:ascii="Times New Roman" w:eastAsia="Times New Roman" w:hAnsi="Times New Roman" w:cs="Times New Roman"/>
          <w:spacing w:val="45"/>
          <w:sz w:val="24"/>
          <w:szCs w:val="24"/>
        </w:rPr>
        <w:t xml:space="preserve"> </w:t>
      </w:r>
      <w:r w:rsidRPr="00AC1B3D">
        <w:rPr>
          <w:rFonts w:ascii="Times New Roman" w:eastAsia="Times New Roman" w:hAnsi="Times New Roman" w:cs="Times New Roman"/>
          <w:spacing w:val="-5"/>
          <w:sz w:val="24"/>
          <w:szCs w:val="24"/>
        </w:rPr>
        <w:t>М.Файзи.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Обзор </w:t>
      </w:r>
      <w:r w:rsidRPr="00AC1B3D">
        <w:rPr>
          <w:rFonts w:ascii="Times New Roman" w:eastAsiaTheme="minorHAnsi" w:hAnsi="Times New Roman" w:cs="Times New Roman"/>
          <w:spacing w:val="-3"/>
          <w:sz w:val="24"/>
          <w:szCs w:val="24"/>
          <w:lang w:eastAsia="en-US"/>
        </w:rPr>
        <w:t xml:space="preserve">литературы. </w:t>
      </w:r>
      <w:r w:rsidRPr="00AC1B3D">
        <w:rPr>
          <w:rFonts w:ascii="Times New Roman" w:eastAsiaTheme="minorHAnsi" w:hAnsi="Times New Roman" w:cs="Times New Roman"/>
          <w:sz w:val="24"/>
          <w:szCs w:val="24"/>
          <w:lang w:eastAsia="en-US"/>
        </w:rPr>
        <w:t xml:space="preserve">Творчество Г.Тукая </w:t>
      </w:r>
      <w:r w:rsidRPr="00AC1B3D">
        <w:rPr>
          <w:rFonts w:ascii="Times New Roman" w:eastAsiaTheme="minorHAnsi" w:hAnsi="Times New Roman" w:cs="Times New Roman"/>
          <w:spacing w:val="-4"/>
          <w:sz w:val="24"/>
          <w:szCs w:val="24"/>
          <w:lang w:eastAsia="en-US"/>
        </w:rPr>
        <w:t>«Шагыйрь</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«Поэт»</w:t>
      </w:r>
      <w:r w:rsidRPr="00AC1B3D">
        <w:rPr>
          <w:rFonts w:ascii="Times New Roman" w:eastAsiaTheme="minorHAnsi" w:hAnsi="Times New Roman" w:cs="Times New Roman"/>
          <w:spacing w:val="-4"/>
          <w:sz w:val="24"/>
          <w:szCs w:val="24"/>
          <w:lang w:eastAsia="en-US"/>
        </w:rPr>
        <w:t>, «</w:t>
      </w:r>
      <w:r w:rsidRPr="00AC1B3D">
        <w:rPr>
          <w:rFonts w:ascii="Times New Roman" w:eastAsiaTheme="minorHAnsi" w:hAnsi="Times New Roman" w:cs="Times New Roman"/>
          <w:sz w:val="24"/>
          <w:szCs w:val="24"/>
          <w:lang w:eastAsia="en-US"/>
        </w:rPr>
        <w:t>Туган җиремә»</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«Родной земле». </w:t>
      </w:r>
      <w:r w:rsidRPr="00AC1B3D">
        <w:rPr>
          <w:rFonts w:ascii="Times New Roman" w:eastAsiaTheme="minorHAnsi" w:hAnsi="Times New Roman" w:cs="Times New Roman"/>
          <w:spacing w:val="-4"/>
          <w:sz w:val="24"/>
          <w:szCs w:val="24"/>
          <w:lang w:eastAsia="en-US"/>
        </w:rPr>
        <w:t xml:space="preserve">Публицистика </w:t>
      </w:r>
      <w:r w:rsidRPr="00AC1B3D">
        <w:rPr>
          <w:rFonts w:ascii="Times New Roman" w:eastAsiaTheme="minorHAnsi" w:hAnsi="Times New Roman" w:cs="Times New Roman"/>
          <w:spacing w:val="-3"/>
          <w:sz w:val="24"/>
          <w:szCs w:val="24"/>
          <w:lang w:eastAsia="en-US"/>
        </w:rPr>
        <w:t>Тукая. Образ  поэта в литературе и живописи.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Стихи </w:t>
      </w:r>
      <w:r w:rsidRPr="00AC1B3D">
        <w:rPr>
          <w:rFonts w:ascii="Times New Roman" w:eastAsiaTheme="minorHAnsi" w:hAnsi="Times New Roman" w:cs="Times New Roman"/>
          <w:sz w:val="24"/>
          <w:szCs w:val="24"/>
          <w:lang w:eastAsia="en-US"/>
        </w:rPr>
        <w:t>Дардеменда «Видагъ</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Разлука</w:t>
      </w:r>
      <w:r w:rsidRPr="00AC1B3D">
        <w:rPr>
          <w:rFonts w:ascii="Times New Roman" w:eastAsiaTheme="minorHAnsi" w:hAnsi="Times New Roman" w:cs="Times New Roman"/>
          <w:spacing w:val="-3"/>
          <w:sz w:val="24"/>
          <w:szCs w:val="24"/>
          <w:lang w:eastAsia="en-US"/>
        </w:rPr>
        <w:t xml:space="preserve">», </w:t>
      </w:r>
      <w:r w:rsidRPr="00AC1B3D">
        <w:rPr>
          <w:rFonts w:ascii="Times New Roman" w:eastAsiaTheme="minorHAnsi" w:hAnsi="Times New Roman" w:cs="Times New Roman"/>
          <w:sz w:val="24"/>
          <w:szCs w:val="24"/>
          <w:lang w:eastAsia="en-US"/>
        </w:rPr>
        <w:t>«Н</w:t>
      </w:r>
      <w:r w:rsidRPr="00AC1B3D">
        <w:rPr>
          <w:rFonts w:ascii="Times New Roman" w:eastAsiaTheme="minorHAnsi" w:hAnsi="Times New Roman" w:cs="Times New Roman"/>
          <w:sz w:val="24"/>
          <w:szCs w:val="24"/>
          <w:lang w:val="tt-RU" w:eastAsia="en-US"/>
        </w:rPr>
        <w:t>әсыйхәт</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Нравоучение»</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3"/>
          <w:sz w:val="24"/>
          <w:szCs w:val="24"/>
          <w:lang w:eastAsia="en-US"/>
        </w:rPr>
        <w:t xml:space="preserve">Стихи </w:t>
      </w:r>
      <w:r w:rsidRPr="00AC1B3D">
        <w:rPr>
          <w:rFonts w:ascii="Times New Roman" w:eastAsiaTheme="minorHAnsi" w:hAnsi="Times New Roman" w:cs="Times New Roman"/>
          <w:sz w:val="24"/>
          <w:szCs w:val="24"/>
          <w:lang w:eastAsia="en-US"/>
        </w:rPr>
        <w:t>С.Рамиева «Авыл»</w:t>
      </w:r>
      <w:r w:rsidRPr="00AC1B3D">
        <w:rPr>
          <w:rFonts w:ascii="Times New Roman" w:eastAsiaTheme="minorHAnsi" w:hAnsi="Times New Roman" w:cs="Times New Roman"/>
          <w:sz w:val="24"/>
          <w:szCs w:val="24"/>
          <w:lang w:val="tt-RU" w:eastAsia="en-US"/>
        </w:rPr>
        <w:t>/ «Деревня»</w:t>
      </w:r>
      <w:r w:rsidRPr="00AC1B3D">
        <w:rPr>
          <w:rFonts w:ascii="Times New Roman" w:eastAsiaTheme="minorHAnsi" w:hAnsi="Times New Roman" w:cs="Times New Roman"/>
          <w:sz w:val="24"/>
          <w:szCs w:val="24"/>
          <w:lang w:eastAsia="en-US"/>
        </w:rPr>
        <w:t>, «Пәйгамбәр»</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«Пророк»</w:t>
      </w:r>
      <w:r w:rsidRPr="00AC1B3D">
        <w:rPr>
          <w:rFonts w:ascii="Times New Roman" w:eastAsiaTheme="minorHAnsi" w:hAnsi="Times New Roman" w:cs="Times New Roman"/>
          <w:sz w:val="24"/>
          <w:szCs w:val="24"/>
          <w:lang w:eastAsia="en-US"/>
        </w:rPr>
        <w:t>, «Уку»</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Учение</w:t>
      </w:r>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Г.Ибрагимов. Рассказ «Табигать балалары»</w:t>
      </w:r>
      <w:r w:rsidRPr="00AC1B3D">
        <w:rPr>
          <w:rFonts w:ascii="Times New Roman" w:eastAsiaTheme="minorHAnsi" w:hAnsi="Times New Roman" w:cs="Times New Roman"/>
          <w:sz w:val="24"/>
          <w:szCs w:val="24"/>
          <w:lang w:val="tt-RU" w:eastAsia="en-US"/>
        </w:rPr>
        <w:t xml:space="preserve"> /</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«Дети природы»</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анализ</w:t>
      </w:r>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Г.Исхаки. </w:t>
      </w:r>
      <w:r w:rsidRPr="00AC1B3D">
        <w:rPr>
          <w:rFonts w:ascii="Times New Roman" w:eastAsiaTheme="minorHAnsi" w:hAnsi="Times New Roman" w:cs="Times New Roman"/>
          <w:sz w:val="24"/>
          <w:szCs w:val="24"/>
          <w:lang w:eastAsia="en-US"/>
        </w:rPr>
        <w:t>Повесть «</w:t>
      </w:r>
      <w:r w:rsidRPr="00AC1B3D">
        <w:rPr>
          <w:rFonts w:ascii="Times New Roman" w:eastAsiaTheme="minorHAnsi" w:hAnsi="Times New Roman" w:cs="Times New Roman"/>
          <w:sz w:val="24"/>
          <w:szCs w:val="24"/>
          <w:lang w:val="tt-RU" w:eastAsia="en-US"/>
        </w:rPr>
        <w:t>Көз</w:t>
      </w:r>
      <w:r w:rsidRPr="00AC1B3D">
        <w:rPr>
          <w:rFonts w:ascii="Times New Roman" w:eastAsiaTheme="minorHAnsi" w:hAnsi="Times New Roman" w:cs="Times New Roman"/>
          <w:sz w:val="24"/>
          <w:szCs w:val="24"/>
          <w:lang w:eastAsia="en-US"/>
        </w:rPr>
        <w:t xml:space="preserve">» / </w:t>
      </w:r>
      <w:r w:rsidRPr="00AC1B3D">
        <w:rPr>
          <w:rFonts w:ascii="Times New Roman" w:eastAsiaTheme="minorHAnsi" w:hAnsi="Times New Roman" w:cs="Times New Roman"/>
          <w:spacing w:val="2"/>
          <w:sz w:val="24"/>
          <w:szCs w:val="24"/>
          <w:lang w:eastAsia="en-US"/>
        </w:rPr>
        <w:t>«Осень</w:t>
      </w:r>
      <w:r w:rsidRPr="00AC1B3D">
        <w:rPr>
          <w:rFonts w:ascii="Times New Roman" w:eastAsiaTheme="minorHAnsi" w:hAnsi="Times New Roman" w:cs="Times New Roman"/>
          <w:spacing w:val="-3"/>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 xml:space="preserve">обсуждение проблем любви, создании семьи, </w:t>
      </w:r>
      <w:r w:rsidRPr="00AC1B3D">
        <w:rPr>
          <w:rFonts w:ascii="Times New Roman" w:eastAsiaTheme="minorHAnsi" w:hAnsi="Times New Roman" w:cs="Times New Roman"/>
          <w:spacing w:val="-3"/>
          <w:sz w:val="24"/>
          <w:szCs w:val="24"/>
          <w:lang w:eastAsia="en-US"/>
        </w:rPr>
        <w:t xml:space="preserve">национальные </w:t>
      </w:r>
      <w:r w:rsidRPr="00AC1B3D">
        <w:rPr>
          <w:rFonts w:ascii="Times New Roman" w:eastAsiaTheme="minorHAnsi" w:hAnsi="Times New Roman" w:cs="Times New Roman"/>
          <w:sz w:val="24"/>
          <w:szCs w:val="24"/>
          <w:lang w:eastAsia="en-US"/>
        </w:rPr>
        <w:t>традиции. Проект «Жизнь и творчество Г.Исхаки». 6 часов.</w:t>
      </w:r>
    </w:p>
    <w:p w:rsidR="00AC1B3D" w:rsidRPr="00AC1B3D" w:rsidRDefault="00AC1B3D" w:rsidP="00AC1B3D">
      <w:pPr>
        <w:tabs>
          <w:tab w:val="left" w:pos="2607"/>
          <w:tab w:val="left" w:pos="4452"/>
          <w:tab w:val="left" w:pos="5441"/>
          <w:tab w:val="left" w:pos="5847"/>
          <w:tab w:val="left" w:pos="6791"/>
          <w:tab w:val="left" w:pos="8561"/>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Ф.Амирхан.</w:t>
      </w:r>
      <w:r w:rsidRPr="00AC1B3D">
        <w:rPr>
          <w:rFonts w:ascii="Times New Roman" w:eastAsiaTheme="minorHAnsi" w:hAnsi="Times New Roman" w:cs="Times New Roman"/>
          <w:spacing w:val="-3"/>
          <w:sz w:val="24"/>
          <w:szCs w:val="24"/>
          <w:lang w:eastAsia="en-US"/>
        </w:rPr>
        <w:tab/>
      </w:r>
      <w:r w:rsidRPr="00AC1B3D">
        <w:rPr>
          <w:rFonts w:ascii="Times New Roman" w:eastAsiaTheme="minorHAnsi" w:hAnsi="Times New Roman" w:cs="Times New Roman"/>
          <w:spacing w:val="-6"/>
          <w:sz w:val="24"/>
          <w:szCs w:val="24"/>
          <w:lang w:eastAsia="en-US"/>
        </w:rPr>
        <w:t>«Кадерле  минутлар</w:t>
      </w:r>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pacing w:val="-4"/>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4"/>
          <w:sz w:val="24"/>
          <w:szCs w:val="24"/>
          <w:lang w:eastAsia="en-US"/>
        </w:rPr>
        <w:t>Счастливые минуты»</w:t>
      </w:r>
      <w:r w:rsidRPr="00AC1B3D">
        <w:rPr>
          <w:rFonts w:ascii="Times New Roman" w:eastAsiaTheme="minorHAnsi" w:hAnsi="Times New Roman" w:cs="Times New Roman"/>
          <w:spacing w:val="-7"/>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 xml:space="preserve">М.Файзи. </w:t>
      </w:r>
      <w:r w:rsidRPr="00AC1B3D">
        <w:rPr>
          <w:rFonts w:ascii="Times New Roman" w:eastAsiaTheme="minorHAnsi" w:hAnsi="Times New Roman" w:cs="Times New Roman"/>
          <w:spacing w:val="-3"/>
          <w:sz w:val="24"/>
          <w:szCs w:val="24"/>
          <w:lang w:eastAsia="en-US"/>
        </w:rPr>
        <w:t>«Галиябану</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 xml:space="preserve">анализ. </w:t>
      </w:r>
    </w:p>
    <w:p w:rsidR="00AC1B3D" w:rsidRPr="00AC1B3D" w:rsidRDefault="00AC1B3D" w:rsidP="00AC1B3D">
      <w:pPr>
        <w:spacing w:after="0" w:line="240" w:lineRule="auto"/>
        <w:ind w:firstLine="709"/>
        <w:rPr>
          <w:rFonts w:ascii="Times New Roman" w:eastAsiaTheme="minorHAnsi" w:hAnsi="Times New Roman" w:cs="Times New Roman"/>
          <w:b/>
          <w:bCs/>
          <w:spacing w:val="-4"/>
          <w:sz w:val="24"/>
          <w:szCs w:val="24"/>
          <w:lang w:eastAsia="en-US"/>
        </w:rPr>
      </w:pPr>
      <w:r w:rsidRPr="00AC1B3D">
        <w:rPr>
          <w:rFonts w:ascii="Times New Roman" w:eastAsiaTheme="minorHAnsi" w:hAnsi="Times New Roman" w:cs="Times New Roman"/>
          <w:b/>
          <w:bCs/>
          <w:spacing w:val="-4"/>
          <w:sz w:val="24"/>
          <w:szCs w:val="24"/>
          <w:lang w:eastAsia="en-US"/>
        </w:rPr>
        <w:t xml:space="preserve">V. Литература  </w:t>
      </w:r>
      <w:r w:rsidRPr="00AC1B3D">
        <w:rPr>
          <w:rFonts w:ascii="Times New Roman" w:eastAsiaTheme="minorHAnsi" w:hAnsi="Times New Roman" w:cs="Times New Roman"/>
          <w:b/>
          <w:bCs/>
          <w:spacing w:val="3"/>
          <w:sz w:val="24"/>
          <w:szCs w:val="24"/>
          <w:lang w:eastAsia="en-US"/>
        </w:rPr>
        <w:t xml:space="preserve">1920-1930-х </w:t>
      </w:r>
      <w:r w:rsidRPr="00AC1B3D">
        <w:rPr>
          <w:rFonts w:ascii="Times New Roman" w:eastAsiaTheme="minorHAnsi" w:hAnsi="Times New Roman" w:cs="Times New Roman"/>
          <w:b/>
          <w:bCs/>
          <w:spacing w:val="2"/>
          <w:sz w:val="24"/>
          <w:szCs w:val="24"/>
          <w:lang w:eastAsia="en-US"/>
        </w:rPr>
        <w:t xml:space="preserve">годов.  </w:t>
      </w:r>
      <w:r w:rsidRPr="00AC1B3D">
        <w:rPr>
          <w:rFonts w:ascii="Times New Roman" w:eastAsiaTheme="minorHAnsi" w:hAnsi="Times New Roman" w:cs="Times New Roman"/>
          <w:spacing w:val="-4"/>
          <w:sz w:val="24"/>
          <w:szCs w:val="24"/>
          <w:lang w:eastAsia="en-US"/>
        </w:rPr>
        <w:t>13</w:t>
      </w:r>
      <w:r w:rsidRPr="00AC1B3D">
        <w:rPr>
          <w:rFonts w:ascii="Times New Roman" w:eastAsiaTheme="minorHAnsi" w:hAnsi="Times New Roman" w:cs="Times New Roman"/>
          <w:spacing w:val="23"/>
          <w:sz w:val="24"/>
          <w:szCs w:val="24"/>
          <w:lang w:eastAsia="en-US"/>
        </w:rPr>
        <w:t xml:space="preserve"> </w:t>
      </w:r>
      <w:r w:rsidRPr="00AC1B3D">
        <w:rPr>
          <w:rFonts w:ascii="Times New Roman" w:eastAsiaTheme="minorHAnsi" w:hAnsi="Times New Roman" w:cs="Times New Roman"/>
          <w:sz w:val="24"/>
          <w:szCs w:val="24"/>
          <w:lang w:eastAsia="en-US"/>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Социально-политические события 1920-1930-х гг. Утверждение метода </w:t>
      </w:r>
      <w:r w:rsidRPr="00AC1B3D">
        <w:rPr>
          <w:rFonts w:ascii="Times New Roman" w:eastAsiaTheme="minorHAnsi" w:hAnsi="Times New Roman" w:cs="Times New Roman"/>
          <w:sz w:val="24"/>
          <w:szCs w:val="24"/>
          <w:lang w:eastAsia="en-US"/>
        </w:rPr>
        <w:t xml:space="preserve">социалистического реализма в </w:t>
      </w:r>
      <w:r w:rsidRPr="00AC1B3D">
        <w:rPr>
          <w:rFonts w:ascii="Times New Roman" w:eastAsiaTheme="minorHAnsi" w:hAnsi="Times New Roman" w:cs="Times New Roman"/>
          <w:spacing w:val="-3"/>
          <w:sz w:val="24"/>
          <w:szCs w:val="24"/>
          <w:lang w:eastAsia="en-US"/>
        </w:rPr>
        <w:t>литературе</w:t>
      </w:r>
      <w:r w:rsidRPr="00AC1B3D">
        <w:rPr>
          <w:rFonts w:ascii="Times New Roman" w:eastAsiaTheme="minorHAnsi" w:hAnsi="Times New Roman" w:cs="Times New Roman"/>
          <w:sz w:val="24"/>
          <w:szCs w:val="24"/>
          <w:lang w:eastAsia="en-US"/>
        </w:rPr>
        <w:t xml:space="preserve">. Произведения, продолжающие традиции предыдущих эпох. Произведения, посвященные строительству новой </w:t>
      </w:r>
      <w:r w:rsidRPr="00AC1B3D">
        <w:rPr>
          <w:rFonts w:ascii="Times New Roman" w:eastAsiaTheme="minorHAnsi" w:hAnsi="Times New Roman" w:cs="Times New Roman"/>
          <w:spacing w:val="16"/>
          <w:sz w:val="24"/>
          <w:szCs w:val="24"/>
          <w:lang w:eastAsia="en-US"/>
        </w:rPr>
        <w:t xml:space="preserve"> </w:t>
      </w:r>
      <w:r w:rsidRPr="00AC1B3D">
        <w:rPr>
          <w:rFonts w:ascii="Times New Roman" w:eastAsiaTheme="minorHAnsi" w:hAnsi="Times New Roman" w:cs="Times New Roman"/>
          <w:sz w:val="24"/>
          <w:szCs w:val="24"/>
          <w:lang w:eastAsia="en-US"/>
        </w:rPr>
        <w:t>жизни.</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Творчество  К.Тинчурина,  </w:t>
      </w:r>
      <w:r w:rsidRPr="00AC1B3D">
        <w:rPr>
          <w:rFonts w:ascii="Times New Roman" w:eastAsiaTheme="minorHAnsi" w:hAnsi="Times New Roman" w:cs="Times New Roman"/>
          <w:spacing w:val="-5"/>
          <w:sz w:val="24"/>
          <w:szCs w:val="24"/>
          <w:lang w:eastAsia="en-US"/>
        </w:rPr>
        <w:t>Х.Такташа,</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Г.Кутуя.</w:t>
      </w:r>
    </w:p>
    <w:p w:rsidR="00AC1B3D" w:rsidRPr="00AC1B3D" w:rsidRDefault="00AC1B3D" w:rsidP="00AC1B3D">
      <w:pPr>
        <w:spacing w:after="0" w:line="240" w:lineRule="auto"/>
        <w:ind w:firstLine="709"/>
        <w:rPr>
          <w:rFonts w:ascii="Times New Roman" w:eastAsiaTheme="minorHAnsi" w:hAnsi="Times New Roman" w:cs="Times New Roman"/>
          <w:spacing w:val="7"/>
          <w:sz w:val="24"/>
          <w:szCs w:val="24"/>
          <w:lang w:eastAsia="en-US"/>
        </w:rPr>
      </w:pPr>
      <w:r w:rsidRPr="00AC1B3D">
        <w:rPr>
          <w:rFonts w:ascii="Times New Roman" w:eastAsiaTheme="minorHAnsi" w:hAnsi="Times New Roman" w:cs="Times New Roman"/>
          <w:sz w:val="24"/>
          <w:szCs w:val="24"/>
          <w:lang w:eastAsia="en-US"/>
        </w:rPr>
        <w:t>К.Тинчурин.  «Сүнгән  йолдызлар»  / «</w:t>
      </w:r>
      <w:r w:rsidRPr="00AC1B3D">
        <w:rPr>
          <w:rFonts w:ascii="Times New Roman" w:eastAsiaTheme="minorHAnsi" w:hAnsi="Times New Roman" w:cs="Times New Roman"/>
          <w:spacing w:val="-3"/>
          <w:sz w:val="24"/>
          <w:szCs w:val="24"/>
          <w:lang w:eastAsia="en-US"/>
        </w:rPr>
        <w:t xml:space="preserve">Угасшие </w:t>
      </w:r>
      <w:r w:rsidRPr="00AC1B3D">
        <w:rPr>
          <w:rFonts w:ascii="Times New Roman" w:eastAsiaTheme="minorHAnsi" w:hAnsi="Times New Roman" w:cs="Times New Roman"/>
          <w:sz w:val="24"/>
          <w:szCs w:val="24"/>
          <w:lang w:eastAsia="en-US"/>
        </w:rPr>
        <w:t>звезды</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анализ.</w:t>
      </w:r>
      <w:r w:rsidRPr="00AC1B3D">
        <w:rPr>
          <w:rFonts w:ascii="Times New Roman" w:eastAsiaTheme="minorHAnsi" w:hAnsi="Times New Roman" w:cs="Times New Roman"/>
          <w:spacing w:val="7"/>
          <w:sz w:val="24"/>
          <w:szCs w:val="24"/>
          <w:lang w:eastAsia="en-US"/>
        </w:rPr>
        <w:t xml:space="preserve"> </w:t>
      </w:r>
    </w:p>
    <w:p w:rsidR="00AC1B3D" w:rsidRPr="00AC1B3D" w:rsidRDefault="00AC1B3D" w:rsidP="00AC1B3D">
      <w:pPr>
        <w:tabs>
          <w:tab w:val="left" w:pos="2322"/>
          <w:tab w:val="left" w:pos="3896"/>
          <w:tab w:val="left" w:pos="5229"/>
          <w:tab w:val="left" w:pos="5574"/>
          <w:tab w:val="left" w:pos="7058"/>
          <w:tab w:val="left" w:pos="7449"/>
          <w:tab w:val="left" w:pos="8559"/>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Х.Такташ.</w:t>
      </w:r>
      <w:r w:rsidRPr="00AC1B3D">
        <w:rPr>
          <w:rFonts w:ascii="Times New Roman" w:eastAsiaTheme="minorHAnsi" w:hAnsi="Times New Roman" w:cs="Times New Roman"/>
          <w:spacing w:val="-5"/>
          <w:sz w:val="24"/>
          <w:szCs w:val="24"/>
          <w:lang w:eastAsia="en-US"/>
        </w:rPr>
        <w:tab/>
      </w:r>
      <w:r w:rsidRPr="00AC1B3D">
        <w:rPr>
          <w:rFonts w:ascii="Times New Roman" w:eastAsiaTheme="minorHAnsi" w:hAnsi="Times New Roman" w:cs="Times New Roman"/>
          <w:spacing w:val="-4"/>
          <w:sz w:val="24"/>
          <w:szCs w:val="24"/>
          <w:lang w:eastAsia="en-US"/>
        </w:rPr>
        <w:t>«Ак чәчәкләр</w:t>
      </w:r>
      <w:r w:rsidRPr="00AC1B3D">
        <w:rPr>
          <w:rFonts w:ascii="Times New Roman" w:eastAsiaTheme="minorHAnsi" w:hAnsi="Times New Roman" w:cs="Times New Roman"/>
          <w:spacing w:val="-1"/>
          <w:sz w:val="24"/>
          <w:szCs w:val="24"/>
          <w:lang w:eastAsia="en-US"/>
        </w:rPr>
        <w:t>»</w:t>
      </w:r>
      <w:r w:rsidRPr="00AC1B3D">
        <w:rPr>
          <w:rFonts w:ascii="Times New Roman" w:eastAsiaTheme="minorHAnsi" w:hAnsi="Times New Roman" w:cs="Times New Roman"/>
          <w:sz w:val="24"/>
          <w:szCs w:val="24"/>
          <w:lang w:eastAsia="en-US"/>
        </w:rPr>
        <w:t>/«Белые цветы»</w:t>
      </w:r>
      <w:r w:rsidRPr="00AC1B3D">
        <w:rPr>
          <w:rFonts w:ascii="Times New Roman" w:eastAsiaTheme="minorHAnsi" w:hAnsi="Times New Roman" w:cs="Times New Roman"/>
          <w:spacing w:val="-2"/>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 Проект.</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Г.Кутуй. </w:t>
      </w:r>
      <w:r w:rsidRPr="00AC1B3D">
        <w:rPr>
          <w:rFonts w:ascii="Times New Roman" w:eastAsiaTheme="minorHAnsi" w:hAnsi="Times New Roman" w:cs="Times New Roman"/>
          <w:sz w:val="24"/>
          <w:szCs w:val="24"/>
          <w:lang w:eastAsia="en-US"/>
        </w:rPr>
        <w:t xml:space="preserve">«Тапшырылмаган </w:t>
      </w:r>
      <w:r w:rsidRPr="00AC1B3D">
        <w:rPr>
          <w:rFonts w:ascii="Times New Roman" w:eastAsiaTheme="minorHAnsi" w:hAnsi="Times New Roman" w:cs="Times New Roman"/>
          <w:spacing w:val="-5"/>
          <w:sz w:val="24"/>
          <w:szCs w:val="24"/>
          <w:lang w:eastAsia="en-US"/>
        </w:rPr>
        <w:t xml:space="preserve">хатлар» </w:t>
      </w:r>
      <w:r w:rsidRPr="00AC1B3D">
        <w:rPr>
          <w:rFonts w:ascii="Times New Roman" w:eastAsiaTheme="minorHAnsi" w:hAnsi="Times New Roman" w:cs="Times New Roman"/>
          <w:sz w:val="24"/>
          <w:szCs w:val="24"/>
          <w:lang w:eastAsia="en-US"/>
        </w:rPr>
        <w:t>/ «</w:t>
      </w:r>
      <w:r w:rsidRPr="00AC1B3D">
        <w:rPr>
          <w:rFonts w:ascii="Times New Roman" w:eastAsiaTheme="minorHAnsi" w:hAnsi="Times New Roman" w:cs="Times New Roman"/>
          <w:spacing w:val="-3"/>
          <w:sz w:val="24"/>
          <w:szCs w:val="24"/>
          <w:lang w:eastAsia="en-US"/>
        </w:rPr>
        <w:t xml:space="preserve">Неотосланные </w:t>
      </w:r>
      <w:r w:rsidRPr="00AC1B3D">
        <w:rPr>
          <w:rFonts w:ascii="Times New Roman" w:eastAsiaTheme="minorHAnsi" w:hAnsi="Times New Roman" w:cs="Times New Roman"/>
          <w:sz w:val="24"/>
          <w:szCs w:val="24"/>
          <w:lang w:eastAsia="en-US"/>
        </w:rPr>
        <w:t>письма</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w:t>
      </w:r>
    </w:p>
    <w:p w:rsidR="00DC76E0" w:rsidRPr="00350E6E" w:rsidRDefault="00DC76E0" w:rsidP="00DC76E0">
      <w:pPr>
        <w:pStyle w:val="1a"/>
        <w:rPr>
          <w:rFonts w:eastAsia="Times New Roman"/>
          <w:bCs/>
        </w:rPr>
      </w:pPr>
      <w:r w:rsidRPr="00350E6E">
        <w:t>Программа предметной области «Родной язык и родная литература»</w:t>
      </w:r>
    </w:p>
    <w:p w:rsidR="00DC76E0" w:rsidRPr="00350E6E" w:rsidRDefault="00DC76E0" w:rsidP="00DC76E0">
      <w:pPr>
        <w:pStyle w:val="1a"/>
      </w:pPr>
      <w:r w:rsidRPr="00350E6E">
        <w:t>Родная (татарская) литература</w:t>
      </w:r>
      <w:r>
        <w:t xml:space="preserve"> (для  детей татар)</w:t>
      </w:r>
    </w:p>
    <w:p w:rsidR="00855F64" w:rsidRDefault="00855F64" w:rsidP="00855F64">
      <w:pPr>
        <w:spacing w:after="0" w:line="240" w:lineRule="auto"/>
        <w:jc w:val="center"/>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10 класс</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w:t>
      </w:r>
      <w:r w:rsidRPr="009A65DD">
        <w:rPr>
          <w:rFonts w:ascii="Times New Roman" w:eastAsiaTheme="minorHAnsi" w:hAnsi="Times New Roman" w:cs="Times New Roman"/>
          <w:bCs/>
          <w:sz w:val="24"/>
          <w:szCs w:val="24"/>
          <w:lang w:eastAsia="en-US"/>
        </w:rPr>
        <w:t xml:space="preserve">.Древняя </w:t>
      </w:r>
      <w:r w:rsidRPr="009A65DD">
        <w:rPr>
          <w:rFonts w:ascii="Times New Roman" w:eastAsiaTheme="minorHAnsi" w:hAnsi="Times New Roman" w:cs="Times New Roman"/>
          <w:bCs/>
          <w:sz w:val="24"/>
          <w:szCs w:val="24"/>
          <w:lang w:val="tt-RU" w:eastAsia="en-US"/>
        </w:rPr>
        <w:t>тюрко-</w:t>
      </w:r>
      <w:r w:rsidRPr="009A65DD">
        <w:rPr>
          <w:rFonts w:ascii="Times New Roman" w:eastAsiaTheme="minorHAnsi" w:hAnsi="Times New Roman" w:cs="Times New Roman"/>
          <w:bCs/>
          <w:sz w:val="24"/>
          <w:szCs w:val="24"/>
          <w:lang w:eastAsia="en-US"/>
        </w:rPr>
        <w:t>татарская литература (</w:t>
      </w: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en-US" w:eastAsia="en-US"/>
        </w:rPr>
        <w:t>XII</w:t>
      </w:r>
      <w:r w:rsidRPr="009A65DD">
        <w:rPr>
          <w:rFonts w:ascii="Times New Roman" w:eastAsiaTheme="minorHAnsi" w:hAnsi="Times New Roman" w:cs="Times New Roman"/>
          <w:bCs/>
          <w:sz w:val="24"/>
          <w:szCs w:val="24"/>
          <w:lang w:eastAsia="en-US"/>
        </w:rPr>
        <w:t xml:space="preserve"> века).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Введение в историю татарской литературы. Деление литературы на периоды. Обзор Древней </w:t>
      </w:r>
      <w:r w:rsidRPr="009A65DD">
        <w:rPr>
          <w:rFonts w:ascii="Times New Roman" w:eastAsiaTheme="minorHAnsi" w:hAnsi="Times New Roman" w:cs="Times New Roman"/>
          <w:bCs/>
          <w:sz w:val="24"/>
          <w:szCs w:val="24"/>
          <w:lang w:val="tt-RU" w:eastAsia="en-US"/>
        </w:rPr>
        <w:t xml:space="preserve">тюрко-татарской </w:t>
      </w:r>
      <w:r w:rsidRPr="009A65DD">
        <w:rPr>
          <w:rFonts w:ascii="Times New Roman" w:eastAsiaTheme="minorHAnsi" w:hAnsi="Times New Roman" w:cs="Times New Roman"/>
          <w:bCs/>
          <w:sz w:val="24"/>
          <w:szCs w:val="24"/>
          <w:lang w:eastAsia="en-US"/>
        </w:rPr>
        <w:t>литературы.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Понятие «тюркский народ». Общетюркская литература. Введение в историю татарской литературы. Деление литературы на периоды.  Обзор  древней и средневековой литературы,  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9A65DD">
        <w:rPr>
          <w:rFonts w:ascii="Times New Roman" w:eastAsiaTheme="minorHAnsi" w:hAnsi="Times New Roman" w:cs="Times New Roman"/>
          <w:bCs/>
          <w:sz w:val="24"/>
          <w:szCs w:val="24"/>
          <w:lang w:val="tt-RU" w:eastAsia="en-US"/>
        </w:rPr>
        <w:t>Первый тюркский автор Йоллыг-Тегин, подписавший под текстами резвернутых эпитафий в честь Бильге-кагана и Кюль-тегина.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Язык памятников рунической и древнеуйгурской письменности. Словарь М.Кашгари (1072-1047) «Диване лөгат эт-төрк». Характер пословиц и поговорок, отрывки из литературных произведений  в сборнике. Чтение 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Кашгари (1072–1047) «Диване лөгат эт-төрк»</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Словарь тюркских наречий</w:t>
      </w:r>
      <w:r w:rsidRPr="009A65DD">
        <w:rPr>
          <w:rFonts w:ascii="Times New Roman" w:eastAsiaTheme="minorHAnsi" w:hAnsi="Times New Roman" w:cs="Times New Roman"/>
          <w:bCs/>
          <w:sz w:val="24"/>
          <w:szCs w:val="24"/>
          <w:lang w:eastAsia="en-US"/>
        </w:rPr>
        <w:t>».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II</w:t>
      </w:r>
      <w:r w:rsidRPr="009A65DD">
        <w:rPr>
          <w:rFonts w:ascii="Times New Roman" w:eastAsiaTheme="minorHAnsi" w:hAnsi="Times New Roman" w:cs="Times New Roman"/>
          <w:bCs/>
          <w:sz w:val="24"/>
          <w:szCs w:val="24"/>
          <w:lang w:eastAsia="en-US"/>
        </w:rPr>
        <w:t xml:space="preserve">.Средневековая </w:t>
      </w:r>
      <w:r w:rsidRPr="009A65DD">
        <w:rPr>
          <w:rFonts w:ascii="Times New Roman" w:eastAsiaTheme="minorHAnsi" w:hAnsi="Times New Roman" w:cs="Times New Roman"/>
          <w:bCs/>
          <w:sz w:val="24"/>
          <w:szCs w:val="24"/>
          <w:lang w:val="tt-RU" w:eastAsia="en-US"/>
        </w:rPr>
        <w:t>тюрко-</w:t>
      </w:r>
      <w:r w:rsidRPr="009A65DD">
        <w:rPr>
          <w:rFonts w:ascii="Times New Roman" w:eastAsiaTheme="minorHAnsi" w:hAnsi="Times New Roman" w:cs="Times New Roman"/>
          <w:bCs/>
          <w:sz w:val="24"/>
          <w:szCs w:val="24"/>
          <w:lang w:eastAsia="en-US"/>
        </w:rPr>
        <w:t>татарская литература (</w:t>
      </w:r>
      <w:r w:rsidRPr="009A65DD">
        <w:rPr>
          <w:rFonts w:ascii="Times New Roman" w:eastAsiaTheme="minorHAnsi" w:hAnsi="Times New Roman" w:cs="Times New Roman"/>
          <w:bCs/>
          <w:sz w:val="24"/>
          <w:szCs w:val="24"/>
          <w:lang w:val="en-US" w:eastAsia="en-US"/>
        </w:rPr>
        <w:t>XII</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en-US" w:eastAsia="en-US"/>
        </w:rPr>
        <w:t>XVIII</w:t>
      </w:r>
      <w:r w:rsidRPr="009A65DD">
        <w:rPr>
          <w:rFonts w:ascii="Times New Roman" w:eastAsiaTheme="minorHAnsi" w:hAnsi="Times New Roman" w:cs="Times New Roman"/>
          <w:bCs/>
          <w:sz w:val="24"/>
          <w:szCs w:val="24"/>
          <w:lang w:eastAsia="en-US"/>
        </w:rPr>
        <w:t xml:space="preserve">  века).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Булгарского периода (</w:t>
      </w:r>
      <w:r w:rsidRPr="009A65DD">
        <w:rPr>
          <w:rFonts w:ascii="Times New Roman" w:eastAsiaTheme="minorHAnsi" w:hAnsi="Times New Roman" w:cs="Times New Roman"/>
          <w:bCs/>
          <w:i/>
          <w:iCs/>
          <w:sz w:val="24"/>
          <w:szCs w:val="24"/>
          <w:lang w:val="en-US" w:eastAsia="en-US"/>
        </w:rPr>
        <w:t>XII</w:t>
      </w:r>
      <w:r w:rsidRPr="009A65DD">
        <w:rPr>
          <w:rFonts w:ascii="Times New Roman" w:eastAsiaTheme="minorHAnsi" w:hAnsi="Times New Roman" w:cs="Times New Roman"/>
          <w:bCs/>
          <w:i/>
          <w:iCs/>
          <w:sz w:val="24"/>
          <w:szCs w:val="24"/>
          <w:lang w:eastAsia="en-US"/>
        </w:rPr>
        <w:t xml:space="preserve"> век </w:t>
      </w:r>
      <w:r w:rsidRPr="009A65DD">
        <w:rPr>
          <w:rFonts w:ascii="Times New Roman" w:eastAsiaTheme="minorHAnsi" w:hAnsi="Times New Roman" w:cs="Times New Roman"/>
          <w:bCs/>
          <w:i/>
          <w:iCs/>
          <w:sz w:val="24"/>
          <w:szCs w:val="24"/>
          <w:lang w:val="be-BY" w:eastAsia="en-US"/>
        </w:rPr>
        <w:t>–</w:t>
      </w: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XIII</w:t>
      </w:r>
      <w:r w:rsidRPr="009A65DD">
        <w:rPr>
          <w:rFonts w:ascii="Times New Roman" w:eastAsiaTheme="minorHAnsi" w:hAnsi="Times New Roman" w:cs="Times New Roman"/>
          <w:bCs/>
          <w:i/>
          <w:iCs/>
          <w:sz w:val="24"/>
          <w:szCs w:val="24"/>
          <w:lang w:eastAsia="en-US"/>
        </w:rPr>
        <w:t xml:space="preserve"> века).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9A65DD">
        <w:rPr>
          <w:rFonts w:ascii="Times New Roman" w:eastAsiaTheme="minorHAnsi" w:hAnsi="Times New Roman" w:cs="Times New Roman"/>
          <w:bCs/>
          <w:sz w:val="24"/>
          <w:szCs w:val="24"/>
          <w:lang w:val="tt-RU" w:eastAsia="en-US"/>
        </w:rPr>
        <w:t>ый</w:t>
      </w:r>
      <w:r w:rsidRPr="009A65DD">
        <w:rPr>
          <w:rFonts w:ascii="Times New Roman" w:eastAsiaTheme="minorHAnsi" w:hAnsi="Times New Roman" w:cs="Times New Roman"/>
          <w:bCs/>
          <w:sz w:val="24"/>
          <w:szCs w:val="24"/>
          <w:lang w:eastAsia="en-US"/>
        </w:rPr>
        <w:t>ссаи Й</w:t>
      </w:r>
      <w:r w:rsidRPr="009A65DD">
        <w:rPr>
          <w:rFonts w:ascii="Times New Roman" w:eastAsiaTheme="minorHAnsi" w:hAnsi="Times New Roman" w:cs="Times New Roman"/>
          <w:bCs/>
          <w:sz w:val="24"/>
          <w:szCs w:val="24"/>
          <w:lang w:val="tt-RU" w:eastAsia="en-US"/>
        </w:rPr>
        <w:t>о</w:t>
      </w:r>
      <w:r w:rsidRPr="009A65DD">
        <w:rPr>
          <w:rFonts w:ascii="Times New Roman" w:eastAsiaTheme="minorHAnsi" w:hAnsi="Times New Roman" w:cs="Times New Roman"/>
          <w:bCs/>
          <w:sz w:val="24"/>
          <w:szCs w:val="24"/>
          <w:lang w:eastAsia="en-US"/>
        </w:rPr>
        <w:t>с</w:t>
      </w:r>
      <w:r w:rsidRPr="009A65DD">
        <w:rPr>
          <w:rFonts w:ascii="Times New Roman" w:eastAsiaTheme="minorHAnsi" w:hAnsi="Times New Roman" w:cs="Times New Roman"/>
          <w:bCs/>
          <w:sz w:val="24"/>
          <w:szCs w:val="24"/>
          <w:lang w:val="tt-RU" w:eastAsia="en-US"/>
        </w:rPr>
        <w:t>ы</w:t>
      </w:r>
      <w:r w:rsidRPr="009A65DD">
        <w:rPr>
          <w:rFonts w:ascii="Times New Roman" w:eastAsiaTheme="minorHAnsi" w:hAnsi="Times New Roman" w:cs="Times New Roman"/>
          <w:bCs/>
          <w:sz w:val="24"/>
          <w:szCs w:val="24"/>
          <w:lang w:eastAsia="en-US"/>
        </w:rPr>
        <w:t>ф»</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Золотоордынского периода (</w:t>
      </w:r>
      <w:r w:rsidRPr="009A65DD">
        <w:rPr>
          <w:rFonts w:ascii="Times New Roman" w:eastAsiaTheme="minorHAnsi" w:hAnsi="Times New Roman" w:cs="Times New Roman"/>
          <w:bCs/>
          <w:i/>
          <w:iCs/>
          <w:sz w:val="24"/>
          <w:szCs w:val="24"/>
          <w:lang w:val="en-US" w:eastAsia="en-US"/>
        </w:rPr>
        <w:t>XIII</w:t>
      </w:r>
      <w:r w:rsidRPr="009A65DD">
        <w:rPr>
          <w:rFonts w:ascii="Times New Roman" w:eastAsiaTheme="minorHAnsi" w:hAnsi="Times New Roman" w:cs="Times New Roman"/>
          <w:bCs/>
          <w:i/>
          <w:iCs/>
          <w:sz w:val="24"/>
          <w:szCs w:val="24"/>
          <w:lang w:eastAsia="en-US"/>
        </w:rPr>
        <w:t xml:space="preserve"> век </w:t>
      </w:r>
      <w:r w:rsidRPr="009A65DD">
        <w:rPr>
          <w:rFonts w:ascii="Times New Roman" w:eastAsiaTheme="minorHAnsi" w:hAnsi="Times New Roman" w:cs="Times New Roman"/>
          <w:bCs/>
          <w:i/>
          <w:iCs/>
          <w:sz w:val="24"/>
          <w:szCs w:val="24"/>
          <w:lang w:val="be-BY" w:eastAsia="en-US"/>
        </w:rPr>
        <w:t>–</w:t>
      </w: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XV</w:t>
      </w:r>
      <w:r w:rsidRPr="009A65DD">
        <w:rPr>
          <w:rFonts w:ascii="Times New Roman" w:eastAsiaTheme="minorHAnsi" w:hAnsi="Times New Roman" w:cs="Times New Roman"/>
          <w:bCs/>
          <w:i/>
          <w:iCs/>
          <w:sz w:val="24"/>
          <w:szCs w:val="24"/>
          <w:lang w:eastAsia="en-US"/>
        </w:rPr>
        <w:t xml:space="preserve"> века).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9A65DD">
        <w:rPr>
          <w:rFonts w:ascii="Times New Roman" w:eastAsiaTheme="minorHAnsi" w:hAnsi="Times New Roman" w:cs="Times New Roman"/>
          <w:bCs/>
          <w:sz w:val="24"/>
          <w:szCs w:val="24"/>
          <w:lang w:val="tt-RU" w:eastAsia="en-US"/>
        </w:rPr>
        <w:t xml:space="preserve"> ә</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ә</w:t>
      </w:r>
      <w:r w:rsidRPr="009A65DD">
        <w:rPr>
          <w:rFonts w:ascii="Times New Roman" w:eastAsiaTheme="minorHAnsi" w:hAnsi="Times New Roman" w:cs="Times New Roman"/>
          <w:bCs/>
          <w:sz w:val="24"/>
          <w:szCs w:val="24"/>
          <w:lang w:eastAsia="en-US"/>
        </w:rPr>
        <w:t xml:space="preserve">нбия»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«История пророков» (1310) , Котб (1297) «Х</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ср</w:t>
      </w:r>
      <w:r w:rsidRPr="009A65DD">
        <w:rPr>
          <w:rFonts w:ascii="Times New Roman" w:eastAsiaTheme="minorHAnsi" w:hAnsi="Times New Roman" w:cs="Times New Roman"/>
          <w:bCs/>
          <w:sz w:val="24"/>
          <w:szCs w:val="24"/>
          <w:lang w:val="tt-RU" w:eastAsia="en-US"/>
        </w:rPr>
        <w:t>әү</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вә</w:t>
      </w:r>
      <w:r w:rsidRPr="009A65DD">
        <w:rPr>
          <w:rFonts w:ascii="Times New Roman" w:eastAsiaTheme="minorHAnsi" w:hAnsi="Times New Roman" w:cs="Times New Roman"/>
          <w:bCs/>
          <w:sz w:val="24"/>
          <w:szCs w:val="24"/>
          <w:lang w:eastAsia="en-US"/>
        </w:rPr>
        <w:t xml:space="preserve"> Ширин» / «Хосрав и Ширин» (1342), Хорезми «</w:t>
      </w:r>
      <w:r w:rsidRPr="009A65DD">
        <w:rPr>
          <w:rFonts w:ascii="Times New Roman" w:eastAsiaTheme="minorHAnsi" w:hAnsi="Times New Roman" w:cs="Times New Roman"/>
          <w:bCs/>
          <w:sz w:val="24"/>
          <w:szCs w:val="24"/>
          <w:lang w:val="tt-RU" w:eastAsia="en-US"/>
        </w:rPr>
        <w:t>Мәхәббәтнамә</w:t>
      </w:r>
      <w:r w:rsidRPr="009A65DD">
        <w:rPr>
          <w:rFonts w:ascii="Times New Roman" w:eastAsiaTheme="minorHAnsi" w:hAnsi="Times New Roman" w:cs="Times New Roman"/>
          <w:bCs/>
          <w:sz w:val="24"/>
          <w:szCs w:val="24"/>
          <w:lang w:eastAsia="en-US"/>
        </w:rPr>
        <w:t>» / «Поэма о любви» (1353), М.Булгари (1297–1360) «На</w:t>
      </w:r>
      <w:r w:rsidRPr="009A65DD">
        <w:rPr>
          <w:rFonts w:ascii="Times New Roman" w:eastAsiaTheme="minorHAnsi" w:hAnsi="Times New Roman" w:cs="Times New Roman"/>
          <w:bCs/>
          <w:sz w:val="24"/>
          <w:szCs w:val="24"/>
          <w:lang w:val="tt-RU" w:eastAsia="en-US"/>
        </w:rPr>
        <w:t>һҗ ә</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фә</w:t>
      </w:r>
      <w:r w:rsidRPr="009A65DD">
        <w:rPr>
          <w:rFonts w:ascii="Times New Roman" w:eastAsiaTheme="minorHAnsi" w:hAnsi="Times New Roman" w:cs="Times New Roman"/>
          <w:bCs/>
          <w:sz w:val="24"/>
          <w:szCs w:val="24"/>
          <w:lang w:eastAsia="en-US"/>
        </w:rPr>
        <w:t>радис» / «Дорога в рай» (1358), Х.Кятиб «</w:t>
      </w:r>
      <w:r w:rsidRPr="009A65DD">
        <w:rPr>
          <w:rFonts w:ascii="Times New Roman" w:eastAsiaTheme="minorHAnsi" w:hAnsi="Times New Roman" w:cs="Times New Roman"/>
          <w:bCs/>
          <w:sz w:val="24"/>
          <w:szCs w:val="24"/>
          <w:lang w:val="tt-RU" w:eastAsia="en-US"/>
        </w:rPr>
        <w:t>Җө</w:t>
      </w:r>
      <w:r w:rsidRPr="009A65DD">
        <w:rPr>
          <w:rFonts w:ascii="Times New Roman" w:eastAsiaTheme="minorHAnsi" w:hAnsi="Times New Roman" w:cs="Times New Roman"/>
          <w:bCs/>
          <w:sz w:val="24"/>
          <w:szCs w:val="24"/>
          <w:lang w:eastAsia="en-US"/>
        </w:rPr>
        <w:t>м</w:t>
      </w:r>
      <w:r w:rsidRPr="009A65DD">
        <w:rPr>
          <w:rFonts w:ascii="Times New Roman" w:eastAsiaTheme="minorHAnsi" w:hAnsi="Times New Roman" w:cs="Times New Roman"/>
          <w:bCs/>
          <w:sz w:val="24"/>
          <w:szCs w:val="24"/>
          <w:lang w:val="tt-RU" w:eastAsia="en-US"/>
        </w:rPr>
        <w:t>җө</w:t>
      </w:r>
      <w:r w:rsidRPr="009A65DD">
        <w:rPr>
          <w:rFonts w:ascii="Times New Roman" w:eastAsiaTheme="minorHAnsi" w:hAnsi="Times New Roman" w:cs="Times New Roman"/>
          <w:bCs/>
          <w:sz w:val="24"/>
          <w:szCs w:val="24"/>
          <w:lang w:eastAsia="en-US"/>
        </w:rPr>
        <w:t>м</w:t>
      </w:r>
      <w:r w:rsidRPr="009A65DD">
        <w:rPr>
          <w:rFonts w:ascii="Times New Roman" w:eastAsiaTheme="minorHAnsi" w:hAnsi="Times New Roman" w:cs="Times New Roman"/>
          <w:bCs/>
          <w:sz w:val="24"/>
          <w:szCs w:val="24"/>
          <w:lang w:val="tt-RU" w:eastAsia="en-US"/>
        </w:rPr>
        <w:t>ә</w:t>
      </w:r>
      <w:r w:rsidRPr="009A65DD">
        <w:rPr>
          <w:rFonts w:ascii="Times New Roman" w:eastAsiaTheme="minorHAnsi" w:hAnsi="Times New Roman" w:cs="Times New Roman"/>
          <w:bCs/>
          <w:sz w:val="24"/>
          <w:szCs w:val="24"/>
          <w:lang w:eastAsia="en-US"/>
        </w:rPr>
        <w:t xml:space="preserve"> солтан»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«Жемжемэ с</w:t>
      </w:r>
      <w:r w:rsidRPr="009A65DD">
        <w:rPr>
          <w:rFonts w:ascii="Times New Roman" w:eastAsiaTheme="minorHAnsi" w:hAnsi="Times New Roman" w:cs="Times New Roman"/>
          <w:bCs/>
          <w:sz w:val="24"/>
          <w:szCs w:val="24"/>
          <w:lang w:val="tt-RU" w:eastAsia="en-US"/>
        </w:rPr>
        <w:t>у</w:t>
      </w:r>
      <w:r w:rsidRPr="009A65DD">
        <w:rPr>
          <w:rFonts w:ascii="Times New Roman" w:eastAsiaTheme="minorHAnsi" w:hAnsi="Times New Roman" w:cs="Times New Roman"/>
          <w:bCs/>
          <w:sz w:val="24"/>
          <w:szCs w:val="24"/>
          <w:lang w:eastAsia="en-US"/>
        </w:rPr>
        <w:t>лтан» (1369). Чтение 1-2 отрывков из поэмы Сайфа Сараи «Г</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и</w:t>
      </w:r>
      <w:r w:rsidRPr="009A65DD">
        <w:rPr>
          <w:rFonts w:ascii="Times New Roman" w:eastAsiaTheme="minorHAnsi" w:hAnsi="Times New Roman" w:cs="Times New Roman"/>
          <w:bCs/>
          <w:sz w:val="24"/>
          <w:szCs w:val="24"/>
          <w:lang w:eastAsia="en-US"/>
        </w:rPr>
        <w:t>стан бит</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т</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рки» / «Гулистан по-тюркски». Знакомство с трудами ученого Х.Миннегулова. Поэма Котб</w:t>
      </w:r>
      <w:r w:rsidRPr="009A65DD">
        <w:rPr>
          <w:rFonts w:ascii="Times New Roman" w:eastAsiaTheme="minorHAnsi" w:hAnsi="Times New Roman" w:cs="Times New Roman"/>
          <w:bCs/>
          <w:sz w:val="24"/>
          <w:szCs w:val="24"/>
          <w:lang w:val="tt-RU" w:eastAsia="en-US"/>
        </w:rPr>
        <w:t>а</w:t>
      </w:r>
      <w:r w:rsidRPr="009A65DD">
        <w:rPr>
          <w:rFonts w:ascii="Times New Roman" w:eastAsiaTheme="minorHAnsi" w:hAnsi="Times New Roman" w:cs="Times New Roman"/>
          <w:bCs/>
          <w:sz w:val="24"/>
          <w:szCs w:val="24"/>
          <w:lang w:eastAsia="en-US"/>
        </w:rPr>
        <w:t xml:space="preserve"> «Х</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ср</w:t>
      </w:r>
      <w:r w:rsidRPr="009A65DD">
        <w:rPr>
          <w:rFonts w:ascii="Times New Roman" w:eastAsiaTheme="minorHAnsi" w:hAnsi="Times New Roman" w:cs="Times New Roman"/>
          <w:bCs/>
          <w:sz w:val="24"/>
          <w:szCs w:val="24"/>
          <w:lang w:val="tt-RU" w:eastAsia="en-US"/>
        </w:rPr>
        <w:t>әү</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вә</w:t>
      </w:r>
      <w:r w:rsidRPr="009A65DD">
        <w:rPr>
          <w:rFonts w:ascii="Times New Roman" w:eastAsiaTheme="minorHAnsi" w:hAnsi="Times New Roman" w:cs="Times New Roman"/>
          <w:bCs/>
          <w:sz w:val="24"/>
          <w:szCs w:val="24"/>
          <w:lang w:eastAsia="en-US"/>
        </w:rPr>
        <w:t xml:space="preserve"> Ширин» / «Хосрав и Ширин»</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Чтение 2-3 отрывков, обсуждение, знакомство с научными трудами ученых, анализ. Сочинение.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газель как стихотворн</w:t>
      </w:r>
      <w:r w:rsidRPr="009A65DD">
        <w:rPr>
          <w:rFonts w:ascii="Times New Roman" w:eastAsiaTheme="minorHAnsi" w:hAnsi="Times New Roman" w:cs="Times New Roman"/>
          <w:bCs/>
          <w:i/>
          <w:iCs/>
          <w:sz w:val="24"/>
          <w:szCs w:val="24"/>
          <w:lang w:val="tt-RU" w:eastAsia="en-US"/>
        </w:rPr>
        <w:t>ый жанр</w:t>
      </w:r>
      <w:r w:rsidRPr="009A65DD">
        <w:rPr>
          <w:rFonts w:ascii="Times New Roman" w:eastAsiaTheme="minorHAnsi" w:hAnsi="Times New Roman" w:cs="Times New Roman"/>
          <w:bCs/>
          <w:i/>
          <w:iCs/>
          <w:sz w:val="24"/>
          <w:szCs w:val="24"/>
          <w:lang w:eastAsia="en-US"/>
        </w:rPr>
        <w:t xml:space="preserve"> Востока.</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периода Казанского ханства</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XV</w:t>
      </w:r>
      <w:r w:rsidRPr="009A65DD">
        <w:rPr>
          <w:rFonts w:ascii="Times New Roman" w:eastAsiaTheme="minorHAnsi" w:hAnsi="Times New Roman" w:cs="Times New Roman"/>
          <w:bCs/>
          <w:i/>
          <w:iCs/>
          <w:sz w:val="24"/>
          <w:szCs w:val="24"/>
          <w:lang w:eastAsia="en-US"/>
        </w:rPr>
        <w:t xml:space="preserve"> века </w:t>
      </w:r>
      <w:r w:rsidRPr="009A65DD">
        <w:rPr>
          <w:rFonts w:ascii="Times New Roman" w:eastAsiaTheme="minorHAnsi" w:hAnsi="Times New Roman" w:cs="Times New Roman"/>
          <w:bCs/>
          <w:i/>
          <w:iCs/>
          <w:sz w:val="24"/>
          <w:szCs w:val="24"/>
          <w:lang w:val="be-BY" w:eastAsia="en-US"/>
        </w:rPr>
        <w:t xml:space="preserve">– 2 пол. </w:t>
      </w:r>
      <w:r w:rsidRPr="009A65DD">
        <w:rPr>
          <w:rFonts w:ascii="Times New Roman" w:eastAsiaTheme="minorHAnsi" w:hAnsi="Times New Roman" w:cs="Times New Roman"/>
          <w:bCs/>
          <w:i/>
          <w:iCs/>
          <w:sz w:val="24"/>
          <w:szCs w:val="24"/>
          <w:lang w:val="en-US" w:eastAsia="en-US"/>
        </w:rPr>
        <w:t>XVI</w:t>
      </w:r>
      <w:r w:rsidRPr="009A65DD">
        <w:rPr>
          <w:rFonts w:ascii="Times New Roman" w:eastAsiaTheme="minorHAnsi" w:hAnsi="Times New Roman" w:cs="Times New Roman"/>
          <w:bCs/>
          <w:i/>
          <w:iCs/>
          <w:sz w:val="24"/>
          <w:szCs w:val="24"/>
          <w:lang w:val="be-BY" w:eastAsia="en-US"/>
        </w:rPr>
        <w:t xml:space="preserve"> века</w:t>
      </w:r>
      <w:r w:rsidRPr="009A65DD">
        <w:rPr>
          <w:rFonts w:ascii="Times New Roman" w:eastAsiaTheme="minorHAnsi" w:hAnsi="Times New Roman" w:cs="Times New Roman"/>
          <w:bCs/>
          <w:i/>
          <w:iCs/>
          <w:sz w:val="24"/>
          <w:szCs w:val="24"/>
          <w:lang w:eastAsia="en-US"/>
        </w:rPr>
        <w:t>).</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sz w:val="24"/>
          <w:szCs w:val="24"/>
          <w:lang w:eastAsia="en-US"/>
        </w:rPr>
        <w:t>Обзор истории Казанского ханства. Культура. Сведения о поэтах: Мухаммат Амин, Шарифи, Колшариф, Мухамм</w:t>
      </w:r>
      <w:r w:rsidRPr="009A65DD">
        <w:rPr>
          <w:rFonts w:ascii="Times New Roman" w:eastAsiaTheme="minorHAnsi" w:hAnsi="Times New Roman" w:cs="Times New Roman"/>
          <w:bCs/>
          <w:sz w:val="24"/>
          <w:szCs w:val="24"/>
          <w:lang w:val="tt-RU" w:eastAsia="en-US"/>
        </w:rPr>
        <w:t>е</w:t>
      </w:r>
      <w:r w:rsidRPr="009A65DD">
        <w:rPr>
          <w:rFonts w:ascii="Times New Roman" w:eastAsiaTheme="minorHAnsi" w:hAnsi="Times New Roman" w:cs="Times New Roman"/>
          <w:bCs/>
          <w:sz w:val="24"/>
          <w:szCs w:val="24"/>
          <w:lang w:eastAsia="en-US"/>
        </w:rPr>
        <w:t>дьяр. Стихи и поэмы Кул Шарифа и Мухаммедьяра (</w:t>
      </w:r>
      <w:r w:rsidRPr="009A65DD">
        <w:rPr>
          <w:rFonts w:ascii="Times New Roman" w:eastAsiaTheme="minorHAnsi" w:hAnsi="Times New Roman" w:cs="Times New Roman"/>
          <w:bCs/>
          <w:sz w:val="24"/>
          <w:szCs w:val="24"/>
          <w:lang w:val="be-BY" w:eastAsia="en-US"/>
        </w:rPr>
        <w:t xml:space="preserve">«Төхфәи мәрдан» </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«Дар мужей»(1540</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и </w:t>
      </w:r>
      <w:r w:rsidRPr="009A65DD">
        <w:rPr>
          <w:rFonts w:ascii="Times New Roman" w:eastAsiaTheme="minorHAnsi" w:hAnsi="Times New Roman" w:cs="Times New Roman"/>
          <w:bCs/>
          <w:sz w:val="24"/>
          <w:szCs w:val="24"/>
          <w:lang w:val="be-BY" w:eastAsia="en-US"/>
        </w:rPr>
        <w:t>«Нуры</w:t>
      </w:r>
      <w:r w:rsidRPr="009A65DD">
        <w:rPr>
          <w:rFonts w:ascii="Times New Roman" w:eastAsiaTheme="minorHAnsi" w:hAnsi="Times New Roman" w:cs="Times New Roman"/>
          <w:bCs/>
          <w:sz w:val="24"/>
          <w:szCs w:val="24"/>
          <w:lang w:val="tt-RU" w:eastAsia="en-US"/>
        </w:rPr>
        <w:t xml:space="preserve"> содур</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«Свет сердец» (1542</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Чтение 1-2 отрывков. Напоминание о поэмах поэта А.Рашита «Сююмбике», «Колшариф», «Мухаммадъяр». Многочисленные произведения о Сююмбике.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 xml:space="preserve">Литература периода застоя (2 пол. </w:t>
      </w:r>
      <w:r w:rsidRPr="009A65DD">
        <w:rPr>
          <w:rFonts w:ascii="Times New Roman" w:eastAsiaTheme="minorHAnsi" w:hAnsi="Times New Roman" w:cs="Times New Roman"/>
          <w:bCs/>
          <w:i/>
          <w:iCs/>
          <w:sz w:val="24"/>
          <w:szCs w:val="24"/>
          <w:lang w:val="en-US" w:eastAsia="en-US"/>
        </w:rPr>
        <w:t>XVI</w:t>
      </w:r>
      <w:r w:rsidRPr="009A65DD">
        <w:rPr>
          <w:rFonts w:ascii="Times New Roman" w:eastAsiaTheme="minorHAnsi" w:hAnsi="Times New Roman" w:cs="Times New Roman"/>
          <w:bCs/>
          <w:i/>
          <w:iCs/>
          <w:sz w:val="24"/>
          <w:szCs w:val="24"/>
          <w:lang w:eastAsia="en-US"/>
        </w:rPr>
        <w:t xml:space="preserve"> века </w:t>
      </w:r>
      <w:r w:rsidRPr="009A65DD">
        <w:rPr>
          <w:rFonts w:ascii="Times New Roman" w:eastAsiaTheme="minorHAnsi" w:hAnsi="Times New Roman" w:cs="Times New Roman"/>
          <w:bCs/>
          <w:i/>
          <w:iCs/>
          <w:sz w:val="24"/>
          <w:szCs w:val="24"/>
          <w:lang w:val="be-BY" w:eastAsia="en-US"/>
        </w:rPr>
        <w:t xml:space="preserve">– </w:t>
      </w:r>
      <w:r w:rsidRPr="009A65DD">
        <w:rPr>
          <w:rFonts w:ascii="Times New Roman" w:eastAsiaTheme="minorHAnsi" w:hAnsi="Times New Roman" w:cs="Times New Roman"/>
          <w:bCs/>
          <w:i/>
          <w:iCs/>
          <w:sz w:val="24"/>
          <w:szCs w:val="24"/>
          <w:lang w:val="en-US" w:eastAsia="en-US"/>
        </w:rPr>
        <w:t>XVIII</w:t>
      </w:r>
      <w:r w:rsidRPr="009A65DD">
        <w:rPr>
          <w:rFonts w:ascii="Times New Roman" w:eastAsiaTheme="minorHAnsi" w:hAnsi="Times New Roman" w:cs="Times New Roman"/>
          <w:bCs/>
          <w:i/>
          <w:iCs/>
          <w:sz w:val="24"/>
          <w:szCs w:val="24"/>
          <w:lang w:eastAsia="en-US"/>
        </w:rPr>
        <w:t xml:space="preserve"> век).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Обзор литературы </w:t>
      </w:r>
      <w:r w:rsidRPr="009A65DD">
        <w:rPr>
          <w:rFonts w:ascii="Times New Roman" w:eastAsiaTheme="minorHAnsi" w:hAnsi="Times New Roman" w:cs="Times New Roman"/>
          <w:bCs/>
          <w:sz w:val="24"/>
          <w:szCs w:val="24"/>
          <w:lang w:val="en-US" w:eastAsia="en-US"/>
        </w:rPr>
        <w:t>XVII</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en-US" w:eastAsia="en-US"/>
        </w:rPr>
        <w:t>XVIII</w:t>
      </w:r>
      <w:r w:rsidRPr="009A65DD">
        <w:rPr>
          <w:rFonts w:ascii="Times New Roman" w:eastAsiaTheme="minorHAnsi" w:hAnsi="Times New Roman" w:cs="Times New Roman"/>
          <w:bCs/>
          <w:sz w:val="24"/>
          <w:szCs w:val="24"/>
          <w:lang w:eastAsia="en-US"/>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дастаны, баиты.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III</w:t>
      </w:r>
      <w:r w:rsidRPr="009A65DD">
        <w:rPr>
          <w:rFonts w:ascii="Times New Roman" w:eastAsiaTheme="minorHAnsi" w:hAnsi="Times New Roman" w:cs="Times New Roman"/>
          <w:bCs/>
          <w:sz w:val="24"/>
          <w:szCs w:val="24"/>
          <w:lang w:eastAsia="en-US"/>
        </w:rPr>
        <w:t xml:space="preserve">.Литература периода </w:t>
      </w:r>
      <w:r w:rsidRPr="009A65DD">
        <w:rPr>
          <w:rFonts w:ascii="Times New Roman" w:eastAsiaTheme="minorHAnsi" w:hAnsi="Times New Roman" w:cs="Times New Roman"/>
          <w:bCs/>
          <w:sz w:val="24"/>
          <w:szCs w:val="24"/>
          <w:lang w:val="tt-RU" w:eastAsia="en-US"/>
        </w:rPr>
        <w:t>просветительства</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века. Появление новых жанров (реалистические поэмы, рассказы, повести, романы).</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9A65DD">
        <w:rPr>
          <w:rFonts w:ascii="Times New Roman" w:eastAsiaTheme="minorHAnsi" w:hAnsi="Times New Roman" w:cs="Times New Roman"/>
          <w:bCs/>
          <w:sz w:val="24"/>
          <w:szCs w:val="24"/>
          <w:lang w:val="tt-RU" w:eastAsia="en-US"/>
        </w:rPr>
        <w:t>общетюрк</w:t>
      </w:r>
      <w:r w:rsidRPr="009A65DD">
        <w:rPr>
          <w:rFonts w:ascii="Times New Roman" w:eastAsiaTheme="minorHAnsi" w:hAnsi="Times New Roman" w:cs="Times New Roman"/>
          <w:bCs/>
          <w:sz w:val="24"/>
          <w:szCs w:val="24"/>
          <w:lang w:eastAsia="en-US"/>
        </w:rPr>
        <w:t xml:space="preserve">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855F64" w:rsidRPr="009A65DD" w:rsidRDefault="00855F64" w:rsidP="00855F64">
      <w:pPr>
        <w:spacing w:after="0" w:line="240" w:lineRule="auto"/>
        <w:jc w:val="both"/>
        <w:rPr>
          <w:rFonts w:ascii="Times New Roman" w:eastAsiaTheme="minorHAnsi" w:hAnsi="Times New Roman" w:cs="Times New Roman"/>
          <w:bCs/>
          <w:i/>
          <w:sz w:val="24"/>
          <w:szCs w:val="24"/>
          <w:lang w:eastAsia="en-US"/>
        </w:rPr>
      </w:pPr>
      <w:r w:rsidRPr="009A65DD">
        <w:rPr>
          <w:rFonts w:ascii="Times New Roman" w:eastAsiaTheme="minorHAnsi" w:hAnsi="Times New Roman" w:cs="Times New Roman"/>
          <w:bCs/>
          <w:sz w:val="24"/>
          <w:szCs w:val="24"/>
          <w:lang w:val="en-US" w:eastAsia="en-US"/>
        </w:rPr>
        <w:t>IV</w:t>
      </w:r>
      <w:r w:rsidRPr="009A65DD">
        <w:rPr>
          <w:rFonts w:ascii="Times New Roman" w:eastAsiaTheme="minorHAnsi" w:hAnsi="Times New Roman" w:cs="Times New Roman"/>
          <w:bCs/>
          <w:i/>
          <w:sz w:val="24"/>
          <w:szCs w:val="24"/>
          <w:lang w:eastAsia="en-US"/>
        </w:rPr>
        <w:t>.</w:t>
      </w:r>
      <w:r w:rsidRPr="009A65DD">
        <w:rPr>
          <w:rFonts w:ascii="Times New Roman" w:eastAsiaTheme="minorHAnsi" w:hAnsi="Times New Roman" w:cs="Times New Roman"/>
          <w:bCs/>
          <w:sz w:val="24"/>
          <w:szCs w:val="24"/>
          <w:lang w:eastAsia="en-US"/>
        </w:rPr>
        <w:t xml:space="preserve">Литература начала </w:t>
      </w:r>
      <w:r w:rsidRPr="009A65DD">
        <w:rPr>
          <w:rFonts w:ascii="Times New Roman" w:eastAsiaTheme="minorHAnsi" w:hAnsi="Times New Roman" w:cs="Times New Roman"/>
          <w:bCs/>
          <w:sz w:val="24"/>
          <w:szCs w:val="24"/>
          <w:lang w:val="en-US" w:eastAsia="en-US"/>
        </w:rPr>
        <w:t>XX</w:t>
      </w:r>
      <w:r w:rsidRPr="009A65DD">
        <w:rPr>
          <w:rFonts w:ascii="Times New Roman" w:eastAsiaTheme="minorHAnsi" w:hAnsi="Times New Roman" w:cs="Times New Roman"/>
          <w:bCs/>
          <w:sz w:val="24"/>
          <w:szCs w:val="24"/>
          <w:lang w:eastAsia="en-US"/>
        </w:rPr>
        <w:t xml:space="preserve"> века</w:t>
      </w:r>
      <w:r w:rsidRPr="009A65DD">
        <w:rPr>
          <w:rFonts w:ascii="Times New Roman" w:eastAsiaTheme="minorHAnsi" w:hAnsi="Times New Roman" w:cs="Times New Roman"/>
          <w:bCs/>
          <w:i/>
          <w:sz w:val="24"/>
          <w:szCs w:val="24"/>
          <w:lang w:eastAsia="en-US"/>
        </w:rPr>
        <w:t>.</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Начало </w:t>
      </w:r>
      <w:r w:rsidRPr="009A65DD">
        <w:rPr>
          <w:rFonts w:ascii="Times New Roman" w:eastAsiaTheme="minorHAnsi" w:hAnsi="Times New Roman" w:cs="Times New Roman"/>
          <w:bCs/>
          <w:sz w:val="24"/>
          <w:szCs w:val="24"/>
          <w:lang w:val="en-US" w:eastAsia="en-US"/>
        </w:rPr>
        <w:t>XX</w:t>
      </w:r>
      <w:r w:rsidRPr="009A65DD">
        <w:rPr>
          <w:rFonts w:ascii="Times New Roman" w:eastAsiaTheme="minorHAnsi" w:hAnsi="Times New Roman" w:cs="Times New Roman"/>
          <w:bCs/>
          <w:sz w:val="24"/>
          <w:szCs w:val="24"/>
          <w:lang w:eastAsia="en-US"/>
        </w:rPr>
        <w:t xml:space="preserve"> века </w:t>
      </w:r>
      <w:r w:rsidRPr="009A65DD">
        <w:rPr>
          <w:rFonts w:ascii="Times New Roman" w:eastAsiaTheme="minorHAnsi" w:hAnsi="Times New Roman" w:cs="Times New Roman"/>
          <w:bCs/>
          <w:sz w:val="24"/>
          <w:szCs w:val="24"/>
          <w:lang w:val="be-BY" w:eastAsia="en-US"/>
        </w:rPr>
        <w:t>– п</w:t>
      </w:r>
      <w:r w:rsidRPr="009A65DD">
        <w:rPr>
          <w:rFonts w:ascii="Times New Roman" w:eastAsiaTheme="minorHAnsi" w:hAnsi="Times New Roman" w:cs="Times New Roman"/>
          <w:bCs/>
          <w:sz w:val="24"/>
          <w:szCs w:val="24"/>
          <w:lang w:eastAsia="en-US"/>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Творчество Г.Ибрагимова, Г.Исхаки, Г.Тукая, С.Рамиева, Дэрдменда, Г.Камала, Ф.Амирхана, М.Файзи.</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Обзор литературы. Творчество Г.Тукая «Мәхәббәт» </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Любовь</w:t>
      </w:r>
      <w:r w:rsidRPr="009A65DD">
        <w:rPr>
          <w:rFonts w:ascii="Times New Roman" w:eastAsiaTheme="minorHAnsi" w:hAnsi="Times New Roman" w:cs="Times New Roman"/>
          <w:bCs/>
          <w:sz w:val="24"/>
          <w:szCs w:val="24"/>
          <w:lang w:eastAsia="en-US"/>
        </w:rPr>
        <w:t>», «Ваксынмыйм»</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Не мелочусь</w:t>
      </w:r>
      <w:r w:rsidRPr="009A65DD">
        <w:rPr>
          <w:rFonts w:ascii="Times New Roman" w:eastAsiaTheme="minorHAnsi" w:hAnsi="Times New Roman" w:cs="Times New Roman"/>
          <w:bCs/>
          <w:sz w:val="24"/>
          <w:szCs w:val="24"/>
          <w:lang w:eastAsia="en-US"/>
        </w:rPr>
        <w:t>». «Кыйтга»</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Отрывок</w:t>
      </w:r>
      <w:r w:rsidRPr="009A65DD">
        <w:rPr>
          <w:rFonts w:ascii="Times New Roman" w:eastAsiaTheme="minorHAnsi" w:hAnsi="Times New Roman" w:cs="Times New Roman"/>
          <w:bCs/>
          <w:sz w:val="24"/>
          <w:szCs w:val="24"/>
          <w:lang w:eastAsia="en-US"/>
        </w:rPr>
        <w:t>».  Наследие Тукая</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в литературе, в балетно-оперном искусстве. Публицистика Тукая. Художник и скульптор Б.Урманче. Произведения о Тукае.</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Стихи Дардеменда «Каләмгә хитаб»</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О перо</w:t>
      </w:r>
      <w:r w:rsidRPr="009A65DD">
        <w:rPr>
          <w:rFonts w:ascii="Times New Roman" w:eastAsiaTheme="minorHAnsi" w:hAnsi="Times New Roman" w:cs="Times New Roman"/>
          <w:bCs/>
          <w:sz w:val="24"/>
          <w:szCs w:val="24"/>
          <w:lang w:eastAsia="en-US"/>
        </w:rPr>
        <w:t>», «Шагыйрьгә»</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Поэту</w:t>
      </w:r>
      <w:r w:rsidRPr="009A65DD">
        <w:rPr>
          <w:rFonts w:ascii="Times New Roman" w:eastAsiaTheme="minorHAnsi" w:hAnsi="Times New Roman" w:cs="Times New Roman"/>
          <w:bCs/>
          <w:sz w:val="24"/>
          <w:szCs w:val="24"/>
          <w:lang w:eastAsia="en-US"/>
        </w:rPr>
        <w:t>», «Кораб» «Кораб</w:t>
      </w:r>
      <w:r w:rsidRPr="009A65DD">
        <w:rPr>
          <w:rFonts w:ascii="Times New Roman" w:eastAsiaTheme="minorHAnsi" w:hAnsi="Times New Roman" w:cs="Times New Roman"/>
          <w:bCs/>
          <w:sz w:val="24"/>
          <w:szCs w:val="24"/>
          <w:lang w:val="tt-RU" w:eastAsia="en-US"/>
        </w:rPr>
        <w:t>ль</w:t>
      </w:r>
      <w:r w:rsidRPr="009A65DD">
        <w:rPr>
          <w:rFonts w:ascii="Times New Roman" w:eastAsiaTheme="minorHAnsi" w:hAnsi="Times New Roman" w:cs="Times New Roman"/>
          <w:bCs/>
          <w:sz w:val="24"/>
          <w:szCs w:val="24"/>
          <w:lang w:eastAsia="en-US"/>
        </w:rPr>
        <w:t>». Стихи С.Рамиева «Авыл»</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Деревня</w:t>
      </w:r>
      <w:r w:rsidRPr="009A65DD">
        <w:rPr>
          <w:rFonts w:ascii="Times New Roman" w:eastAsiaTheme="minorHAnsi" w:hAnsi="Times New Roman" w:cs="Times New Roman"/>
          <w:bCs/>
          <w:sz w:val="24"/>
          <w:szCs w:val="24"/>
          <w:lang w:eastAsia="en-US"/>
        </w:rPr>
        <w:t xml:space="preserve">», «Пәйгамбәр»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Пророк</w:t>
      </w:r>
      <w:r w:rsidRPr="009A65DD">
        <w:rPr>
          <w:rFonts w:ascii="Times New Roman" w:eastAsiaTheme="minorHAnsi" w:hAnsi="Times New Roman" w:cs="Times New Roman"/>
          <w:bCs/>
          <w:sz w:val="24"/>
          <w:szCs w:val="24"/>
          <w:lang w:eastAsia="en-US"/>
        </w:rPr>
        <w:t>», «Уку»</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Обучение</w:t>
      </w:r>
      <w:r w:rsidRPr="009A65DD">
        <w:rPr>
          <w:rFonts w:ascii="Times New Roman" w:eastAsiaTheme="minorHAnsi" w:hAnsi="Times New Roman" w:cs="Times New Roman"/>
          <w:bCs/>
          <w:sz w:val="24"/>
          <w:szCs w:val="24"/>
          <w:lang w:eastAsia="en-US"/>
        </w:rPr>
        <w:t xml:space="preserve">».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Г.Ибрагимов. «</w:t>
      </w:r>
      <w:r w:rsidRPr="009A65DD">
        <w:rPr>
          <w:rFonts w:ascii="Times New Roman" w:eastAsiaTheme="minorHAnsi" w:hAnsi="Times New Roman" w:cs="Times New Roman"/>
          <w:bCs/>
          <w:sz w:val="24"/>
          <w:szCs w:val="24"/>
          <w:lang w:val="tt-RU" w:eastAsia="en-US"/>
        </w:rPr>
        <w:t>Яшь йөрәкләр</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«Молодые сердца». Чтение, анализ,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val="tt-RU" w:eastAsia="en-US"/>
        </w:rPr>
      </w:pPr>
      <w:r w:rsidRPr="009A65DD">
        <w:rPr>
          <w:rFonts w:ascii="Times New Roman" w:eastAsiaTheme="minorHAnsi" w:hAnsi="Times New Roman" w:cs="Times New Roman"/>
          <w:bCs/>
          <w:sz w:val="24"/>
          <w:szCs w:val="24"/>
          <w:lang w:eastAsia="en-US"/>
        </w:rPr>
        <w:t>Г.Исхаки. Повесть «</w:t>
      </w:r>
      <w:r w:rsidRPr="009A65DD">
        <w:rPr>
          <w:rFonts w:ascii="Times New Roman" w:eastAsiaTheme="minorHAnsi" w:hAnsi="Times New Roman" w:cs="Times New Roman"/>
          <w:bCs/>
          <w:sz w:val="24"/>
          <w:szCs w:val="24"/>
          <w:lang w:val="tt-RU" w:eastAsia="en-US"/>
        </w:rPr>
        <w:t>Ул әле өйләнмәгән иде</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«Он еще не был женатым». Чтение, обсуждение проблем любви, создании семьи, национальные традиции.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Г.Камал. «Бүләк өчен» / «За вознаграждение». Чтение, обсуждение.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Ф.Әмирхан. «Шәфигулла агай» / «Дядя Шафигулла». Чтение, обсуждение.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М.Файзи. «Ак калфак»</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Белый </w:t>
      </w:r>
      <w:r w:rsidRPr="009A65DD">
        <w:rPr>
          <w:rFonts w:ascii="Times New Roman" w:eastAsiaTheme="minorHAnsi" w:hAnsi="Times New Roman" w:cs="Times New Roman"/>
          <w:bCs/>
          <w:sz w:val="24"/>
          <w:szCs w:val="24"/>
          <w:lang w:eastAsia="en-US"/>
        </w:rPr>
        <w:t xml:space="preserve">калфак». Чтение, анализ.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 xml:space="preserve">.Литература 1920-1930 годов.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sz w:val="24"/>
          <w:szCs w:val="24"/>
          <w:lang w:eastAsia="en-US"/>
        </w:rPr>
        <w:t>Творчество К.Тинчурина, Х.Такташа, Г.Кутуя.</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К.Тинчурин. «Сүнгән йолдызлар» / «Угасшие звезды». Чтение, анализ.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Х.Такташ. «Мәхәббәт тәүбәсе» / «Раскаяние в любви». Чтение, обсуждение.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Г.Кутуй. «Тапшырылмаган хатлар» / «Неотосланные письма». Чтение, обсуждение. </w:t>
      </w:r>
    </w:p>
    <w:p w:rsidR="00855F64" w:rsidRPr="00C948CE" w:rsidRDefault="00855F64" w:rsidP="00855F64">
      <w:pPr>
        <w:spacing w:after="0" w:line="240" w:lineRule="auto"/>
        <w:jc w:val="center"/>
        <w:rPr>
          <w:rFonts w:ascii="Times New Roman" w:eastAsiaTheme="minorHAnsi" w:hAnsi="Times New Roman" w:cs="Times New Roman"/>
          <w:b/>
          <w:bCs/>
          <w:sz w:val="24"/>
          <w:szCs w:val="24"/>
          <w:lang w:eastAsia="en-US"/>
        </w:rPr>
      </w:pPr>
      <w:r w:rsidRPr="00C948CE">
        <w:rPr>
          <w:rFonts w:ascii="Times New Roman" w:eastAsiaTheme="minorHAnsi" w:hAnsi="Times New Roman" w:cs="Times New Roman"/>
          <w:b/>
          <w:bCs/>
          <w:sz w:val="24"/>
          <w:szCs w:val="24"/>
          <w:lang w:eastAsia="en-US"/>
        </w:rPr>
        <w:t>Минимум литературных произведений,</w:t>
      </w:r>
    </w:p>
    <w:p w:rsidR="00855F64" w:rsidRPr="00C948CE" w:rsidRDefault="00855F64" w:rsidP="00855F64">
      <w:pPr>
        <w:spacing w:after="0" w:line="240" w:lineRule="auto"/>
        <w:jc w:val="center"/>
        <w:rPr>
          <w:rFonts w:ascii="Times New Roman" w:eastAsiaTheme="minorHAnsi" w:hAnsi="Times New Roman" w:cs="Times New Roman"/>
          <w:b/>
          <w:bCs/>
          <w:sz w:val="24"/>
          <w:szCs w:val="24"/>
          <w:lang w:val="be-BY" w:eastAsia="en-US"/>
        </w:rPr>
      </w:pPr>
      <w:r w:rsidRPr="00C948CE">
        <w:rPr>
          <w:rFonts w:ascii="Times New Roman" w:eastAsiaTheme="minorHAnsi" w:hAnsi="Times New Roman" w:cs="Times New Roman"/>
          <w:b/>
          <w:bCs/>
          <w:sz w:val="24"/>
          <w:szCs w:val="24"/>
          <w:lang w:eastAsia="en-US"/>
        </w:rPr>
        <w:t>предлагаемых для изучения учащимся</w:t>
      </w:r>
    </w:p>
    <w:p w:rsidR="00855F64" w:rsidRPr="009A65DD" w:rsidRDefault="00855F64" w:rsidP="00855F64">
      <w:pPr>
        <w:spacing w:after="0" w:line="240" w:lineRule="auto"/>
        <w:jc w:val="center"/>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10  класс</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Поэма Кул Гали </w:t>
      </w:r>
      <w:r w:rsidRPr="009A65DD">
        <w:rPr>
          <w:rFonts w:ascii="Times New Roman" w:eastAsiaTheme="minorHAnsi" w:hAnsi="Times New Roman" w:cs="Times New Roman"/>
          <w:bCs/>
          <w:sz w:val="24"/>
          <w:szCs w:val="24"/>
          <w:lang w:eastAsia="en-US"/>
        </w:rPr>
        <w:t>«К</w:t>
      </w:r>
      <w:r w:rsidRPr="009A65DD">
        <w:rPr>
          <w:rFonts w:ascii="Times New Roman" w:eastAsiaTheme="minorHAnsi" w:hAnsi="Times New Roman" w:cs="Times New Roman"/>
          <w:bCs/>
          <w:sz w:val="24"/>
          <w:szCs w:val="24"/>
          <w:lang w:val="tt-RU" w:eastAsia="en-US"/>
        </w:rPr>
        <w:t>ый</w:t>
      </w:r>
      <w:r w:rsidRPr="009A65DD">
        <w:rPr>
          <w:rFonts w:ascii="Times New Roman" w:eastAsiaTheme="minorHAnsi" w:hAnsi="Times New Roman" w:cs="Times New Roman"/>
          <w:bCs/>
          <w:sz w:val="24"/>
          <w:szCs w:val="24"/>
          <w:lang w:eastAsia="en-US"/>
        </w:rPr>
        <w:t>ссаи Й</w:t>
      </w:r>
      <w:r w:rsidRPr="009A65DD">
        <w:rPr>
          <w:rFonts w:ascii="Times New Roman" w:eastAsiaTheme="minorHAnsi" w:hAnsi="Times New Roman" w:cs="Times New Roman"/>
          <w:bCs/>
          <w:sz w:val="24"/>
          <w:szCs w:val="24"/>
          <w:lang w:val="tt-RU" w:eastAsia="en-US"/>
        </w:rPr>
        <w:t>о</w:t>
      </w:r>
      <w:r w:rsidRPr="009A65DD">
        <w:rPr>
          <w:rFonts w:ascii="Times New Roman" w:eastAsiaTheme="minorHAnsi" w:hAnsi="Times New Roman" w:cs="Times New Roman"/>
          <w:bCs/>
          <w:sz w:val="24"/>
          <w:szCs w:val="24"/>
          <w:lang w:eastAsia="en-US"/>
        </w:rPr>
        <w:t>с</w:t>
      </w:r>
      <w:r w:rsidRPr="009A65DD">
        <w:rPr>
          <w:rFonts w:ascii="Times New Roman" w:eastAsiaTheme="minorHAnsi" w:hAnsi="Times New Roman" w:cs="Times New Roman"/>
          <w:bCs/>
          <w:sz w:val="24"/>
          <w:szCs w:val="24"/>
          <w:lang w:val="tt-RU" w:eastAsia="en-US"/>
        </w:rPr>
        <w:t>ы</w:t>
      </w:r>
      <w:r w:rsidRPr="009A65DD">
        <w:rPr>
          <w:rFonts w:ascii="Times New Roman" w:eastAsiaTheme="minorHAnsi" w:hAnsi="Times New Roman" w:cs="Times New Roman"/>
          <w:bCs/>
          <w:sz w:val="24"/>
          <w:szCs w:val="24"/>
          <w:lang w:eastAsia="en-US"/>
        </w:rPr>
        <w:t>ф»</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«Сказание о Юсуфе» </w:t>
      </w:r>
      <w:r w:rsidRPr="009A65DD">
        <w:rPr>
          <w:rFonts w:ascii="Times New Roman" w:eastAsiaTheme="minorHAnsi" w:hAnsi="Times New Roman" w:cs="Times New Roman"/>
          <w:bCs/>
          <w:sz w:val="24"/>
          <w:szCs w:val="24"/>
          <w:lang w:val="be-BY" w:eastAsia="en-US"/>
        </w:rPr>
        <w:t>– отрывки.</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Поэма С.Сараи «Сөһәйл вә Гөлдерсен» / «Сухейль и Гульдурсун» – отрывки.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Стихотворение Кул Шарифа «И күңел...»  / О, душа...</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be-BY" w:eastAsia="en-US"/>
        </w:rPr>
        <w:t xml:space="preserve">.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eastAsia="en-US"/>
        </w:rPr>
        <w:t xml:space="preserve">М.Колый. Хикмет </w:t>
      </w:r>
      <w:r w:rsidRPr="009A65DD">
        <w:rPr>
          <w:rFonts w:ascii="Times New Roman" w:eastAsiaTheme="minorHAnsi" w:hAnsi="Times New Roman" w:cs="Times New Roman"/>
          <w:bCs/>
          <w:sz w:val="24"/>
          <w:szCs w:val="24"/>
          <w:lang w:val="be-BY" w:eastAsia="en-US"/>
        </w:rPr>
        <w:t xml:space="preserve">«Юмартлык бу күңелне рушан кылыр...»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Щедрость сделает душу прекрасной...</w:t>
      </w:r>
      <w:r w:rsidRPr="009A65DD">
        <w:rPr>
          <w:rFonts w:ascii="Times New Roman" w:eastAsiaTheme="minorHAnsi" w:hAnsi="Times New Roman" w:cs="Times New Roman"/>
          <w:bCs/>
          <w:sz w:val="24"/>
          <w:szCs w:val="24"/>
          <w:lang w:eastAsia="en-US"/>
        </w:rPr>
        <w:t xml:space="preserve">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i/>
          <w:iCs/>
          <w:sz w:val="24"/>
          <w:szCs w:val="24"/>
          <w:lang w:val="be-BY" w:eastAsia="en-US"/>
        </w:rPr>
      </w:pPr>
      <w:r w:rsidRPr="009A65DD">
        <w:rPr>
          <w:rFonts w:ascii="Times New Roman" w:eastAsiaTheme="minorHAnsi" w:hAnsi="Times New Roman" w:cs="Times New Roman"/>
          <w:bCs/>
          <w:sz w:val="24"/>
          <w:szCs w:val="24"/>
          <w:lang w:val="be-BY" w:eastAsia="en-US"/>
        </w:rPr>
        <w:t>Ф.Карими. «Ауропа сәяхәтнамәсе» / «Путешествие по Европе» – отрывки.</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Роман Г.Ибрагимова «Яшь йөрәкләр» / «Молодые сердца».</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Г.Тукай. «Мәхәббәт» / «Любовь», «Ваксынмыйм» / «Не буду мелочиться».</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Дарде</w:t>
      </w:r>
      <w:r w:rsidRPr="009A65DD">
        <w:rPr>
          <w:rFonts w:ascii="Times New Roman" w:eastAsiaTheme="minorHAnsi" w:hAnsi="Times New Roman" w:cs="Times New Roman"/>
          <w:bCs/>
          <w:sz w:val="24"/>
          <w:szCs w:val="24"/>
          <w:lang w:eastAsia="en-US"/>
        </w:rPr>
        <w:t>менд. «Каләмгә хитаб» / «Обращение к перу», «Шагыйрьгә» / «Поэту».</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С.Рамиев. «Авыл»</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«Деревня», «Уку» / Учение».</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Г.Исхаки. «Ул әле өйләнмәгән иде»/ «Он еще не был женат.</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Х.Такташ. «Мәхәббәт тәүбәсе» / «Раскаяние в любви»</w:t>
      </w:r>
      <w:r w:rsidRPr="009A65DD">
        <w:rPr>
          <w:rFonts w:ascii="Times New Roman" w:eastAsiaTheme="minorHAnsi" w:hAnsi="Times New Roman" w:cs="Times New Roman"/>
          <w:bCs/>
          <w:sz w:val="24"/>
          <w:szCs w:val="24"/>
          <w:lang w:val="tt-RU" w:eastAsia="en-US"/>
        </w:rPr>
        <w:t xml:space="preserve"> - отрывки</w:t>
      </w:r>
      <w:r w:rsidRPr="009A65DD">
        <w:rPr>
          <w:rFonts w:ascii="Times New Roman" w:eastAsiaTheme="minorHAnsi" w:hAnsi="Times New Roman" w:cs="Times New Roman"/>
          <w:bCs/>
          <w:sz w:val="24"/>
          <w:szCs w:val="24"/>
          <w:lang w:eastAsia="en-US"/>
        </w:rPr>
        <w:t>.</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Ф.Амирхан. «Шәфигулла агай» / «Дядя Шафигулла».</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К.Тинчурин. «Сүнгән йолдызлар» / «Угасшие звезды».</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Г.Кутуй. «Тапшырылмаган хатлар» / «Неотосланные письма».</w:t>
      </w:r>
    </w:p>
    <w:p w:rsidR="00855F64" w:rsidRPr="009A65DD" w:rsidRDefault="00855F64" w:rsidP="00855F64">
      <w:pPr>
        <w:spacing w:after="0" w:line="240" w:lineRule="auto"/>
        <w:ind w:firstLine="709"/>
        <w:jc w:val="center"/>
        <w:rPr>
          <w:rFonts w:ascii="Times New Roman" w:eastAsiaTheme="minorHAnsi" w:hAnsi="Times New Roman" w:cs="Times New Roman"/>
          <w:bCs/>
          <w:caps/>
          <w:sz w:val="24"/>
          <w:szCs w:val="24"/>
          <w:lang w:val="be-BY"/>
        </w:rPr>
      </w:pPr>
      <w:r w:rsidRPr="009A65DD">
        <w:rPr>
          <w:rFonts w:ascii="Times New Roman" w:eastAsiaTheme="minorHAnsi" w:hAnsi="Times New Roman" w:cs="Times New Roman"/>
          <w:bCs/>
          <w:caps/>
          <w:sz w:val="24"/>
          <w:szCs w:val="24"/>
          <w:lang w:val="be-BY"/>
        </w:rPr>
        <w:t>11 класс</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lang w:val="en-US"/>
        </w:rPr>
        <w:t>I</w:t>
      </w:r>
      <w:r w:rsidRPr="009A65DD">
        <w:rPr>
          <w:rFonts w:ascii="Times New Roman" w:eastAsiaTheme="minorHAnsi" w:hAnsi="Times New Roman" w:cs="Times New Roman"/>
          <w:bCs/>
          <w:sz w:val="24"/>
          <w:szCs w:val="24"/>
        </w:rPr>
        <w:t>.Литература военного времени</w:t>
      </w:r>
      <w:r w:rsidRPr="009A65DD">
        <w:rPr>
          <w:rFonts w:ascii="Times New Roman" w:eastAsiaTheme="minorHAnsi" w:hAnsi="Times New Roman" w:cs="Times New Roman"/>
          <w:bCs/>
          <w:i/>
          <w:iCs/>
          <w:sz w:val="24"/>
          <w:szCs w:val="24"/>
        </w:rPr>
        <w:t xml:space="preserve">. </w:t>
      </w:r>
    </w:p>
    <w:p w:rsidR="00855F64" w:rsidRPr="009A65DD" w:rsidRDefault="00855F64" w:rsidP="00855F64">
      <w:pPr>
        <w:tabs>
          <w:tab w:val="left" w:pos="0"/>
        </w:tabs>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855F64" w:rsidRPr="009A65DD" w:rsidRDefault="00855F64" w:rsidP="00855F64">
      <w:pPr>
        <w:tabs>
          <w:tab w:val="left" w:pos="0"/>
        </w:tabs>
        <w:spacing w:after="0" w:line="240" w:lineRule="auto"/>
        <w:ind w:firstLine="360"/>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М.Джалиль. «Хуш, акыллым» / «Прошай, моя умница», «Кошчык» / «Птенчик». Чтение, анализ.</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Ф.Хусни. «Йөзек кашы» / «Перстень». Чтение, анализ, составление тезисов.</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lang w:val="en-US"/>
        </w:rPr>
        <w:t>II</w:t>
      </w:r>
      <w:r w:rsidRPr="009A65DD">
        <w:rPr>
          <w:rFonts w:ascii="Times New Roman" w:eastAsiaTheme="minorHAnsi" w:hAnsi="Times New Roman" w:cs="Times New Roman"/>
          <w:bCs/>
          <w:sz w:val="24"/>
          <w:szCs w:val="24"/>
        </w:rPr>
        <w:t xml:space="preserve">.Литература послевоенного периода (до 1960-х годов). </w:t>
      </w:r>
    </w:p>
    <w:p w:rsidR="00855F64" w:rsidRPr="009A65DD" w:rsidRDefault="00855F64" w:rsidP="00855F64">
      <w:pPr>
        <w:tabs>
          <w:tab w:val="left" w:pos="0"/>
        </w:tabs>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Положительное влияние на литературу полудемократических перемен периода «</w:t>
      </w:r>
      <w:r w:rsidRPr="009A65DD">
        <w:rPr>
          <w:rFonts w:ascii="Times New Roman" w:eastAsiaTheme="minorHAnsi" w:hAnsi="Times New Roman" w:cs="Times New Roman"/>
          <w:sz w:val="24"/>
          <w:szCs w:val="24"/>
          <w:lang w:val="tt-RU"/>
        </w:rPr>
        <w:t>О</w:t>
      </w:r>
      <w:r w:rsidRPr="009A65DD">
        <w:rPr>
          <w:rFonts w:ascii="Times New Roman" w:eastAsiaTheme="minorHAnsi" w:hAnsi="Times New Roman" w:cs="Times New Roman"/>
          <w:sz w:val="24"/>
          <w:szCs w:val="24"/>
        </w:rPr>
        <w:t>ттепели». Творчество Х.Туфана. «Кайсыгызның кулы җылы?» / «У кого рука теплая?», «Илдә ниләр бар икән?» / «Что происходит на Родине? », «Луиза-а-а-а».</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III</w:t>
      </w:r>
      <w:r w:rsidRPr="009A65DD">
        <w:rPr>
          <w:rFonts w:ascii="Times New Roman" w:eastAsiaTheme="minorHAnsi" w:hAnsi="Times New Roman" w:cs="Times New Roman"/>
          <w:bCs/>
          <w:sz w:val="24"/>
          <w:szCs w:val="24"/>
          <w:lang w:eastAsia="en-US"/>
        </w:rPr>
        <w:t xml:space="preserve">.Литература 1960–1980-х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 xml:space="preserve">Возвращение литературы к национальным </w:t>
      </w:r>
      <w:r w:rsidRPr="009A65DD">
        <w:rPr>
          <w:rFonts w:ascii="Times New Roman" w:eastAsiaTheme="minorHAnsi" w:hAnsi="Times New Roman" w:cs="Times New Roman"/>
          <w:sz w:val="24"/>
          <w:szCs w:val="24"/>
          <w:lang w:val="tt-RU" w:eastAsia="en-US"/>
        </w:rPr>
        <w:t>традиция</w:t>
      </w:r>
      <w:r w:rsidRPr="009A65DD">
        <w:rPr>
          <w:rFonts w:ascii="Times New Roman" w:eastAsiaTheme="minorHAnsi" w:hAnsi="Times New Roman" w:cs="Times New Roman"/>
          <w:sz w:val="24"/>
          <w:szCs w:val="24"/>
          <w:lang w:eastAsia="en-US"/>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val="tt-RU" w:eastAsia="en-US"/>
        </w:rPr>
        <w:t>П</w:t>
      </w:r>
      <w:r w:rsidRPr="009A65DD">
        <w:rPr>
          <w:rFonts w:ascii="Times New Roman" w:eastAsiaTheme="minorHAnsi" w:hAnsi="Times New Roman" w:cs="Times New Roman"/>
          <w:sz w:val="24"/>
          <w:szCs w:val="24"/>
          <w:lang w:eastAsia="en-US"/>
        </w:rPr>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А.Гилязова, Р.Файзуллина, Р.Хариса, Р.Гаташа. Р.Файзуллин. «Яшь чак» /</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«Молодость», «Туган ягым» / «Родной край». Чтение, анализ. Р.Харис. «Сабантуй». Чтение, обсуждение, составление тезисов.</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Р.Гаташ. «Ирләр булыйк» /«Будем мужчинами», «Укытучы» /«Учитель». Чтение, обсуждение.</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IV</w:t>
      </w:r>
      <w:r w:rsidRPr="009A65DD">
        <w:rPr>
          <w:rFonts w:ascii="Times New Roman" w:eastAsiaTheme="minorHAnsi" w:hAnsi="Times New Roman" w:cs="Times New Roman"/>
          <w:bCs/>
          <w:sz w:val="24"/>
          <w:szCs w:val="24"/>
          <w:lang w:eastAsia="en-US"/>
        </w:rPr>
        <w:t xml:space="preserve">.Литература 1980–2000-х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Возрождение татарской литературы на рубеже ХХ</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sz w:val="24"/>
          <w:szCs w:val="24"/>
          <w:lang w:eastAsia="en-US"/>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А.Гилязева, М.Магдиева, М.Хасанова, М.Хабибуллина, Т.Миннуллина, И.Юзеева, Р.Файзуллина, Зульфата, Р.Валиева.</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А.Гилязев. «</w:t>
      </w:r>
      <w:r w:rsidRPr="009A65DD">
        <w:rPr>
          <w:rFonts w:ascii="Times New Roman" w:eastAsiaTheme="minorHAnsi" w:hAnsi="Times New Roman" w:cs="Times New Roman"/>
          <w:sz w:val="24"/>
          <w:szCs w:val="24"/>
          <w:lang w:val="tt-RU" w:eastAsia="en-US"/>
        </w:rPr>
        <w:t>Йәгез, бер дога</w:t>
      </w:r>
      <w:r w:rsidRPr="009A65DD">
        <w:rPr>
          <w:rFonts w:ascii="Times New Roman" w:eastAsiaTheme="minorHAnsi" w:hAnsi="Times New Roman" w:cs="Times New Roman"/>
          <w:sz w:val="24"/>
          <w:szCs w:val="24"/>
          <w:lang w:eastAsia="en-US"/>
        </w:rPr>
        <w:t xml:space="preserve">» </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«Давайте помолимся».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М.Магдиев. «Бәхилләшү» / «</w:t>
      </w:r>
      <w:r w:rsidRPr="009A65DD">
        <w:rPr>
          <w:rFonts w:ascii="Times New Roman" w:eastAsiaTheme="minorHAnsi" w:hAnsi="Times New Roman" w:cs="Times New Roman"/>
          <w:sz w:val="24"/>
          <w:szCs w:val="24"/>
          <w:lang w:val="tt-RU" w:eastAsia="en-US"/>
        </w:rPr>
        <w:t>Проща</w:t>
      </w:r>
      <w:r w:rsidRPr="009A65DD">
        <w:rPr>
          <w:rFonts w:ascii="Times New Roman" w:eastAsiaTheme="minorHAnsi" w:hAnsi="Times New Roman" w:cs="Times New Roman"/>
          <w:sz w:val="24"/>
          <w:szCs w:val="24"/>
          <w:lang w:eastAsia="en-US"/>
        </w:rPr>
        <w:t>ние». Чтение, составление плана, тезисов,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И.Юзеев «Гашыйклар тавы» / «Гора влюбленных». Чтение и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И.Юзеев. «Өчәү чыктык ерак юлга» / «</w:t>
      </w:r>
      <w:r w:rsidRPr="009A65DD">
        <w:rPr>
          <w:rFonts w:ascii="Times New Roman" w:eastAsiaTheme="minorHAnsi" w:hAnsi="Times New Roman" w:cs="Times New Roman"/>
          <w:sz w:val="24"/>
          <w:szCs w:val="24"/>
          <w:lang w:val="tt-RU" w:eastAsia="en-US"/>
        </w:rPr>
        <w:t>Мы в</w:t>
      </w:r>
      <w:r w:rsidRPr="009A65DD">
        <w:rPr>
          <w:rFonts w:ascii="Times New Roman" w:eastAsiaTheme="minorHAnsi" w:hAnsi="Times New Roman" w:cs="Times New Roman"/>
          <w:sz w:val="24"/>
          <w:szCs w:val="24"/>
          <w:lang w:eastAsia="en-US"/>
        </w:rPr>
        <w:t xml:space="preserve">троем </w:t>
      </w:r>
      <w:r w:rsidRPr="009A65DD">
        <w:rPr>
          <w:rFonts w:ascii="Times New Roman" w:eastAsiaTheme="minorHAnsi" w:hAnsi="Times New Roman" w:cs="Times New Roman"/>
          <w:sz w:val="24"/>
          <w:szCs w:val="24"/>
          <w:lang w:val="tt-RU" w:eastAsia="en-US"/>
        </w:rPr>
        <w:t>отправились в</w:t>
      </w:r>
      <w:r w:rsidRPr="009A65DD">
        <w:rPr>
          <w:rFonts w:ascii="Times New Roman" w:eastAsiaTheme="minorHAnsi" w:hAnsi="Times New Roman" w:cs="Times New Roman"/>
          <w:sz w:val="24"/>
          <w:szCs w:val="24"/>
          <w:lang w:eastAsia="en-US"/>
        </w:rPr>
        <w:t xml:space="preserve"> д</w:t>
      </w:r>
      <w:r w:rsidRPr="009A65DD">
        <w:rPr>
          <w:rFonts w:ascii="Times New Roman" w:eastAsiaTheme="minorHAnsi" w:hAnsi="Times New Roman" w:cs="Times New Roman"/>
          <w:sz w:val="24"/>
          <w:szCs w:val="24"/>
          <w:lang w:val="tt-RU" w:eastAsia="en-US"/>
        </w:rPr>
        <w:t>орогу</w:t>
      </w:r>
      <w:r w:rsidRPr="009A65DD">
        <w:rPr>
          <w:rFonts w:ascii="Times New Roman" w:eastAsiaTheme="minorHAnsi" w:hAnsi="Times New Roman" w:cs="Times New Roman"/>
          <w:sz w:val="24"/>
          <w:szCs w:val="24"/>
          <w:lang w:eastAsia="en-US"/>
        </w:rPr>
        <w:t>». Чтение,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М.Хасанов. «Язгы аҗаган» / «Весення</w:t>
      </w:r>
      <w:r w:rsidRPr="009A65DD">
        <w:rPr>
          <w:rFonts w:ascii="Times New Roman" w:eastAsiaTheme="minorHAnsi" w:hAnsi="Times New Roman" w:cs="Times New Roman"/>
          <w:sz w:val="24"/>
          <w:szCs w:val="24"/>
          <w:lang w:val="tt-RU" w:eastAsia="en-US"/>
        </w:rPr>
        <w:t>я</w:t>
      </w:r>
      <w:r w:rsidRPr="009A65DD">
        <w:rPr>
          <w:rFonts w:ascii="Times New Roman" w:eastAsiaTheme="minorHAnsi" w:hAnsi="Times New Roman" w:cs="Times New Roman"/>
          <w:sz w:val="24"/>
          <w:szCs w:val="24"/>
          <w:lang w:eastAsia="en-US"/>
        </w:rPr>
        <w:t xml:space="preserve"> зарница». Чтение, составление тезисов, обсуждение,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Т.Миннуллин. «Әлдермештән Әлмәндәр» / «Старик Альмандар из Альдермеша».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М.Хабибуллин. «Кубрат хан». Чтение, составление тезисов. Проектная работа.</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Р.Валиев. «Сююмбикэ». Чтение, анализ.</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Зульфат. «Колын» / «Жеребенок», «Тылсым» / «Волшебство», «Дүрт җыр» / «Четыре песни». Чтение, анализ.</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 xml:space="preserve">.Литература 2000–2010-х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9A65DD">
        <w:rPr>
          <w:rFonts w:ascii="Times New Roman" w:eastAsiaTheme="minorHAnsi" w:hAnsi="Times New Roman" w:cs="Times New Roman"/>
          <w:sz w:val="24"/>
          <w:szCs w:val="24"/>
          <w:lang w:val="tt-RU" w:eastAsia="en-US"/>
        </w:rPr>
        <w:t>, происходящих в</w:t>
      </w:r>
      <w:r w:rsidRPr="009A65DD">
        <w:rPr>
          <w:rFonts w:ascii="Times New Roman" w:eastAsiaTheme="minorHAnsi" w:hAnsi="Times New Roman" w:cs="Times New Roman"/>
          <w:sz w:val="24"/>
          <w:szCs w:val="24"/>
          <w:lang w:eastAsia="en-US"/>
        </w:rPr>
        <w:t xml:space="preserve"> сознани</w:t>
      </w:r>
      <w:r w:rsidRPr="009A65DD">
        <w:rPr>
          <w:rFonts w:ascii="Times New Roman" w:eastAsiaTheme="minorHAnsi" w:hAnsi="Times New Roman" w:cs="Times New Roman"/>
          <w:sz w:val="24"/>
          <w:szCs w:val="24"/>
          <w:lang w:val="tt-RU" w:eastAsia="en-US"/>
        </w:rPr>
        <w:t>и</w:t>
      </w:r>
      <w:r w:rsidRPr="009A65DD">
        <w:rPr>
          <w:rFonts w:ascii="Times New Roman" w:eastAsiaTheme="minorHAnsi" w:hAnsi="Times New Roman" w:cs="Times New Roman"/>
          <w:sz w:val="24"/>
          <w:szCs w:val="24"/>
          <w:lang w:eastAsia="en-US"/>
        </w:rPr>
        <w:t xml:space="preserve"> и </w:t>
      </w:r>
      <w:r w:rsidRPr="009A65DD">
        <w:rPr>
          <w:rFonts w:ascii="Times New Roman" w:eastAsiaTheme="minorHAnsi" w:hAnsi="Times New Roman" w:cs="Times New Roman"/>
          <w:sz w:val="24"/>
          <w:szCs w:val="24"/>
          <w:lang w:val="tt-RU" w:eastAsia="en-US"/>
        </w:rPr>
        <w:t xml:space="preserve">в </w:t>
      </w:r>
      <w:r w:rsidRPr="009A65DD">
        <w:rPr>
          <w:rFonts w:ascii="Times New Roman" w:eastAsiaTheme="minorHAnsi" w:hAnsi="Times New Roman" w:cs="Times New Roman"/>
          <w:sz w:val="24"/>
          <w:szCs w:val="24"/>
          <w:lang w:eastAsia="en-US"/>
        </w:rPr>
        <w:t>бессознательн</w:t>
      </w:r>
      <w:r w:rsidRPr="009A65DD">
        <w:rPr>
          <w:rFonts w:ascii="Times New Roman" w:eastAsiaTheme="minorHAnsi" w:hAnsi="Times New Roman" w:cs="Times New Roman"/>
          <w:sz w:val="24"/>
          <w:szCs w:val="24"/>
          <w:lang w:val="tt-RU" w:eastAsia="en-US"/>
        </w:rPr>
        <w:t>ых сферах</w:t>
      </w:r>
      <w:r w:rsidRPr="009A65DD">
        <w:rPr>
          <w:rFonts w:ascii="Times New Roman" w:eastAsiaTheme="minorHAnsi" w:hAnsi="Times New Roman" w:cs="Times New Roman"/>
          <w:sz w:val="24"/>
          <w:szCs w:val="24"/>
          <w:lang w:eastAsia="en-US"/>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З.Хакима, Р.Зайдуллы.</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lang w:val="be-BY"/>
        </w:rPr>
        <w:t xml:space="preserve">З.Хаким.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Телсез күке</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Немая кукушка</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Чтение, обсуждение,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 xml:space="preserve">Р.Зайдулла.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Битлек</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Маска</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Теоретико-литературные понятия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t xml:space="preserve">Роды и жанры литературы. </w:t>
      </w:r>
      <w:r w:rsidRPr="009A65DD">
        <w:rPr>
          <w:rFonts w:ascii="Times New Roman" w:eastAsiaTheme="minorHAnsi" w:hAnsi="Times New Roman" w:cs="Times New Roman"/>
          <w:sz w:val="24"/>
          <w:szCs w:val="24"/>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855F64" w:rsidRPr="009A65DD" w:rsidRDefault="00855F64" w:rsidP="00855F64">
      <w:pPr>
        <w:spacing w:after="0" w:line="240" w:lineRule="auto"/>
        <w:ind w:firstLine="709"/>
        <w:jc w:val="both"/>
        <w:rPr>
          <w:rFonts w:ascii="Times New Roman" w:eastAsiaTheme="minorHAnsi" w:hAnsi="Times New Roman" w:cs="Times New Roman"/>
          <w:bCs/>
          <w:sz w:val="24"/>
          <w:szCs w:val="24"/>
        </w:rPr>
      </w:pPr>
      <w:r w:rsidRPr="009A65DD">
        <w:rPr>
          <w:rFonts w:ascii="Times New Roman" w:eastAsiaTheme="minorHAnsi" w:hAnsi="Times New Roman" w:cs="Times New Roman"/>
          <w:bCs/>
          <w:sz w:val="24"/>
          <w:szCs w:val="24"/>
        </w:rPr>
        <w:t xml:space="preserve">Образность в литературном произведении. </w:t>
      </w:r>
      <w:r w:rsidRPr="009A65DD">
        <w:rPr>
          <w:rFonts w:ascii="Times New Roman" w:eastAsiaTheme="minorHAnsi" w:hAnsi="Times New Roman" w:cs="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я</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образ автора, авторская позиция. Образы природы, образы-вещи, мифологические образы, фантастические образы, архетип.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t xml:space="preserve">Литературное произведение. Форма и содержание. </w:t>
      </w:r>
      <w:r w:rsidRPr="009A65DD">
        <w:rPr>
          <w:rFonts w:ascii="Times New Roman" w:eastAsiaTheme="minorHAnsi" w:hAnsi="Times New Roman" w:cs="Times New Roman"/>
          <w:sz w:val="24"/>
          <w:szCs w:val="24"/>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t xml:space="preserve">Литературное творчество. Художественные средства и стиль. </w:t>
      </w:r>
      <w:r w:rsidRPr="009A65DD">
        <w:rPr>
          <w:rFonts w:ascii="Times New Roman" w:eastAsiaTheme="minorHAnsi" w:hAnsi="Times New Roman" w:cs="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9A65DD">
        <w:rPr>
          <w:rFonts w:ascii="Times New Roman" w:eastAsiaTheme="minorHAnsi" w:hAnsi="Times New Roman" w:cs="Times New Roman"/>
          <w:sz w:val="24"/>
          <w:szCs w:val="24"/>
          <w:lang w:val="be-BY"/>
        </w:rPr>
        <w:t>юмор, сатира, сарказм, шарж. Авторский стиль: юмористический, трагический, экзистенциальный, публицистический и др. начала. Стиль эпохи.</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be-BY"/>
        </w:rPr>
      </w:pPr>
      <w:r w:rsidRPr="009A65DD">
        <w:rPr>
          <w:rFonts w:ascii="Times New Roman" w:eastAsiaTheme="minorHAnsi" w:hAnsi="Times New Roman" w:cs="Times New Roman"/>
          <w:bCs/>
          <w:sz w:val="24"/>
          <w:szCs w:val="24"/>
          <w:lang w:val="be-BY"/>
        </w:rPr>
        <w:t xml:space="preserve">История литературы. </w:t>
      </w:r>
      <w:r w:rsidRPr="009A65DD">
        <w:rPr>
          <w:rFonts w:ascii="Times New Roman" w:eastAsiaTheme="minorHAnsi" w:hAnsi="Times New Roman" w:cs="Times New Roman"/>
          <w:sz w:val="24"/>
          <w:szCs w:val="24"/>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be-BY"/>
        </w:rPr>
      </w:pPr>
      <w:r w:rsidRPr="009A65DD">
        <w:rPr>
          <w:rFonts w:ascii="Times New Roman" w:eastAsiaTheme="minorHAnsi" w:hAnsi="Times New Roman" w:cs="Times New Roman"/>
          <w:bCs/>
          <w:sz w:val="24"/>
          <w:szCs w:val="24"/>
          <w:lang w:val="be-BY"/>
        </w:rPr>
        <w:t xml:space="preserve">Литературный процесс. </w:t>
      </w:r>
      <w:r w:rsidRPr="009A65DD">
        <w:rPr>
          <w:rFonts w:ascii="Times New Roman" w:eastAsiaTheme="minorHAnsi" w:hAnsi="Times New Roman" w:cs="Times New Roman"/>
          <w:sz w:val="24"/>
          <w:szCs w:val="24"/>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855F64" w:rsidRPr="00247D30" w:rsidRDefault="00855F64" w:rsidP="00855F64">
      <w:pPr>
        <w:spacing w:after="0" w:line="240" w:lineRule="auto"/>
        <w:jc w:val="center"/>
        <w:rPr>
          <w:rFonts w:ascii="Times New Roman" w:eastAsiaTheme="minorHAnsi" w:hAnsi="Times New Roman" w:cs="Times New Roman"/>
          <w:b/>
          <w:bCs/>
          <w:sz w:val="24"/>
          <w:szCs w:val="24"/>
          <w:lang w:eastAsia="en-US"/>
        </w:rPr>
      </w:pPr>
      <w:r w:rsidRPr="00247D30">
        <w:rPr>
          <w:rFonts w:ascii="Times New Roman" w:eastAsiaTheme="minorHAnsi" w:hAnsi="Times New Roman" w:cs="Times New Roman"/>
          <w:b/>
          <w:bCs/>
          <w:sz w:val="24"/>
          <w:szCs w:val="24"/>
          <w:lang w:eastAsia="en-US"/>
        </w:rPr>
        <w:t>Минимум литературных произведений,</w:t>
      </w:r>
    </w:p>
    <w:p w:rsidR="00855F64" w:rsidRPr="00247D30" w:rsidRDefault="00855F64" w:rsidP="00855F64">
      <w:pPr>
        <w:spacing w:after="0" w:line="240" w:lineRule="auto"/>
        <w:jc w:val="center"/>
        <w:rPr>
          <w:rFonts w:ascii="Times New Roman" w:eastAsiaTheme="minorHAnsi" w:hAnsi="Times New Roman" w:cs="Times New Roman"/>
          <w:b/>
          <w:bCs/>
          <w:sz w:val="24"/>
          <w:szCs w:val="24"/>
          <w:lang w:val="be-BY" w:eastAsia="en-US"/>
        </w:rPr>
      </w:pPr>
      <w:r w:rsidRPr="00247D30">
        <w:rPr>
          <w:rFonts w:ascii="Times New Roman" w:eastAsiaTheme="minorHAnsi" w:hAnsi="Times New Roman" w:cs="Times New Roman"/>
          <w:b/>
          <w:bCs/>
          <w:sz w:val="24"/>
          <w:szCs w:val="24"/>
          <w:lang w:eastAsia="en-US"/>
        </w:rPr>
        <w:t>предлагаемых для изучения учащимся</w:t>
      </w:r>
    </w:p>
    <w:p w:rsidR="00855F64" w:rsidRPr="009A65DD" w:rsidRDefault="00855F64" w:rsidP="00855F64">
      <w:pPr>
        <w:spacing w:after="0" w:line="240" w:lineRule="auto"/>
        <w:jc w:val="center"/>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11</w:t>
      </w:r>
      <w:r w:rsidRPr="009A65DD">
        <w:rPr>
          <w:rFonts w:ascii="Times New Roman" w:eastAsiaTheme="minorHAnsi" w:hAnsi="Times New Roman" w:cs="Times New Roman"/>
          <w:bCs/>
          <w:sz w:val="24"/>
          <w:szCs w:val="24"/>
          <w:lang w:val="en-US" w:eastAsia="en-US"/>
        </w:rPr>
        <w:t xml:space="preserve"> </w:t>
      </w:r>
      <w:r w:rsidRPr="009A65DD">
        <w:rPr>
          <w:rFonts w:ascii="Times New Roman" w:eastAsiaTheme="minorHAnsi" w:hAnsi="Times New Roman" w:cs="Times New Roman"/>
          <w:bCs/>
          <w:sz w:val="24"/>
          <w:szCs w:val="24"/>
          <w:lang w:val="be-BY" w:eastAsia="en-US"/>
        </w:rPr>
        <w:t>класс</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Цикл стихотворений М.Джалиля «Моабит дәфтәрләре» / «Моабитская тетрадь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i/>
          <w:iCs/>
          <w:sz w:val="24"/>
          <w:szCs w:val="24"/>
          <w:lang w:val="be-BY" w:eastAsia="en-US"/>
        </w:rPr>
      </w:pPr>
      <w:r w:rsidRPr="009A65DD">
        <w:rPr>
          <w:rFonts w:ascii="Times New Roman" w:eastAsiaTheme="minorHAnsi" w:hAnsi="Times New Roman" w:cs="Times New Roman"/>
          <w:bCs/>
          <w:sz w:val="24"/>
          <w:szCs w:val="24"/>
          <w:lang w:val="be-BY" w:eastAsia="en-US"/>
        </w:rPr>
        <w:t>Повесть Ф.Хусни «Йөзек кашы»</w:t>
      </w:r>
      <w:r w:rsidRPr="009A65DD">
        <w:rPr>
          <w:rFonts w:ascii="Times New Roman" w:eastAsiaTheme="minorHAnsi" w:hAnsi="Times New Roman" w:cs="Times New Roman"/>
          <w:bCs/>
          <w:sz w:val="24"/>
          <w:szCs w:val="24"/>
          <w:lang w:eastAsia="en-US"/>
        </w:rPr>
        <w:t xml:space="preserve"> / </w:t>
      </w:r>
      <w:r w:rsidRPr="009A65DD">
        <w:rPr>
          <w:rFonts w:ascii="Times New Roman" w:eastAsiaTheme="minorHAnsi" w:hAnsi="Times New Roman" w:cs="Times New Roman"/>
          <w:bCs/>
          <w:sz w:val="24"/>
          <w:szCs w:val="24"/>
          <w:lang w:val="be-BY" w:eastAsia="en-US"/>
        </w:rPr>
        <w:t>«Перстень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Стихотворение Х.Туфана «Кайсыгызны</w:t>
      </w:r>
      <w:r w:rsidRPr="009A65DD">
        <w:rPr>
          <w:rFonts w:ascii="Times New Roman" w:eastAsiaTheme="minorHAnsi" w:hAnsi="Times New Roman" w:cs="Times New Roman"/>
          <w:bCs/>
          <w:sz w:val="24"/>
          <w:szCs w:val="24"/>
          <w:lang w:eastAsia="en-US"/>
        </w:rPr>
        <w:t xml:space="preserve">ң кулы җылы? » /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 xml:space="preserve">У кого рука теплая? »,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Илдә ниләр бар икән?» / Что происходит в стране? », Луиза-а-а!»</w:t>
      </w:r>
      <w:r w:rsidRPr="009A65DD">
        <w:rPr>
          <w:rFonts w:ascii="Times New Roman" w:eastAsiaTheme="minorHAnsi" w:hAnsi="Times New Roman" w:cs="Times New Roman"/>
          <w:bCs/>
          <w:sz w:val="24"/>
          <w:szCs w:val="24"/>
          <w:lang w:val="tt-RU"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eastAsia="en-US"/>
        </w:rPr>
        <w:t xml:space="preserve">Повесть А.Гилязова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Йәгез</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бер дога</w:t>
      </w:r>
      <w:r w:rsidRPr="009A65DD">
        <w:rPr>
          <w:rFonts w:ascii="Times New Roman" w:eastAsiaTheme="minorHAnsi" w:hAnsi="Times New Roman" w:cs="Times New Roman"/>
          <w:bCs/>
          <w:sz w:val="24"/>
          <w:szCs w:val="24"/>
          <w:lang w:val="be-BY" w:eastAsia="en-US"/>
        </w:rPr>
        <w:t>» / «Давайте помолимся..</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Драма И.Юзеева «Гашыйклар тавы»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«Гора влюбленных»</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w:t>
      </w:r>
      <w:r w:rsidRPr="009A65DD">
        <w:rPr>
          <w:rFonts w:ascii="Times New Roman" w:eastAsiaTheme="minorHAnsi" w:hAnsi="Times New Roman" w:cs="Times New Roman"/>
          <w:bCs/>
          <w:sz w:val="24"/>
          <w:szCs w:val="24"/>
          <w:lang w:eastAsia="en-US"/>
        </w:rPr>
        <w:t>Өчәү чыктык ерак юлга» / «</w:t>
      </w:r>
      <w:r w:rsidRPr="009A65DD">
        <w:rPr>
          <w:rFonts w:ascii="Times New Roman" w:eastAsiaTheme="minorHAnsi" w:hAnsi="Times New Roman" w:cs="Times New Roman"/>
          <w:bCs/>
          <w:sz w:val="24"/>
          <w:szCs w:val="24"/>
          <w:lang w:val="tt-RU" w:eastAsia="en-US"/>
        </w:rPr>
        <w:t>Мы в</w:t>
      </w:r>
      <w:r w:rsidRPr="009A65DD">
        <w:rPr>
          <w:rFonts w:ascii="Times New Roman" w:eastAsiaTheme="minorHAnsi" w:hAnsi="Times New Roman" w:cs="Times New Roman"/>
          <w:bCs/>
          <w:sz w:val="24"/>
          <w:szCs w:val="24"/>
          <w:lang w:eastAsia="en-US"/>
        </w:rPr>
        <w:t xml:space="preserve">троем </w:t>
      </w:r>
      <w:r w:rsidRPr="009A65DD">
        <w:rPr>
          <w:rFonts w:ascii="Times New Roman" w:eastAsiaTheme="minorHAnsi" w:hAnsi="Times New Roman" w:cs="Times New Roman"/>
          <w:bCs/>
          <w:sz w:val="24"/>
          <w:szCs w:val="24"/>
          <w:lang w:val="tt-RU" w:eastAsia="en-US"/>
        </w:rPr>
        <w:t>отправились в</w:t>
      </w:r>
      <w:r w:rsidRPr="009A65DD">
        <w:rPr>
          <w:rFonts w:ascii="Times New Roman" w:eastAsiaTheme="minorHAnsi" w:hAnsi="Times New Roman" w:cs="Times New Roman"/>
          <w:bCs/>
          <w:sz w:val="24"/>
          <w:szCs w:val="24"/>
          <w:lang w:eastAsia="en-US"/>
        </w:rPr>
        <w:t xml:space="preserve"> д</w:t>
      </w:r>
      <w:r w:rsidRPr="009A65DD">
        <w:rPr>
          <w:rFonts w:ascii="Times New Roman" w:eastAsiaTheme="minorHAnsi" w:hAnsi="Times New Roman" w:cs="Times New Roman"/>
          <w:bCs/>
          <w:sz w:val="24"/>
          <w:szCs w:val="24"/>
          <w:lang w:val="tt-RU" w:eastAsia="en-US"/>
        </w:rPr>
        <w:t>орогу</w:t>
      </w:r>
      <w:r w:rsidRPr="009A65DD">
        <w:rPr>
          <w:rFonts w:ascii="Times New Roman" w:eastAsiaTheme="minorHAnsi" w:hAnsi="Times New Roman" w:cs="Times New Roman"/>
          <w:bCs/>
          <w:sz w:val="24"/>
          <w:szCs w:val="24"/>
          <w:lang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Повесть М.Магдиева «Бәхилләшү»  / «Прощание</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Роман М.Хасанова. «</w:t>
      </w:r>
      <w:r w:rsidRPr="009A65DD">
        <w:rPr>
          <w:rFonts w:ascii="Times New Roman" w:eastAsiaTheme="minorHAnsi" w:hAnsi="Times New Roman" w:cs="Times New Roman"/>
          <w:bCs/>
          <w:sz w:val="24"/>
          <w:szCs w:val="24"/>
          <w:lang w:eastAsia="en-US"/>
        </w:rPr>
        <w:t xml:space="preserve">Язгы аҗаган» / Отрывок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Весенняя зарница».</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Драма Т.Миннуллина «Әлдермештән Әлмәндәр</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w:t>
      </w:r>
      <w:r w:rsidRPr="009A65DD">
        <w:rPr>
          <w:rFonts w:ascii="Times New Roman" w:eastAsiaTheme="minorHAnsi" w:hAnsi="Times New Roman" w:cs="Times New Roman"/>
          <w:bCs/>
          <w:sz w:val="24"/>
          <w:szCs w:val="24"/>
          <w:lang w:eastAsia="en-US"/>
        </w:rPr>
        <w:t>Старик Альмандар из деревни Альдермеш».</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Роман М.Хабибуллина «Кубрат хан</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Цикл стихотворений Р.Файзуллина «Яшь чак» / «Молодость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«Туган ягым» / «Родной край</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Стихотворения Р.Гаташа «Ирләр булыйк</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«Будем мужчинами</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«Укытучы</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«Учитель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Р.Харис. «Сабантуй</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Зульфат. «Колын</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«Жеребенок</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«Тылсым</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«Волшебство</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«Д</w:t>
      </w:r>
      <w:r w:rsidRPr="009A65DD">
        <w:rPr>
          <w:rFonts w:ascii="Times New Roman" w:eastAsiaTheme="minorHAnsi" w:hAnsi="Times New Roman" w:cs="Times New Roman"/>
          <w:bCs/>
          <w:sz w:val="24"/>
          <w:szCs w:val="24"/>
          <w:lang w:eastAsia="en-US"/>
        </w:rPr>
        <w:t xml:space="preserve">үрт җыр» /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Четыре песни».</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Драма З.Хакима «</w:t>
      </w:r>
      <w:r w:rsidRPr="009A65DD">
        <w:rPr>
          <w:rFonts w:ascii="Times New Roman" w:eastAsiaTheme="minorHAnsi" w:hAnsi="Times New Roman" w:cs="Times New Roman"/>
          <w:bCs/>
          <w:sz w:val="24"/>
          <w:szCs w:val="24"/>
          <w:lang w:eastAsia="en-US"/>
        </w:rPr>
        <w:t>Телсез күке</w:t>
      </w:r>
      <w:r w:rsidRPr="009A65DD">
        <w:rPr>
          <w:rFonts w:ascii="Times New Roman" w:eastAsiaTheme="minorHAnsi" w:hAnsi="Times New Roman" w:cs="Times New Roman"/>
          <w:bCs/>
          <w:sz w:val="24"/>
          <w:szCs w:val="24"/>
          <w:lang w:val="be-BY" w:eastAsia="en-US"/>
        </w:rPr>
        <w:t>»  / «Немая кукушка</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Стихотворение Р.Зайдуллы «Битлек» / «Маска</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A40815" w:rsidRPr="00350E6E" w:rsidRDefault="00A40815" w:rsidP="00AC1B3D">
      <w:pPr>
        <w:pStyle w:val="1a"/>
        <w:rPr>
          <w:rFonts w:eastAsia="Times New Roman"/>
          <w:bCs/>
        </w:rPr>
      </w:pPr>
      <w:r w:rsidRPr="00350E6E">
        <w:t>Программа предметной области «Родной язык и родная литература»</w:t>
      </w:r>
    </w:p>
    <w:p w:rsidR="00A40815" w:rsidRPr="00350E6E" w:rsidRDefault="00730C81" w:rsidP="00AC1B3D">
      <w:pPr>
        <w:pStyle w:val="1a"/>
      </w:pPr>
      <w:r>
        <w:t xml:space="preserve">Родная </w:t>
      </w:r>
      <w:r w:rsidR="00A40815" w:rsidRPr="00350E6E">
        <w:t xml:space="preserve"> литература</w:t>
      </w:r>
      <w:r w:rsidR="00A40815">
        <w:t xml:space="preserve"> </w:t>
      </w:r>
      <w:r>
        <w:t>(русская)</w:t>
      </w:r>
    </w:p>
    <w:p w:rsidR="00730C81" w:rsidRPr="00730C81" w:rsidRDefault="00730C81" w:rsidP="00AC1B3D">
      <w:pPr>
        <w:spacing w:after="0"/>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 xml:space="preserve">СОДЕРЖАНИЕ ПРЕДМЕТА «Родная литература (русская)» </w:t>
      </w:r>
    </w:p>
    <w:p w:rsidR="00730C81" w:rsidRPr="00730C81" w:rsidRDefault="00730C81" w:rsidP="00AC1B3D">
      <w:pPr>
        <w:spacing w:after="0"/>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7903"/>
      </w:tblGrid>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Название раздела</w:t>
            </w:r>
          </w:p>
        </w:tc>
        <w:tc>
          <w:tcPr>
            <w:tcW w:w="7903"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Краткое содержание</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Введение</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Понятие  творческого  пути  автора,  периодизация  творчества  и  ее  факторы.  Биографический, исторический и литературный контекст  творчества автора</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Русская литература первой половины 19 века</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Особенности литературного процесса в XIX веке. Художественные открытия А. С. Пушкина, М. Ю. Лермонтова, Н. В. Гоголя и их значение для развития русской литературы.  А. С. Пушкин. «Вечные» темы в творчестве Пушкина (природа, любовь, творчество, общество и человек, свобода и неизбежность, смысл человеческого бытия). Исторические произведения Пушкина. Трагедия «Борис Годунов»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Внеклассное чтение. В. Ф. Ходасевич. «Колеблемый треножник». М.И.Цветаева. «Мой Пушкин». М. Ю. Лермонтов. Развитие пушкинских тем, мотивов и образов в творчестве поэта.Своеобразие художественного мира М. Ю. Лермонтова в драме «Маскарад».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Внеклассное чтение. Д. С. Мережковский. «М.Ю.Лермонтов — Поэт сверхчеловечеcтва». Развитие речи. Составление тезисов развернутого ответа на вопрос, 159связанный с целостным анализом лирического стихотворения или поэмы.Н. В. Гоголь.   Фантастическое в творчестве Н.В. Гоголя («Записки сумасшедшего»). Соотношение мечты и действительности, фантастики и реальности.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 xml:space="preserve">Практикум </w:t>
            </w:r>
            <w:r w:rsidRPr="00730C81">
              <w:rPr>
                <w:rFonts w:ascii="Times New Roman" w:eastAsiaTheme="minorHAnsi" w:hAnsi="Times New Roman" w:cs="Times New Roman"/>
                <w:sz w:val="24"/>
                <w:szCs w:val="24"/>
                <w:lang w:eastAsia="en-US"/>
              </w:rPr>
              <w:t>Правила оформления конспектов. Работа над рефератом. Использование справочной и критической литературы при подготовке к занятиям, написанию сочинения. Оформление цитат из печатных источников и материалов, размещенных в Интернете.</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Русская литература второй половины19 века</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А.  Н.  Островский. «Социальная»  драматургия  писателя. Сатирическое изображение мещанства в образ жениха в пьесе А.Н. Островского «Женитьба Бальзаминова»</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И. А. Гончаров.  «Дальневосточная  тема  в  очерках  И.А.  Гончарова.  Книга «Фрегат «Паллада»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И.С.Тургенев. «Вечные» проблемы в романе «Рудин». Авторская позиция. Заглавие произведения. Речевая характеристика персонажей.  Сочинение-размышление    об  одной  из  «вечных»  тем  в  ранее  изученных произведениях А. Н. Островского, И. А. Гончарова, И. С. Тургенева.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Ф. М.  Достоевский Злободневное,  конкретно-историческое  и  вечное, вневременное  вповестях  «Неточка  Незванова»,  «Сон  смешного  человека», «Записки из подполья».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приемы  психологического  изображения:  психологический анализ  (в  форме  авторского  повествования,  описаний  и  комментариев)  и самоанализ Л. Н. Толстого как исповедь души. Художественная функция символа в повести позднего периода творчества Л.Н. Толстого ("Смерть Ивана Ильича", "Крейцерова соната"»Художественные  особенности диалога   в пьесе "Свадьба Кречинского"  А.В. Сухово-Кобылина. Картины жизни маленьких тружеников XIX столетияв рассказах В. Григоровича «Гуттаперчевый мальчик» (оригинальный текст), «Прохожий» (святочный рассказ).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Очерк Г.И. Успенского «Выпрямила» -эстетическое кредо писателя. Политические и социальные изменения в жизни России конца XIX-начала XX века.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А.П.Чехов. Утверждение красоты человеческих чувств и отношений, творческого труда как основы подлинной жизни  в рассказах «Душечка», «Любовь», «Скучная история»</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Резервные уроки</w:t>
            </w:r>
          </w:p>
        </w:tc>
      </w:tr>
    </w:tbl>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«Родная литература (русская)»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0"/>
        <w:gridCol w:w="7714"/>
      </w:tblGrid>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Название раздела</w:t>
            </w:r>
          </w:p>
        </w:tc>
        <w:tc>
          <w:tcPr>
            <w:tcW w:w="7714"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Краткое содержание</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Введение</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Традиции  и  новаторствов  литературе.  Литературное  произведение  и творчество писателя в контексте отечественной и мировой культуры.</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Литература 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Своеобразие прозы И. А. Бунина: бессюжетность как основа образности прозы И.А. Бунина  Рассказы: «Лапти», «Танька», «Деревня», «Суходол», «Захар Воробьев», «Иоанн Рыдалец», «Митина любовь».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Р/р Статья «Миссия русской эмиграции» А.  И.  Куприна  Традиции  русской  классической  литературы  в  прозе Куприна. Рассказы  и повести: «Молох», «Гамбринус», «Суламифь».Развитие речи.Письменный ответ на вопрос о заглавном образе рассказа. </w:t>
            </w:r>
          </w:p>
          <w:p w:rsidR="00730C81" w:rsidRPr="00730C81" w:rsidRDefault="00730C81" w:rsidP="00B83278">
            <w:pPr>
              <w:spacing w:after="0" w:line="240" w:lineRule="auto"/>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Отзыв о самостоятельно прочитанном произведении А.И.Куприна.</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Художественная   функция   символа   в   литературном произведении на примере ранее изученных произведений И. А. Бунина и А. И. Куприна. Соотношение романтического идеала и действительности в философской концепции Горького в рассказе «Карамора». Развитие  речи. Составление  вопросов  к  дискуссии  о  правде  и  лжи, цитатная подборка по теме урока. Трагизм  восприятия  жизни  на  рубеже  двух  веков  по  рассказу  Бориса Зайцева "Волки".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Постижение скрытых смыслов как одна из основных задач анализа  интертекстуальных  связей  литературного  произведения  (на примере  ранее  изученных  произведений  А. А. Блока,  И. А. Бунина, А. И. Куприна, Л. Н. Андреева, М. Горького).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Поэзия Серебряного века.</w:t>
            </w:r>
            <w:r w:rsidRPr="00730C81">
              <w:rPr>
                <w:rFonts w:ascii="Times New Roman" w:eastAsiaTheme="minorHAnsi" w:hAnsi="Times New Roman" w:cs="Times New Roman"/>
                <w:sz w:val="24"/>
                <w:szCs w:val="24"/>
                <w:lang w:eastAsia="en-US"/>
              </w:rPr>
              <w:t xml:space="preserve"> Символизм, акмеизм, футуризм и имажинизм как поэтические стили.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А.  А.  Блок</w:t>
            </w:r>
            <w:r w:rsidRPr="00730C81">
              <w:rPr>
                <w:rFonts w:ascii="Times New Roman" w:eastAsiaTheme="minorHAnsi" w:hAnsi="Times New Roman" w:cs="Times New Roman"/>
                <w:sz w:val="24"/>
                <w:szCs w:val="24"/>
                <w:lang w:eastAsia="en-US"/>
              </w:rPr>
              <w:t xml:space="preserve">.   Вопросы    жизни  и  искусства,  проблема  взаимоотношения художника и обществавпоэме «Соловьиный сад».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А.  А.  Ахматова  и  традиции  русской  поэзии  в  ее  творчестве.</w:t>
            </w:r>
            <w:r w:rsidRPr="00730C81">
              <w:rPr>
                <w:rFonts w:ascii="Times New Roman" w:eastAsiaTheme="minorHAnsi" w:hAnsi="Times New Roman" w:cs="Times New Roman"/>
                <w:sz w:val="24"/>
                <w:szCs w:val="24"/>
                <w:lang w:eastAsia="en-US"/>
              </w:rPr>
              <w:t xml:space="preserve"> Стихотворения  «Все  мы  бражники  здесь,  блудницы...»,  «Перед  весной бывают  дни  такие...», «Родная  земля»,  «Творчество»,  «Широк  и  желт вечерний свет...», «Я научилась просто, мудро жить...».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В.  В.  Маяковский –поэт-бунтарь</w:t>
            </w:r>
            <w:r w:rsidRPr="00730C81">
              <w:rPr>
                <w:rFonts w:ascii="Times New Roman" w:eastAsiaTheme="minorHAnsi" w:hAnsi="Times New Roman" w:cs="Times New Roman"/>
                <w:sz w:val="24"/>
                <w:szCs w:val="24"/>
                <w:lang w:eastAsia="en-US"/>
              </w:rPr>
              <w:t>.  Стихотворения:  «Адище  города», «Вам!»,  «Домой!»,  «Ода  революции», «Прозаседавшиеся»,  «Разговор  с фининспектором  о  поэзии»,  «Уже  второй  должно  быть  ты  легла...», «Юбилейное».</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Традиции  фольклора  в  поэзии  С.  А.  Есенина.</w:t>
            </w:r>
            <w:r w:rsidRPr="00730C81">
              <w:rPr>
                <w:rFonts w:ascii="Times New Roman" w:eastAsiaTheme="minorHAnsi" w:hAnsi="Times New Roman" w:cs="Times New Roman"/>
                <w:sz w:val="24"/>
                <w:szCs w:val="24"/>
                <w:lang w:eastAsia="en-US"/>
              </w:rPr>
              <w:t xml:space="preserve">  Стихотворения «Клен  ты мойопавший...»,  «Не  бродить,  не  мять  в  кустах  багряных...»,«Нивы сжаты,  рощи  голы...»,  «Отговорила  роща  золотая...», «Мы  теперь уходим  понемногу...»,  «Русь  советская»,  «Спит  ковыль.  Равнина дорогая...»,«Я обманывать себя не стану...»Развитие речи.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Целостный анализ лирического произведения.</w:t>
            </w:r>
            <w:r w:rsidRPr="00730C81">
              <w:rPr>
                <w:rFonts w:ascii="Times New Roman" w:eastAsiaTheme="minorHAnsi" w:hAnsi="Times New Roman" w:cs="Times New Roman"/>
                <w:sz w:val="24"/>
                <w:szCs w:val="24"/>
                <w:lang w:eastAsia="en-US"/>
              </w:rPr>
              <w:t xml:space="preserve"> </w:t>
            </w:r>
            <w:r w:rsidRPr="00730C81">
              <w:rPr>
                <w:rFonts w:ascii="Times New Roman" w:eastAsiaTheme="minorHAnsi" w:hAnsi="Times New Roman" w:cs="Times New Roman"/>
                <w:b/>
                <w:sz w:val="24"/>
                <w:szCs w:val="24"/>
                <w:lang w:eastAsia="en-US"/>
              </w:rPr>
              <w:t>Реферат об особенностях стиля поэтов 20 века.</w:t>
            </w:r>
            <w:r w:rsidRPr="00730C81">
              <w:rPr>
                <w:rFonts w:ascii="Times New Roman" w:eastAsiaTheme="minorHAnsi" w:hAnsi="Times New Roman" w:cs="Times New Roman"/>
                <w:sz w:val="24"/>
                <w:szCs w:val="24"/>
                <w:lang w:eastAsia="en-US"/>
              </w:rPr>
              <w:t xml:space="preserve"> </w:t>
            </w:r>
            <w:r w:rsidRPr="00730C81">
              <w:rPr>
                <w:rFonts w:ascii="Times New Roman" w:eastAsiaTheme="minorHAnsi" w:hAnsi="Times New Roman" w:cs="Times New Roman"/>
                <w:b/>
                <w:sz w:val="24"/>
                <w:szCs w:val="24"/>
                <w:lang w:eastAsia="en-US"/>
              </w:rPr>
              <w:t>Литература  революции  и  Гражданской  войны:</w:t>
            </w:r>
            <w:r w:rsidRPr="00730C81">
              <w:rPr>
                <w:rFonts w:ascii="Times New Roman" w:eastAsiaTheme="minorHAnsi" w:hAnsi="Times New Roman" w:cs="Times New Roman"/>
                <w:sz w:val="24"/>
                <w:szCs w:val="24"/>
                <w:lang w:eastAsia="en-US"/>
              </w:rPr>
              <w:t xml:space="preserve">  произведения М.А. Шолохова, И. Э. Бабеля, М. А. Булгакова, А. А. Фадеева. Изображение Гражданской  войны  и  революции  в  разных  художественных  манерах  в творчестве  авторов  с  разным  мировосприятием.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И.Э.  Бабель книга рассказов «Конармия»;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М.А. Булгаков книга рассказов «Записки юного врача»; М.А.  Шолохов книга  рассказов  «Донские  рассказы». Поиски героя времени. Возвращенная  литература.  В.  Набоков,  А.  Платонов,  А.  Солженицын. Своеобразие героев и особенности конфликтов.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А.П. Платонов. Рассказы  и  повести:  «Река  Потудань»,  «Сокровенный  человек», «Мусорный  ветер».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В.В.  Набоков Роман  «Защита  Лужина».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А.И. Солженицын Повесть «Раковый корпус», статья «Жить не по лжи». Понятие  утопии  и  антиутопии:  взгляд  на  русскую  действительность  из «эмигрантского далека».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Е.И.Замятин  Роман «Мы».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Развитие речи. Сообщения об утопии и антиутопии в мировой и русской литературе.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Внеклассное  чтение.</w:t>
            </w:r>
            <w:r w:rsidRPr="00730C81">
              <w:rPr>
                <w:rFonts w:ascii="Times New Roman" w:eastAsiaTheme="minorHAnsi" w:hAnsi="Times New Roman" w:cs="Times New Roman"/>
                <w:sz w:val="24"/>
                <w:szCs w:val="24"/>
                <w:lang w:eastAsia="en-US"/>
              </w:rPr>
              <w:t xml:space="preserve"> Дж.Оруэлл.  «1984».  В.Ф.Одоевский.  «Город  без имени». </w:t>
            </w:r>
          </w:p>
          <w:p w:rsidR="00730C81" w:rsidRPr="00730C81" w:rsidRDefault="00730C81" w:rsidP="00B83278">
            <w:pPr>
              <w:spacing w:after="0" w:line="240" w:lineRule="auto"/>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Проект. Подготовка  сообщения  о  биографии  и  творчестве  одного  из писателей. Составление коллективной антологии «Тема России в поэзии русской эмиграции», подготовка вступительной статьи к ней.</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Литература о Великой Отечественной войне</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Собирательный  образ  русского  солдата.  Тема  патриотизма  на  войне  в рассказах о войне.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А.Т. Твардовский.  Историческая тема и тема памяти. Стихотворения: «В  тот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Художественное  исследование  психологии  человека  в  условиях  войны.</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 Б.Л.  Васильев. Повести: «А зори здесь тихие», «В списках не значился», «Завтра была война».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Новаторство  в  постановке  духовно-нравственных  проблем  войны  в произведениях  В.  Некрасова,  С.  Алексиевича,  В.  Кондратьева,  К. Воробьева, Б. Васильева. Документальная проза о войне В.Л. Кондратьев повесть «Сашка»; С. Алексиевич Книга «Цинковые мальчики».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Развитие  речи. Письменный  ответ  об  особенностях  изображения реального исторического события в одном из эпических произведений о Великой Отечественной войне.</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Русская поэзия второй половиныXX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«Тихая» поэзия и «эстрадная» поэзия.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«Вечные» темы. Особенности «бардовской» поэзии1960-хгодов. Традиции романтизма, акмеизма в поэзии.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Е.А.Евтушенко</w:t>
            </w:r>
            <w:r w:rsidRPr="00730C81">
              <w:rPr>
                <w:rFonts w:ascii="Times New Roman" w:eastAsiaTheme="minorHAnsi" w:hAnsi="Times New Roman" w:cs="Times New Roman"/>
                <w:sz w:val="24"/>
                <w:szCs w:val="24"/>
                <w:lang w:eastAsia="en-US"/>
              </w:rPr>
              <w:t xml:space="preserve"> «Со мною вот что происходит...», </w:t>
            </w:r>
            <w:r w:rsidRPr="00730C81">
              <w:rPr>
                <w:rFonts w:ascii="Times New Roman" w:eastAsiaTheme="minorHAnsi" w:hAnsi="Times New Roman" w:cs="Times New Roman"/>
                <w:b/>
                <w:sz w:val="24"/>
                <w:szCs w:val="24"/>
                <w:lang w:eastAsia="en-US"/>
              </w:rPr>
              <w:t>Б.Ш.Окуджава</w:t>
            </w:r>
            <w:r w:rsidRPr="00730C81">
              <w:rPr>
                <w:rFonts w:ascii="Times New Roman" w:eastAsiaTheme="minorHAnsi" w:hAnsi="Times New Roman" w:cs="Times New Roman"/>
                <w:sz w:val="24"/>
                <w:szCs w:val="24"/>
                <w:lang w:eastAsia="en-US"/>
              </w:rPr>
              <w:t xml:space="preserve"> «Полночный троллейбус», «Живописцы», </w:t>
            </w:r>
            <w:r w:rsidRPr="00730C81">
              <w:rPr>
                <w:rFonts w:ascii="Times New Roman" w:eastAsiaTheme="minorHAnsi" w:hAnsi="Times New Roman" w:cs="Times New Roman"/>
                <w:b/>
                <w:sz w:val="24"/>
                <w:szCs w:val="24"/>
                <w:lang w:eastAsia="en-US"/>
              </w:rPr>
              <w:t xml:space="preserve">Б.А.Ахмадулина </w:t>
            </w:r>
            <w:r w:rsidRPr="00730C81">
              <w:rPr>
                <w:rFonts w:ascii="Times New Roman" w:eastAsiaTheme="minorHAnsi" w:hAnsi="Times New Roman" w:cs="Times New Roman"/>
                <w:sz w:val="24"/>
                <w:szCs w:val="24"/>
                <w:lang w:eastAsia="en-US"/>
              </w:rPr>
              <w:t xml:space="preserve">«По улице моей который год...».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Развитие речи. Целостный анализ лирического стихотворения.</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Проза 70-90-х годов 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Особенности  народного  образа.  Тема деревни  в  прозе  В.  Распутина,  Ф. Абрамова, В. Белова, В. Астафьева. Нравственные проблемы в творчестве писателей.  Пророческий  пафос В.Г. Распутина. Рассказы  и  повести:  «Деньги  для Марии», «Живи и помни» «Нравственные  проблемы  в творчестве Ф.А.  Абрамова. Повести: «Веселый солдат», «Пастух и пастушка». В.И. Белов «Правда о жизни» в повести «Привычное дело». Постмодернизм как эстетический феномен в искусстве второй половины XXвека. Сочетание разных жанров и разных эпох в одном литературном произведении в книге С.Д. Довлатова «Чемодан»  и В.Н. Войновича «Москва 2042». Образ героя-интеллигента в произведениях Развитие  речи.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Рецензия  на  одно  из  произведений  современной литературы.</w:t>
            </w:r>
          </w:p>
        </w:tc>
      </w:tr>
    </w:tbl>
    <w:p w:rsidR="00855F64" w:rsidRPr="00350E6E" w:rsidRDefault="00855F64" w:rsidP="00855F64">
      <w:pPr>
        <w:spacing w:after="0" w:line="240" w:lineRule="auto"/>
        <w:jc w:val="both"/>
        <w:rPr>
          <w:rFonts w:ascii="Times New Roman" w:eastAsiaTheme="minorHAnsi" w:hAnsi="Times New Roman" w:cs="Times New Roman"/>
          <w:bCs/>
          <w:sz w:val="24"/>
          <w:szCs w:val="24"/>
          <w:lang w:eastAsia="en-US"/>
        </w:rPr>
      </w:pPr>
    </w:p>
    <w:p w:rsidR="009E5453" w:rsidRPr="00350E6E" w:rsidRDefault="009A09AA" w:rsidP="008767B1">
      <w:pPr>
        <w:pStyle w:val="1a"/>
        <w:rPr>
          <w:rFonts w:eastAsia="Calibri"/>
          <w:bCs/>
          <w:iCs/>
        </w:rPr>
      </w:pPr>
      <w:bookmarkStart w:id="215" w:name="_Toc530052152"/>
      <w:r w:rsidRPr="00350E6E">
        <w:rPr>
          <w:rFonts w:eastAsia="Calibri"/>
          <w:bCs/>
          <w:iCs/>
        </w:rPr>
        <w:t>2.2.</w:t>
      </w:r>
      <w:r w:rsidR="004C09CF" w:rsidRPr="00350E6E">
        <w:rPr>
          <w:rFonts w:eastAsia="Calibri"/>
          <w:bCs/>
          <w:iCs/>
        </w:rPr>
        <w:t>3</w:t>
      </w:r>
      <w:r w:rsidR="0094421A" w:rsidRPr="00350E6E">
        <w:rPr>
          <w:rFonts w:eastAsia="Calibri"/>
          <w:bCs/>
          <w:iCs/>
        </w:rPr>
        <w:t xml:space="preserve"> </w:t>
      </w:r>
      <w:r w:rsidR="009E5453" w:rsidRPr="00350E6E">
        <w:rPr>
          <w:rFonts w:eastAsia="Calibri"/>
          <w:bCs/>
          <w:iCs/>
        </w:rPr>
        <w:t xml:space="preserve">  </w:t>
      </w:r>
      <w:r w:rsidR="009E5453" w:rsidRPr="00350E6E">
        <w:t>Программа предметной области «Иностранные языки»</w:t>
      </w:r>
      <w:bookmarkEnd w:id="215"/>
    </w:p>
    <w:p w:rsidR="009A09AA" w:rsidRPr="00350E6E" w:rsidRDefault="009A09AA" w:rsidP="008767B1">
      <w:pPr>
        <w:pStyle w:val="1a"/>
        <w:rPr>
          <w:rFonts w:eastAsia="Calibri"/>
        </w:rPr>
      </w:pPr>
      <w:bookmarkStart w:id="216" w:name="_Toc530052153"/>
      <w:r w:rsidRPr="00350E6E">
        <w:rPr>
          <w:rFonts w:eastAsia="Calibri"/>
        </w:rPr>
        <w:t>«Иностранный язык» (английский язык)</w:t>
      </w:r>
      <w:bookmarkEnd w:id="216"/>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Коммуникативные умения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Говорение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Диалогическая речь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Монологическая речь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Аудирование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Чтение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Письмо</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Языковые навыки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Орфография и пунктуация</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Фонетическая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Грамматическая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в</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речи</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эмфатических</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конструкций</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например</w:t>
      </w:r>
      <w:r w:rsidRPr="00350E6E">
        <w:rPr>
          <w:rFonts w:ascii="Times New Roman" w:hAnsi="Times New Roman" w:cs="Times New Roman"/>
          <w:sz w:val="24"/>
          <w:szCs w:val="24"/>
          <w:lang w:val="en-US"/>
        </w:rPr>
        <w:t xml:space="preserve">, „It’s him who took the money”, “It’s time you talked to her”). </w:t>
      </w:r>
      <w:r w:rsidRPr="00350E6E">
        <w:rPr>
          <w:rFonts w:ascii="Times New Roman" w:hAnsi="Times New Roman" w:cs="Times New Roman"/>
          <w:sz w:val="24"/>
          <w:szCs w:val="24"/>
        </w:rPr>
        <w:t xml:space="preserve">Употребление в речи предложений с конструкциями … as; not so … as; either … or; neither … nor.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Лексическая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(look after, give up, be over, write down get 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Предметное содержание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Повседневная жизнь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Здоровье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Посещение  врача. Здоровый образ жизни.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Спорт</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Активный отдых. Экстремальные виды спорта.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Городская и сельская жизнь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Прогресс в науке. Космос. Новые информационные технологии.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молодежь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Увлечения и интересы. Связь с предыдущими поколениями. Образовательные поездки.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Профессии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изучаемого языка</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Иностранные языки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иностранному (английскому) языку на уровень среднего общего образования структурировано следующим образом:</w:t>
      </w:r>
    </w:p>
    <w:p w:rsidR="00E42FEB" w:rsidRPr="00350E6E" w:rsidRDefault="00ED62A2" w:rsidP="00B5786B">
      <w:pPr>
        <w:spacing w:after="0" w:line="240" w:lineRule="auto"/>
        <w:jc w:val="center"/>
        <w:rPr>
          <w:rFonts w:ascii="Times New Roman" w:eastAsia="Calibri" w:hAnsi="Times New Roman" w:cs="Times New Roman"/>
          <w:color w:val="000000"/>
          <w:sz w:val="24"/>
          <w:szCs w:val="24"/>
          <w:lang w:eastAsia="en-US"/>
        </w:rPr>
      </w:pPr>
      <w:r w:rsidRPr="00350E6E">
        <w:rPr>
          <w:rFonts w:ascii="Times New Roman" w:eastAsia="Calibri" w:hAnsi="Times New Roman" w:cs="Times New Roman"/>
          <w:color w:val="000000"/>
          <w:sz w:val="24"/>
          <w:szCs w:val="24"/>
          <w:lang w:eastAsia="en-US"/>
        </w:rPr>
        <w:t>10 класс</w:t>
      </w:r>
    </w:p>
    <w:p w:rsidR="00ED62A2" w:rsidRPr="00350E6E" w:rsidRDefault="00ED62A2" w:rsidP="00B5786B">
      <w:pPr>
        <w:spacing w:after="0" w:line="240" w:lineRule="auto"/>
        <w:jc w:val="center"/>
        <w:rPr>
          <w:rFonts w:ascii="Times New Roman" w:eastAsia="Calibri" w:hAnsi="Times New Roman" w:cs="Times New Roman"/>
          <w:color w:val="000000"/>
          <w:sz w:val="24"/>
          <w:szCs w:val="24"/>
          <w:lang w:eastAsia="en-US"/>
        </w:rPr>
      </w:pPr>
    </w:p>
    <w:tbl>
      <w:tblPr>
        <w:tblStyle w:val="660"/>
        <w:tblW w:w="10313" w:type="dxa"/>
        <w:jc w:val="center"/>
        <w:tblLook w:val="04A0"/>
      </w:tblPr>
      <w:tblGrid>
        <w:gridCol w:w="3232"/>
        <w:gridCol w:w="7081"/>
      </w:tblGrid>
      <w:tr w:rsidR="00ED62A2" w:rsidRPr="00350E6E" w:rsidTr="00ED62A2">
        <w:trPr>
          <w:trHeight w:val="320"/>
          <w:jc w:val="center"/>
        </w:trPr>
        <w:tc>
          <w:tcPr>
            <w:tcW w:w="3232" w:type="dxa"/>
          </w:tcPr>
          <w:p w:rsidR="00ED62A2" w:rsidRPr="00350E6E" w:rsidRDefault="00ED62A2" w:rsidP="00B5786B">
            <w:pPr>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081" w:type="dxa"/>
          </w:tcPr>
          <w:p w:rsidR="00ED62A2" w:rsidRPr="00350E6E" w:rsidRDefault="00ED62A2" w:rsidP="00B5786B">
            <w:pPr>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ED62A2" w:rsidRPr="00350E6E" w:rsidTr="00ED62A2">
        <w:trPr>
          <w:trHeight w:val="593"/>
          <w:jc w:val="center"/>
        </w:trPr>
        <w:tc>
          <w:tcPr>
            <w:tcW w:w="3232" w:type="dxa"/>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Повседневная жизнь. Домашние обязанности. Деньги, покупки. Общение. Общение в семье и в школе. Семейные традиции. Общение с друзьями и знакомыми. Переписка с друзьями. Официальный стиль общения.</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1b Черты характера. 1с Отношения с друзьями. Фразовые глаголы. Предлоги. 1d  "Маленькие женщины".1e Пишем письмо другу. Друзья по переписке Подростковая мода в Великобритании. Дискриминация и защита прав. 2a Покупки подростков в Великобритании. Покупки подростков в России. 2e Короткие сообщения. Как ответственно вы относитесь к деньгам? 3e Формальное письмо. 4е Запрет машин в городе. 6</w:t>
            </w:r>
            <w:r w:rsidRPr="00350E6E">
              <w:rPr>
                <w:rFonts w:ascii="Times New Roman" w:hAnsi="Times New Roman" w:cs="Times New Roman"/>
                <w:sz w:val="24"/>
                <w:szCs w:val="24"/>
                <w:lang w:val="en-US"/>
              </w:rPr>
              <w:t>e</w:t>
            </w:r>
            <w:r w:rsidRPr="00350E6E">
              <w:rPr>
                <w:rFonts w:ascii="Times New Roman" w:hAnsi="Times New Roman" w:cs="Times New Roman"/>
                <w:sz w:val="24"/>
                <w:szCs w:val="24"/>
              </w:rPr>
              <w:t xml:space="preserve"> Доклады. «За и против». Сочинение. Новая школа – новые ожидания и тревоги. (Повторение модуля 3)</w:t>
            </w:r>
          </w:p>
        </w:tc>
      </w:tr>
      <w:tr w:rsidR="00ED62A2" w:rsidRPr="00350E6E" w:rsidTr="00ED62A2">
        <w:trPr>
          <w:trHeight w:val="336"/>
          <w:jc w:val="center"/>
        </w:trPr>
        <w:tc>
          <w:tcPr>
            <w:tcW w:w="3232" w:type="dxa"/>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Здоровье. Болезни и симптомы. Поход к врачу. Здоровый образ жизни.</w:t>
            </w:r>
          </w:p>
        </w:tc>
        <w:tc>
          <w:tcPr>
            <w:tcW w:w="7081" w:type="dxa"/>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6a Здоровое питание. 6b Проблемы, связанные с диетой</w:t>
            </w:r>
          </w:p>
          <w:p w:rsidR="00ED62A2" w:rsidRPr="00350E6E" w:rsidRDefault="00ED62A2" w:rsidP="00B5786B">
            <w:pPr>
              <w:rPr>
                <w:rFonts w:ascii="Times New Roman" w:hAnsi="Times New Roman" w:cs="Times New Roman"/>
                <w:b/>
                <w:sz w:val="24"/>
                <w:szCs w:val="24"/>
              </w:rPr>
            </w:pPr>
            <w:r w:rsidRPr="00350E6E">
              <w:rPr>
                <w:rFonts w:ascii="Times New Roman" w:hAnsi="Times New Roman" w:cs="Times New Roman"/>
                <w:sz w:val="24"/>
                <w:szCs w:val="24"/>
              </w:rPr>
              <w:t xml:space="preserve">6c  Забота о своем здоровье. Словообразование. Предлоги. Гигиена полости рта. Анатомия. Повторение модуля 6 по теме: Еда и здоровье».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Спорт. Активный отдых. Экстремальные виды спорта.</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Спортивные события в Великобритании.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 Прогресс в науке. Космос. Новые технологии в медицине. Новые информационные технологии.</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8a  Высокотехнологические приборы. 8b Электронное оборудование и проблемы. 8c Современные гаджеты: положительные и отрицательные стороны. 8с Косвенная речь. 8e Мобильные телефоны в школе</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8 е Компьютеры в нашей жизни. Изобретения Британии</w:t>
            </w:r>
          </w:p>
          <w:p w:rsidR="00ED62A2" w:rsidRPr="00350E6E" w:rsidRDefault="00ED62A2" w:rsidP="00B5786B">
            <w:pPr>
              <w:jc w:val="both"/>
              <w:rPr>
                <w:rFonts w:ascii="Times New Roman" w:hAnsi="Times New Roman" w:cs="Times New Roman"/>
                <w:b/>
                <w:sz w:val="24"/>
                <w:szCs w:val="24"/>
              </w:rPr>
            </w:pPr>
            <w:r w:rsidRPr="00350E6E">
              <w:rPr>
                <w:rFonts w:ascii="Times New Roman" w:hAnsi="Times New Roman" w:cs="Times New Roman"/>
                <w:sz w:val="24"/>
                <w:szCs w:val="24"/>
              </w:rPr>
              <w:t>Изобретение градусника. Альтернативная энергия. Перспективы технического прогресса. (Повторение модуля 5). Повторение модуля 8 по теме: «Научно-технический прогресс».</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 Природные ресурсы. Возобновляемые источники энергии. Изменение климата и глобальное потепление. Знаменитые природные заповедники России и мира.</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Вторичное использование. Экология. Виды животных, находящихся под угрозой вымирания. 4a Защита окружающей среды. 4b Дела окружающей среды.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4c Загрязнение окружающей среды. 4с Предлоги. Фразовые глаголы. Большой барьерный риф. Фотосинтез. Джунгли. Животные разных стран.</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Повторение модуля 4 «Природа и экология». Погода. Органическое земледелие. Бумага. Влияние человека на окружающую среду и жизнь планеты в целом. (Повторение модуля 4).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молодёжь. Увлечения и интересы. Связь с предыдущими поколениями. Образовательные поездки.</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1a Подростковая деятельность. Повторение модуля 1 по теме «Досуг молодежи». 2b Хобби и деятельность</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2c Досуг молодёжи: посещение кружков.</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2c Фразовые глаголы. Предлоги. Повторение модуля 2 «Молодежь в современном обществе». 7a Хобби  подростков.7b Театр. 7с Музеи и кинотеатры.</w:t>
            </w:r>
          </w:p>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Страдательный залог. Триумф любителей. Искусство. Повторение модуля 7 по теме: Свободное время»</w:t>
            </w:r>
          </w:p>
        </w:tc>
      </w:tr>
      <w:tr w:rsidR="00ED62A2" w:rsidRPr="00350E6E" w:rsidTr="00ED62A2">
        <w:trPr>
          <w:trHeight w:val="473"/>
          <w:jc w:val="center"/>
        </w:trPr>
        <w:tc>
          <w:tcPr>
            <w:tcW w:w="3232"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Профессии. Современные профессии. Планы на будущее, проблемы выбора профессии. Образование и профессии.</w:t>
            </w:r>
          </w:p>
        </w:tc>
        <w:tc>
          <w:tcPr>
            <w:tcW w:w="7081"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3a  Типы школ и школьная  жизнь. 3b Работа и профессия. 3с Современный мир профессий.</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Степени сравнения прилагательных. Фразовые глаголы. Типы школ в США.  Повторение модуля 3 «Школа и будущая профессия». Как управлять своим временем, разумно сочетая напряженную учебу, отношение с семьей и отдых: советы взрослых и личное мнение. (Повторение модуля 1,7)</w:t>
            </w:r>
          </w:p>
        </w:tc>
      </w:tr>
      <w:tr w:rsidR="00ED62A2" w:rsidRPr="00350E6E" w:rsidTr="00ED62A2">
        <w:trPr>
          <w:trHeight w:val="623"/>
          <w:jc w:val="center"/>
        </w:trPr>
        <w:tc>
          <w:tcPr>
            <w:tcW w:w="3232" w:type="dxa"/>
            <w:tcBorders>
              <w:top w:val="single" w:sz="4" w:space="0" w:color="auto"/>
              <w:bottom w:val="single" w:sz="4" w:space="0" w:color="auto"/>
            </w:tcBorders>
          </w:tcPr>
          <w:p w:rsidR="00ED62A2" w:rsidRPr="00350E6E" w:rsidRDefault="00ED62A2" w:rsidP="00B5786B">
            <w:pPr>
              <w:ind w:hanging="76"/>
              <w:jc w:val="both"/>
              <w:rPr>
                <w:rFonts w:ascii="Times New Roman" w:hAnsi="Times New Roman" w:cs="Times New Roman"/>
                <w:sz w:val="24"/>
                <w:szCs w:val="24"/>
              </w:rPr>
            </w:pPr>
            <w:r w:rsidRPr="00350E6E">
              <w:rPr>
                <w:rFonts w:ascii="Times New Roman" w:hAnsi="Times New Roman" w:cs="Times New Roman"/>
                <w:sz w:val="24"/>
                <w:szCs w:val="24"/>
              </w:rPr>
              <w:t>Страны изучаемого языка. 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различных странах мира.</w:t>
            </w:r>
          </w:p>
        </w:tc>
        <w:tc>
          <w:tcPr>
            <w:tcW w:w="7081"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Санкт Петербург. Гражданство. 5a Красивый Непал. 5b Отпуск: проблемы и жалобы. 5сПутешествие в столицу России. Прошедшие времена английского глагола. 5e Истории. Карнавал. Прилагательные и наречия.</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5е Выражаем свои чувства. 5е Причастие. Река Темза. Пирамиды Египта. Повторение модуля 5 «Путешествия». Ч.Диккенс «Оливер Твист». Русская кухня. Музей М Тюссо. Британский музей. Мир возможностей: путешествие как способ расширить свой кругозор. (Повторение модуля 8). Проект «Заметки для путешественника, посещающего другую страну».</w:t>
            </w:r>
          </w:p>
        </w:tc>
      </w:tr>
      <w:tr w:rsidR="00ED62A2" w:rsidRPr="00350E6E" w:rsidTr="00ED62A2">
        <w:trPr>
          <w:trHeight w:val="450"/>
          <w:jc w:val="center"/>
        </w:trPr>
        <w:tc>
          <w:tcPr>
            <w:tcW w:w="3232" w:type="dxa"/>
            <w:tcBorders>
              <w:top w:val="single" w:sz="4" w:space="0" w:color="auto"/>
              <w:bottom w:val="single" w:sz="4" w:space="0" w:color="auto"/>
            </w:tcBorders>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Иностранные языки. 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tc>
        <w:tc>
          <w:tcPr>
            <w:tcW w:w="7081" w:type="dxa"/>
            <w:tcBorders>
              <w:top w:val="single" w:sz="4" w:space="0" w:color="auto"/>
              <w:bottom w:val="single" w:sz="4" w:space="0" w:color="auto"/>
            </w:tcBorders>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 xml:space="preserve">Эдит Несби. «Дети железной дороги». Российские звезды. 3d А.П.Чехов. «Душечка». А.К.Дойл «Затерянный мир». 5d Ж.Верн «Вокруг света за 80 дней». Вечер Бернса. 7d       Г.Лерос «Призрак оперы». 7е Рекомендации. 8d  Г.Уэллс «Машина времени». Леонардо Да Винчи.  </w:t>
            </w:r>
          </w:p>
        </w:tc>
      </w:tr>
    </w:tbl>
    <w:p w:rsidR="00933455" w:rsidRPr="00350E6E" w:rsidRDefault="00933455" w:rsidP="00B5786B">
      <w:pPr>
        <w:spacing w:after="0" w:line="240" w:lineRule="auto"/>
        <w:ind w:firstLine="708"/>
        <w:jc w:val="both"/>
        <w:rPr>
          <w:rFonts w:ascii="Times New Roman" w:eastAsia="Calibri" w:hAnsi="Times New Roman" w:cs="Times New Roman"/>
          <w:sz w:val="24"/>
          <w:szCs w:val="24"/>
          <w:lang w:eastAsia="en-US"/>
        </w:rPr>
      </w:pPr>
    </w:p>
    <w:p w:rsidR="00ED62A2" w:rsidRPr="00350E6E" w:rsidRDefault="00ED62A2"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11 класс</w:t>
      </w:r>
    </w:p>
    <w:p w:rsidR="00ED62A2" w:rsidRPr="00350E6E" w:rsidRDefault="00ED62A2" w:rsidP="00B5786B">
      <w:pPr>
        <w:spacing w:after="0" w:line="240" w:lineRule="auto"/>
        <w:ind w:firstLine="708"/>
        <w:jc w:val="center"/>
        <w:rPr>
          <w:rFonts w:ascii="Times New Roman" w:eastAsia="Calibri" w:hAnsi="Times New Roman" w:cs="Times New Roman"/>
          <w:sz w:val="24"/>
          <w:szCs w:val="24"/>
          <w:lang w:eastAsia="en-US"/>
        </w:rPr>
      </w:pPr>
    </w:p>
    <w:tbl>
      <w:tblPr>
        <w:tblStyle w:val="670"/>
        <w:tblW w:w="10143" w:type="dxa"/>
        <w:jc w:val="center"/>
        <w:tblLook w:val="04A0"/>
      </w:tblPr>
      <w:tblGrid>
        <w:gridCol w:w="3348"/>
        <w:gridCol w:w="6795"/>
      </w:tblGrid>
      <w:tr w:rsidR="00ED62A2" w:rsidRPr="00350E6E" w:rsidTr="00ED62A2">
        <w:trPr>
          <w:trHeight w:val="320"/>
          <w:jc w:val="center"/>
        </w:trPr>
        <w:tc>
          <w:tcPr>
            <w:tcW w:w="3348" w:type="dxa"/>
          </w:tcPr>
          <w:p w:rsidR="00ED62A2" w:rsidRPr="00350E6E" w:rsidRDefault="00ED62A2" w:rsidP="00B5786B">
            <w:pPr>
              <w:jc w:val="center"/>
              <w:rPr>
                <w:rFonts w:ascii="Times New Roman" w:hAnsi="Times New Roman" w:cs="Times New Roman"/>
                <w:b/>
                <w:sz w:val="24"/>
                <w:szCs w:val="24"/>
              </w:rPr>
            </w:pPr>
            <w:r w:rsidRPr="00350E6E">
              <w:rPr>
                <w:rFonts w:ascii="Times New Roman" w:hAnsi="Times New Roman" w:cs="Times New Roman"/>
                <w:b/>
                <w:sz w:val="24"/>
                <w:szCs w:val="24"/>
              </w:rPr>
              <w:t>Название раздела</w:t>
            </w:r>
          </w:p>
        </w:tc>
        <w:tc>
          <w:tcPr>
            <w:tcW w:w="6795" w:type="dxa"/>
          </w:tcPr>
          <w:p w:rsidR="00ED62A2" w:rsidRPr="00350E6E" w:rsidRDefault="00ED62A2" w:rsidP="00B5786B">
            <w:pPr>
              <w:jc w:val="center"/>
              <w:rPr>
                <w:rFonts w:ascii="Times New Roman" w:hAnsi="Times New Roman" w:cs="Times New Roman"/>
                <w:b/>
                <w:sz w:val="24"/>
                <w:szCs w:val="24"/>
              </w:rPr>
            </w:pPr>
            <w:r w:rsidRPr="00350E6E">
              <w:rPr>
                <w:rFonts w:ascii="Times New Roman" w:hAnsi="Times New Roman" w:cs="Times New Roman"/>
                <w:b/>
                <w:sz w:val="24"/>
                <w:szCs w:val="24"/>
              </w:rPr>
              <w:t>Краткое содержание</w:t>
            </w:r>
          </w:p>
        </w:tc>
      </w:tr>
      <w:tr w:rsidR="00ED62A2" w:rsidRPr="00350E6E" w:rsidTr="00ED62A2">
        <w:trPr>
          <w:trHeight w:val="593"/>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Повседневная жизнь..</w:t>
            </w:r>
          </w:p>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 xml:space="preserve">Домашние обязанности. Покупки. Общение в семье и в школе. Семейные традиции. Общение с друзьями и знакомыми. Переписка с друзьями.  </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1aРодственные связи. Семья и родственники. 1b Друзья и соседи. 1с Повседневная жизнь семьи. Настоящие времена английского глагола. 1e Внешность человека, его личность и поведение. Мультикультурная Британия. Викторианские семьи. Повторение модуля 1 по теме «Отношения». 2c Общение в семье. Общение в школе. Относительные предложения. Межличностные отношения с друзьями и знакомыми. Социальный статус. Деловые отношения. Обязанности подростков</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Это мое право. А ты гражданин? Повторение модуля 5 по теме «Кто ты». 6c  Общение в семье. Изучение английского в школе. «Эссе «за» и «против». Повторение модуля 6 по теме «Общение в семье и в школе». 8e Мое любимое место. 8е Эссе. Мое мнение</w:t>
            </w:r>
          </w:p>
        </w:tc>
      </w:tr>
      <w:tr w:rsidR="00ED62A2" w:rsidRPr="00350E6E" w:rsidTr="00ED62A2">
        <w:trPr>
          <w:trHeight w:val="336"/>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Здоровье. Посещение  врача. Здоровый образ жизни.</w:t>
            </w:r>
          </w:p>
        </w:tc>
        <w:tc>
          <w:tcPr>
            <w:tcW w:w="6795" w:type="dxa"/>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 xml:space="preserve">2a  Стрессовые ситуации. 2а Время отдыхать. 2e Забота о здоровье. Нервная система человека. 4a Аварии, катастрофы. Несчастные случаи. 4b  Заболевания. Визит к врачу. 4c.Травмы.Страдательный залог.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Городская и сельская жизнь.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Жизнь на улице. 5a Проблема беспризорности. Типы домов. 5b Проблемы с соседями. 5с Проблемы современного города. Модальные глаголы. 5e Доклады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Обустройство парка. Дома в Великобритании. Трущобы. Виды домов и обязанности по дому. </w:t>
            </w:r>
          </w:p>
          <w:p w:rsidR="00ED62A2" w:rsidRPr="00350E6E" w:rsidRDefault="00ED62A2" w:rsidP="00B5786B">
            <w:pPr>
              <w:jc w:val="both"/>
              <w:rPr>
                <w:rFonts w:ascii="Times New Roman" w:hAnsi="Times New Roman" w:cs="Times New Roman"/>
                <w:sz w:val="24"/>
                <w:szCs w:val="24"/>
              </w:rPr>
            </w:pP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Прогресс в науке. Космос. Новые информационные технологии.</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6a Космические технологии. Программа поиска неземных цивилизаций. 6b  Газеты и прочие средства массовой информации. Прямая и косвенная речь. Правда и ложь в газетах.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Вторичная переработка. Полиэтиленовая упаковка. Зелёные пояса. Загрязнение океана. На туристкой тропе. Дикая природа.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молодежь</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Увлечения и интересы. Связь с предыдущими поколениями. Образовательные поездки.</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2b Давление со стороны членов своей группы. Образцы поведения. Телефоны доверия. Повторение модуля 2 по теме «Где воля, там путь». 3a   Преступления и закон.</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3b   Права и обязанности. 3с Домашние обязанности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Инфинитив. 3e «Эссе «Моё собственное мнение». Пойман с поличным. Повторение модуля 3 по теме «Ответственность». Волонтерство. Искусство и дизайн.</w:t>
            </w:r>
          </w:p>
        </w:tc>
      </w:tr>
      <w:tr w:rsidR="00ED62A2" w:rsidRPr="00350E6E" w:rsidTr="00ED62A2">
        <w:trPr>
          <w:trHeight w:val="473"/>
          <w:jc w:val="center"/>
        </w:trPr>
        <w:tc>
          <w:tcPr>
            <w:tcW w:w="3348"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Профессии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p>
        </w:tc>
        <w:tc>
          <w:tcPr>
            <w:tcW w:w="6795"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7a Надежды и мечты. 7b Планы и амбиции.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7с Проблемы выбора будущей сферы трудовой и профессиональной деятельности. Придаточные предложения условий. Нереальное прошлое.</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7d  Возможности продолжения образования в школе. Современный мир профессий. Повторение модуля 7 по теме «Планы на будущее». </w:t>
            </w:r>
          </w:p>
        </w:tc>
      </w:tr>
      <w:tr w:rsidR="00ED62A2" w:rsidRPr="00350E6E" w:rsidTr="00ED62A2">
        <w:trPr>
          <w:trHeight w:val="623"/>
          <w:jc w:val="center"/>
        </w:trPr>
        <w:tc>
          <w:tcPr>
            <w:tcW w:w="3348"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Страны изучаемого языка</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tc>
        <w:tc>
          <w:tcPr>
            <w:tcW w:w="6795"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Нью-Йорк, город по соседству. 4e «Создание историй»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Остров Эллис и статуя Свободы. Москва. Кремль. 8a  Туристические привлекательные страны. 8b Аэропорты и путешествие по воздуху. 8c Путешествие по своей стране. Единственное  и множественное число. Определители количества. Экотуризм. Повторение модуля 8 по теме «Путешествия». </w:t>
            </w:r>
          </w:p>
        </w:tc>
      </w:tr>
      <w:tr w:rsidR="00ED62A2" w:rsidRPr="00350E6E" w:rsidTr="00ED62A2">
        <w:trPr>
          <w:trHeight w:val="450"/>
          <w:jc w:val="center"/>
        </w:trPr>
        <w:tc>
          <w:tcPr>
            <w:tcW w:w="3348" w:type="dxa"/>
            <w:tcBorders>
              <w:top w:val="single" w:sz="4" w:space="0" w:color="auto"/>
              <w:bottom w:val="single" w:sz="4" w:space="0" w:color="auto"/>
            </w:tcBorders>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Иностранные языки</w:t>
            </w:r>
          </w:p>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tc>
        <w:tc>
          <w:tcPr>
            <w:tcW w:w="6795"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1d.«Преданный друг» О.Уайлд. Российская Примадонна. 2d «Джейн Эйр» Шарлотта Бронте. 3d «Большие надежды» Чарльз Диккенс. 4d Марк Твен «Приключения Тома Сойера». 5d «Тесс из Д’Бервилля» Томас Харди. «Белый клык» Джек Лондон. Языки Великобритании. Языки России. Языки международного общения и их роль при выборе профессии в современном мире. 8d      «Путешествие Гулливера» Джонатан Свифт. </w:t>
            </w:r>
          </w:p>
        </w:tc>
      </w:tr>
    </w:tbl>
    <w:p w:rsidR="00E42FEB" w:rsidRPr="00350E6E" w:rsidRDefault="00E42FEB" w:rsidP="00B5786B">
      <w:pPr>
        <w:spacing w:after="0" w:line="240" w:lineRule="auto"/>
        <w:ind w:firstLine="708"/>
        <w:jc w:val="both"/>
        <w:rPr>
          <w:rFonts w:ascii="Times New Roman" w:eastAsia="Calibri" w:hAnsi="Times New Roman" w:cs="Times New Roman"/>
          <w:sz w:val="24"/>
          <w:szCs w:val="24"/>
          <w:lang w:eastAsia="en-US"/>
        </w:rPr>
      </w:pP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 по видам речевой деятельности</w:t>
      </w: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tbl>
      <w:tblPr>
        <w:tblStyle w:val="480"/>
        <w:tblW w:w="0" w:type="auto"/>
        <w:jc w:val="center"/>
        <w:tblLook w:val="04A0"/>
      </w:tblPr>
      <w:tblGrid>
        <w:gridCol w:w="54"/>
        <w:gridCol w:w="10087"/>
      </w:tblGrid>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ED62A2">
        <w:trPr>
          <w:jc w:val="center"/>
        </w:trPr>
        <w:tc>
          <w:tcPr>
            <w:tcW w:w="10147" w:type="dxa"/>
            <w:gridSpan w:val="2"/>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Говорение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Диалогическая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совершенствование диалогической речи при более вариативном содержании и более разнообразном языковом оформлении: умение вести комбинированные диалоги, которые включают элементы диалогов этикетного характера, диалога-расспроса, диалога — побуждения к действию, диалога — обмена мнениями; умение участвовать в диалоге в ситуациях общения в русле выбранного профиля.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Объём диалога: 6—7 реплик со стороны каждого учащегося.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Продолжительность диалога: 2—3 минуты.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Монологическая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и совершенствование связных высказываний учащихся с использованием основных коммуникативных типов речи: сообщение, рассказ (включающий эмоционально оценочные суждения), рассуждение (характеристика) с высказыванием своего мнения и аргументацией с опорой и без опоры на прочитанный или услышанный текст или заданную коммуникативную ситуацию в пределах тематики старшей ступени. </w:t>
            </w:r>
          </w:p>
          <w:p w:rsidR="00933455" w:rsidRPr="00350E6E" w:rsidRDefault="00933455" w:rsidP="00B5786B">
            <w:pPr>
              <w:rPr>
                <w:rFonts w:ascii="Times New Roman" w:hAnsi="Times New Roman"/>
                <w:sz w:val="24"/>
                <w:szCs w:val="24"/>
              </w:rPr>
            </w:pPr>
            <w:r w:rsidRPr="00350E6E">
              <w:rPr>
                <w:rFonts w:ascii="Times New Roman" w:hAnsi="Times New Roman"/>
                <w:sz w:val="24"/>
                <w:szCs w:val="24"/>
              </w:rPr>
              <w:t>Объём монологического высказывания: 11—14 фраз. Продолжительность монолога: 2,5—3 минуты.</w:t>
            </w: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Аудирование: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выборочным пониманием и полным пониманием воспринимаемого на слух текста в зависимости от коммуникативной задачи и типа текста: сообщение, рассказ, диалог-интервью, беседа на бытовые темы, объявление, реклама; содержание текстов должно соответствовать возрастным особенностям и интересам учащихся и иметь образовательную и воспитательную ценность;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аудирование с пониманием основного содержания текста осуществляется на аутентичном материале, содержащем наряду с изученным и некоторое количество незнакомых языковых явлений.</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Время звучания текстов для аудирования: до 2 минут;</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аудирование с выборочным пониманием нужной/запрашиваемой информации предполагает умение выделять информацию в одном или нескольких аутентичных коротких текстах, опуская избыточную информацию.</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w:t>
            </w:r>
            <w:r w:rsidRPr="00350E6E">
              <w:rPr>
                <w:rFonts w:ascii="Times New Roman" w:hAnsi="Times New Roman"/>
                <w:sz w:val="24"/>
                <w:szCs w:val="24"/>
              </w:rPr>
              <w:tab/>
              <w:t xml:space="preserve">Время звучания текстов для аудирования: до 1,5 минут. </w:t>
            </w:r>
          </w:p>
          <w:p w:rsidR="00933455" w:rsidRPr="00350E6E" w:rsidRDefault="00933455" w:rsidP="00B5786B">
            <w:pPr>
              <w:jc w:val="center"/>
              <w:rPr>
                <w:rFonts w:ascii="Times New Roman" w:hAnsi="Times New Roman"/>
                <w:sz w:val="24"/>
                <w:szCs w:val="24"/>
              </w:rPr>
            </w:pP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Чтение: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Умение читать и понимать аутентичные тексты с различной глубиной и точностью проникновения в их содержание: с пониманием основного содержания, с полным пониманием содержания, с выборочным пониманием нужной/запрашиваемой информации.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Жанры текстов: научно-популярный, публицистический, художественный, информационный, прагматический.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Типы текстов: статья, интервью, рассказ, отрывок из художественного произведения, объявление, рецепт, инструкция, меню, проспект, реклама и т. д.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Независимо от вида чтения возможно использование словаря: двуязычного, одноязычного (толкового).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Чтение с пониманием основного содержания текста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Объём текстов для чтения: до 750-800 слов.</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Чтение с выборочным пониманием нужной/запрашиваемой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Объём текста для чтения: около 7000 слов.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языковой догадки, различных приёмов смысловой переработки текста (например, выборочного перевода).</w:t>
            </w:r>
          </w:p>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Объём текста для чтения: до 500 слов.</w:t>
            </w: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Письменная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дальнейшее развитие и совершенствование письменной речи, а именно умений: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заполнять формуляры, бланки, писать СV/резюме (указывать имя, фамилию, пол, гражданство, адрес и т. д.);</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писать личное письмо в ответ на письмо-стимул, оформляя его в соответствии с нормами, принятыми в странах изучаемого языка. Объём личного письма: 100—140 слов, включая адрес;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составлять план, тезисы устного или письменного сообщения;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писать сочинение с элементами рассуждения. Объём сочинения: 180 —220 слов;</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использовать письменную речь в ходе проектной деятельности. </w:t>
            </w:r>
          </w:p>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 xml:space="preserve"> </w:t>
            </w:r>
          </w:p>
        </w:tc>
      </w:tr>
    </w:tbl>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знания и навыки</w:t>
      </w: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p w:rsidR="00E42FEB" w:rsidRPr="00350E6E" w:rsidRDefault="00ED62A2" w:rsidP="00B5786B">
      <w:pPr>
        <w:spacing w:after="0" w:line="240" w:lineRule="auto"/>
        <w:ind w:firstLine="708"/>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На уровне среднего общего образования в Учреждении</w:t>
      </w:r>
      <w:r w:rsidR="00E42FEB" w:rsidRPr="00350E6E">
        <w:rPr>
          <w:rFonts w:ascii="Times New Roman" w:eastAsia="Calibri" w:hAnsi="Times New Roman" w:cs="Times New Roman"/>
          <w:sz w:val="24"/>
          <w:szCs w:val="24"/>
          <w:lang w:eastAsia="en-US"/>
        </w:rPr>
        <w:t xml:space="preserve"> осуществляется систематизация языковых знаний </w:t>
      </w:r>
      <w:r w:rsidRPr="00350E6E">
        <w:rPr>
          <w:rFonts w:ascii="Times New Roman" w:eastAsia="Calibri" w:hAnsi="Times New Roman" w:cs="Times New Roman"/>
          <w:sz w:val="24"/>
          <w:szCs w:val="24"/>
          <w:lang w:eastAsia="en-US"/>
        </w:rPr>
        <w:t>обучающихс</w:t>
      </w:r>
      <w:r w:rsidR="00CF63FF" w:rsidRPr="00350E6E">
        <w:rPr>
          <w:rFonts w:ascii="Times New Roman" w:eastAsia="Calibri" w:hAnsi="Times New Roman" w:cs="Times New Roman"/>
          <w:sz w:val="24"/>
          <w:szCs w:val="24"/>
          <w:lang w:eastAsia="en-US"/>
        </w:rPr>
        <w:t>я, полученных на уровне среднего</w:t>
      </w:r>
      <w:r w:rsidRPr="00350E6E">
        <w:rPr>
          <w:rFonts w:ascii="Times New Roman" w:eastAsia="Calibri" w:hAnsi="Times New Roman" w:cs="Times New Roman"/>
          <w:sz w:val="24"/>
          <w:szCs w:val="24"/>
          <w:lang w:eastAsia="en-US"/>
        </w:rPr>
        <w:t xml:space="preserve"> общего образования, продолжается овладение обучающимися</w:t>
      </w:r>
      <w:r w:rsidR="00E42FEB" w:rsidRPr="00350E6E">
        <w:rPr>
          <w:rFonts w:ascii="Times New Roman" w:eastAsia="Calibri" w:hAnsi="Times New Roman" w:cs="Times New Roman"/>
          <w:sz w:val="24"/>
          <w:szCs w:val="24"/>
          <w:lang w:eastAsia="en-US"/>
        </w:rPr>
        <w:t xml:space="preserve"> новыми языковыми знаниями и навыками в соответствии с требованиями базового уровня владения английским языком. </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Ind w:w="108" w:type="dxa"/>
        <w:tblLayout w:type="fixed"/>
        <w:tblLook w:val="04A0"/>
      </w:tblPr>
      <w:tblGrid>
        <w:gridCol w:w="10065"/>
      </w:tblGrid>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Орфография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Совершенствование орфографических навыков применительно к новому языковому материалу, в том числе входящему в лексико-грамматический минимум порогового уровня.</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Фонетическая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 </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Лексическая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Расширение объёма продуктивного и рецептивного лексического минимума за счёт лексических средств, обслуживающих новые темы, проблемы и ситуации общения в рамках тематики полной средней школы, а также наиболее распространённых устойчивых словосочетаний, фразеологизмов/идиом, оценочной лексики, реплик-клише речевого этикета, отражающих особенности культуры страны/стран изучаемого языка.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Расширение потенциального словаря за счёт овладения новыми значениями знакомых слов, новыми   моделями, интернациональной лексикой. Развитие соответствующих лексических навыков.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Лексический минимум выпускников полной средней школы на составляет 1400 единиц (включая 1200 усвоенных в начальной школе).</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Распознавание и употребление в речи устойчивых словосочетаний, оценочной лексики, реплик-клише речевого этикета, многозначных слов, синонимов, антонимов. Соблюдение правил лексической сочетаемости. Применение основных способов словообразования (аффиксации, словосложения, конверсии). </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Грамматическая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Расширение объёма значений изученных грамматических явлений (видо-временных форм глагола, страдательного залога, сослагательного наклонения, косвенной речи (косвенного вопроса, приказания, побуждения). Развитие соответствующих грамматических навыков. Систематизация грамматического материала, изученного в полной средней школе.</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Коммуникативно ориентированная систематизация грамматического материала, усвоенного в основной школе, и продуктивное овладение грамматическими явлениями, которые ранее были усвоены рецептивно. Знакомство с новыми грамматическими явлениями.</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и побудительные (в утвердительной и отрицательной форме).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и побудительные (в утвердительной и отрицательной форме).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предложения с начальным It и начальным There + to be. Сложносочинённые предложения с сочинительными союзами: and, but, or.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Сложноподчинённые предложения с союзами и союзными словами: </w:t>
            </w:r>
            <w:r w:rsidRPr="00350E6E">
              <w:rPr>
                <w:rFonts w:ascii="Times New Roman" w:hAnsi="Times New Roman"/>
                <w:sz w:val="24"/>
                <w:szCs w:val="24"/>
                <w:lang w:val="en-US"/>
              </w:rPr>
              <w:t>who</w:t>
            </w:r>
            <w:r w:rsidRPr="00350E6E">
              <w:rPr>
                <w:rFonts w:ascii="Times New Roman" w:hAnsi="Times New Roman"/>
                <w:sz w:val="24"/>
                <w:szCs w:val="24"/>
              </w:rPr>
              <w:t xml:space="preserve">, </w:t>
            </w:r>
            <w:r w:rsidRPr="00350E6E">
              <w:rPr>
                <w:rFonts w:ascii="Times New Roman" w:hAnsi="Times New Roman"/>
                <w:sz w:val="24"/>
                <w:szCs w:val="24"/>
                <w:lang w:val="en-US"/>
              </w:rPr>
              <w:t>what</w:t>
            </w:r>
            <w:r w:rsidRPr="00350E6E">
              <w:rPr>
                <w:rFonts w:ascii="Times New Roman" w:hAnsi="Times New Roman"/>
                <w:sz w:val="24"/>
                <w:szCs w:val="24"/>
              </w:rPr>
              <w:t xml:space="preserve">, </w:t>
            </w:r>
            <w:r w:rsidRPr="00350E6E">
              <w:rPr>
                <w:rFonts w:ascii="Times New Roman" w:hAnsi="Times New Roman"/>
                <w:sz w:val="24"/>
                <w:szCs w:val="24"/>
                <w:lang w:val="en-US"/>
              </w:rPr>
              <w:t>which</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 xml:space="preserve">, </w:t>
            </w:r>
            <w:r w:rsidRPr="00350E6E">
              <w:rPr>
                <w:rFonts w:ascii="Times New Roman" w:hAnsi="Times New Roman"/>
                <w:sz w:val="24"/>
                <w:szCs w:val="24"/>
                <w:lang w:val="en-US"/>
              </w:rPr>
              <w:t>when</w:t>
            </w:r>
            <w:r w:rsidRPr="00350E6E">
              <w:rPr>
                <w:rFonts w:ascii="Times New Roman" w:hAnsi="Times New Roman"/>
                <w:sz w:val="24"/>
                <w:szCs w:val="24"/>
              </w:rPr>
              <w:t xml:space="preserve">, </w:t>
            </w:r>
            <w:r w:rsidRPr="00350E6E">
              <w:rPr>
                <w:rFonts w:ascii="Times New Roman" w:hAnsi="Times New Roman"/>
                <w:sz w:val="24"/>
                <w:szCs w:val="24"/>
                <w:lang w:val="en-US"/>
              </w:rPr>
              <w:t>for</w:t>
            </w:r>
            <w:r w:rsidRPr="00350E6E">
              <w:rPr>
                <w:rFonts w:ascii="Times New Roman" w:hAnsi="Times New Roman"/>
                <w:sz w:val="24"/>
                <w:szCs w:val="24"/>
              </w:rPr>
              <w:t xml:space="preserve">, </w:t>
            </w:r>
            <w:r w:rsidRPr="00350E6E">
              <w:rPr>
                <w:rFonts w:ascii="Times New Roman" w:hAnsi="Times New Roman"/>
                <w:sz w:val="24"/>
                <w:szCs w:val="24"/>
                <w:lang w:val="en-US"/>
              </w:rPr>
              <w:t>since</w:t>
            </w:r>
            <w:r w:rsidRPr="00350E6E">
              <w:rPr>
                <w:rFonts w:ascii="Times New Roman" w:hAnsi="Times New Roman"/>
                <w:sz w:val="24"/>
                <w:szCs w:val="24"/>
              </w:rPr>
              <w:t xml:space="preserve">, </w:t>
            </w:r>
            <w:r w:rsidRPr="00350E6E">
              <w:rPr>
                <w:rFonts w:ascii="Times New Roman" w:hAnsi="Times New Roman"/>
                <w:sz w:val="24"/>
                <w:szCs w:val="24"/>
                <w:lang w:val="en-US"/>
              </w:rPr>
              <w:t>during</w:t>
            </w:r>
            <w:r w:rsidRPr="00350E6E">
              <w:rPr>
                <w:rFonts w:ascii="Times New Roman" w:hAnsi="Times New Roman"/>
                <w:sz w:val="24"/>
                <w:szCs w:val="24"/>
              </w:rPr>
              <w:t xml:space="preserve">, </w:t>
            </w:r>
            <w:r w:rsidRPr="00350E6E">
              <w:rPr>
                <w:rFonts w:ascii="Times New Roman" w:hAnsi="Times New Roman"/>
                <w:sz w:val="24"/>
                <w:szCs w:val="24"/>
                <w:lang w:val="en-US"/>
              </w:rPr>
              <w:t>where</w:t>
            </w:r>
            <w:r w:rsidRPr="00350E6E">
              <w:rPr>
                <w:rFonts w:ascii="Times New Roman" w:hAnsi="Times New Roman"/>
                <w:sz w:val="24"/>
                <w:szCs w:val="24"/>
              </w:rPr>
              <w:t xml:space="preserve">, </w:t>
            </w:r>
            <w:r w:rsidRPr="00350E6E">
              <w:rPr>
                <w:rFonts w:ascii="Times New Roman" w:hAnsi="Times New Roman"/>
                <w:sz w:val="24"/>
                <w:szCs w:val="24"/>
                <w:lang w:val="en-US"/>
              </w:rPr>
              <w:t>why</w:t>
            </w:r>
            <w:r w:rsidRPr="00350E6E">
              <w:rPr>
                <w:rFonts w:ascii="Times New Roman" w:hAnsi="Times New Roman"/>
                <w:sz w:val="24"/>
                <w:szCs w:val="24"/>
              </w:rPr>
              <w:t xml:space="preserve">, </w:t>
            </w:r>
            <w:r w:rsidRPr="00350E6E">
              <w:rPr>
                <w:rFonts w:ascii="Times New Roman" w:hAnsi="Times New Roman"/>
                <w:sz w:val="24"/>
                <w:szCs w:val="24"/>
                <w:lang w:val="en-US"/>
              </w:rPr>
              <w:t>because</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w:t>
            </w:r>
            <w:r w:rsidRPr="00350E6E">
              <w:rPr>
                <w:rFonts w:ascii="Times New Roman" w:hAnsi="Times New Roman"/>
                <w:sz w:val="24"/>
                <w:szCs w:val="24"/>
                <w:lang w:val="en-US"/>
              </w:rPr>
              <w:t>s</w:t>
            </w:r>
            <w:r w:rsidRPr="00350E6E">
              <w:rPr>
                <w:rFonts w:ascii="Times New Roman" w:hAnsi="Times New Roman"/>
                <w:sz w:val="24"/>
                <w:szCs w:val="24"/>
              </w:rPr>
              <w:t xml:space="preserve"> </w:t>
            </w:r>
            <w:r w:rsidRPr="00350E6E">
              <w:rPr>
                <w:rFonts w:ascii="Times New Roman" w:hAnsi="Times New Roman"/>
                <w:sz w:val="24"/>
                <w:szCs w:val="24"/>
                <w:lang w:val="en-US"/>
              </w:rPr>
              <w:t>why</w:t>
            </w:r>
            <w:r w:rsidRPr="00350E6E">
              <w:rPr>
                <w:rFonts w:ascii="Times New Roman" w:hAnsi="Times New Roman"/>
                <w:sz w:val="24"/>
                <w:szCs w:val="24"/>
              </w:rPr>
              <w:t xml:space="preserve">, </w:t>
            </w:r>
            <w:r w:rsidRPr="00350E6E">
              <w:rPr>
                <w:rFonts w:ascii="Times New Roman" w:hAnsi="Times New Roman"/>
                <w:sz w:val="24"/>
                <w:szCs w:val="24"/>
                <w:lang w:val="en-US"/>
              </w:rPr>
              <w:t>in</w:t>
            </w:r>
            <w:r w:rsidRPr="00350E6E">
              <w:rPr>
                <w:rFonts w:ascii="Times New Roman" w:hAnsi="Times New Roman"/>
                <w:sz w:val="24"/>
                <w:szCs w:val="24"/>
              </w:rPr>
              <w:t xml:space="preserve"> </w:t>
            </w:r>
            <w:r w:rsidRPr="00350E6E">
              <w:rPr>
                <w:rFonts w:ascii="Times New Roman" w:hAnsi="Times New Roman"/>
                <w:sz w:val="24"/>
                <w:szCs w:val="24"/>
                <w:lang w:val="en-US"/>
              </w:rPr>
              <w:t>order</w:t>
            </w:r>
            <w:r w:rsidRPr="00350E6E">
              <w:rPr>
                <w:rFonts w:ascii="Times New Roman" w:hAnsi="Times New Roman"/>
                <w:sz w:val="24"/>
                <w:szCs w:val="24"/>
              </w:rPr>
              <w:t xml:space="preserve"> </w:t>
            </w:r>
            <w:r w:rsidRPr="00350E6E">
              <w:rPr>
                <w:rFonts w:ascii="Times New Roman" w:hAnsi="Times New Roman"/>
                <w:sz w:val="24"/>
                <w:szCs w:val="24"/>
                <w:lang w:val="en-US"/>
              </w:rPr>
              <w:t>to</w:t>
            </w:r>
            <w:r w:rsidRPr="00350E6E">
              <w:rPr>
                <w:rFonts w:ascii="Times New Roman" w:hAnsi="Times New Roman"/>
                <w:sz w:val="24"/>
                <w:szCs w:val="24"/>
              </w:rPr>
              <w:t xml:space="preserve">, </w:t>
            </w:r>
            <w:r w:rsidRPr="00350E6E">
              <w:rPr>
                <w:rFonts w:ascii="Times New Roman" w:hAnsi="Times New Roman"/>
                <w:sz w:val="24"/>
                <w:szCs w:val="24"/>
                <w:lang w:val="en-US"/>
              </w:rPr>
              <w:t>if</w:t>
            </w:r>
            <w:r w:rsidRPr="00350E6E">
              <w:rPr>
                <w:rFonts w:ascii="Times New Roman" w:hAnsi="Times New Roman"/>
                <w:sz w:val="24"/>
                <w:szCs w:val="24"/>
              </w:rPr>
              <w:t xml:space="preserve">, </w:t>
            </w:r>
            <w:r w:rsidRPr="00350E6E">
              <w:rPr>
                <w:rFonts w:ascii="Times New Roman" w:hAnsi="Times New Roman"/>
                <w:sz w:val="24"/>
                <w:szCs w:val="24"/>
                <w:lang w:val="en-US"/>
              </w:rPr>
              <w:t>unless</w:t>
            </w:r>
            <w:r w:rsidRPr="00350E6E">
              <w:rPr>
                <w:rFonts w:ascii="Times New Roman" w:hAnsi="Times New Roman"/>
                <w:sz w:val="24"/>
                <w:szCs w:val="24"/>
              </w:rPr>
              <w:t xml:space="preserve">, </w:t>
            </w:r>
            <w:r w:rsidRPr="00350E6E">
              <w:rPr>
                <w:rFonts w:ascii="Times New Roman" w:hAnsi="Times New Roman"/>
                <w:sz w:val="24"/>
                <w:szCs w:val="24"/>
                <w:lang w:val="en-US"/>
              </w:rPr>
              <w:t>so</w:t>
            </w:r>
            <w:r w:rsidRPr="00350E6E">
              <w:rPr>
                <w:rFonts w:ascii="Times New Roman" w:hAnsi="Times New Roman"/>
                <w:sz w:val="24"/>
                <w:szCs w:val="24"/>
              </w:rPr>
              <w:t xml:space="preserve">, </w:t>
            </w:r>
            <w:r w:rsidRPr="00350E6E">
              <w:rPr>
                <w:rFonts w:ascii="Times New Roman" w:hAnsi="Times New Roman"/>
                <w:sz w:val="24"/>
                <w:szCs w:val="24"/>
                <w:lang w:val="en-US"/>
              </w:rPr>
              <w:t>so</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 xml:space="preserve">.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Сложноподчинённые предложения с союзами: </w:t>
            </w:r>
            <w:r w:rsidRPr="00350E6E">
              <w:rPr>
                <w:rFonts w:ascii="Times New Roman" w:hAnsi="Times New Roman"/>
                <w:sz w:val="24"/>
                <w:szCs w:val="24"/>
                <w:lang w:val="en-US"/>
              </w:rPr>
              <w:t>whoever</w:t>
            </w:r>
            <w:r w:rsidRPr="00350E6E">
              <w:rPr>
                <w:rFonts w:ascii="Times New Roman" w:hAnsi="Times New Roman"/>
                <w:sz w:val="24"/>
                <w:szCs w:val="24"/>
              </w:rPr>
              <w:t xml:space="preserve">, </w:t>
            </w:r>
            <w:r w:rsidRPr="00350E6E">
              <w:rPr>
                <w:rFonts w:ascii="Times New Roman" w:hAnsi="Times New Roman"/>
                <w:sz w:val="24"/>
                <w:szCs w:val="24"/>
                <w:lang w:val="en-US"/>
              </w:rPr>
              <w:t>whatever</w:t>
            </w:r>
            <w:r w:rsidRPr="00350E6E">
              <w:rPr>
                <w:rFonts w:ascii="Times New Roman" w:hAnsi="Times New Roman"/>
                <w:sz w:val="24"/>
                <w:szCs w:val="24"/>
              </w:rPr>
              <w:t xml:space="preserve">, </w:t>
            </w:r>
            <w:r w:rsidRPr="00350E6E">
              <w:rPr>
                <w:rFonts w:ascii="Times New Roman" w:hAnsi="Times New Roman"/>
                <w:sz w:val="24"/>
                <w:szCs w:val="24"/>
                <w:lang w:val="en-US"/>
              </w:rPr>
              <w:t>however</w:t>
            </w:r>
            <w:r w:rsidRPr="00350E6E">
              <w:rPr>
                <w:rFonts w:ascii="Times New Roman" w:hAnsi="Times New Roman"/>
                <w:sz w:val="24"/>
                <w:szCs w:val="24"/>
              </w:rPr>
              <w:t xml:space="preserve">, </w:t>
            </w:r>
            <w:r w:rsidRPr="00350E6E">
              <w:rPr>
                <w:rFonts w:ascii="Times New Roman" w:hAnsi="Times New Roman"/>
                <w:sz w:val="24"/>
                <w:szCs w:val="24"/>
                <w:lang w:val="en-US"/>
              </w:rPr>
              <w:t>whenever</w:t>
            </w:r>
            <w:r w:rsidRPr="00350E6E">
              <w:rPr>
                <w:rFonts w:ascii="Times New Roman" w:hAnsi="Times New Roman"/>
                <w:sz w:val="24"/>
                <w:szCs w:val="24"/>
              </w:rPr>
              <w:t>.</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Условные предложения реального (Conditional 1) и нереального (Conditional 2, Conditional 3) характера.</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Предложения</w:t>
            </w:r>
            <w:r w:rsidRPr="00350E6E">
              <w:rPr>
                <w:rFonts w:ascii="Times New Roman" w:hAnsi="Times New Roman"/>
                <w:sz w:val="24"/>
                <w:szCs w:val="24"/>
                <w:lang w:val="en-US"/>
              </w:rPr>
              <w:t xml:space="preserve"> </w:t>
            </w:r>
            <w:r w:rsidRPr="00350E6E">
              <w:rPr>
                <w:rFonts w:ascii="Times New Roman" w:hAnsi="Times New Roman"/>
                <w:sz w:val="24"/>
                <w:szCs w:val="24"/>
              </w:rPr>
              <w:t>с</w:t>
            </w:r>
            <w:r w:rsidRPr="00350E6E">
              <w:rPr>
                <w:rFonts w:ascii="Times New Roman" w:hAnsi="Times New Roman"/>
                <w:sz w:val="24"/>
                <w:szCs w:val="24"/>
                <w:lang w:val="en-US"/>
              </w:rPr>
              <w:t xml:space="preserve"> </w:t>
            </w:r>
            <w:r w:rsidRPr="00350E6E">
              <w:rPr>
                <w:rFonts w:ascii="Times New Roman" w:hAnsi="Times New Roman"/>
                <w:sz w:val="24"/>
                <w:szCs w:val="24"/>
              </w:rPr>
              <w:t>конструкциями</w:t>
            </w:r>
            <w:r w:rsidRPr="00350E6E">
              <w:rPr>
                <w:rFonts w:ascii="Times New Roman" w:hAnsi="Times New Roman"/>
                <w:sz w:val="24"/>
                <w:szCs w:val="24"/>
                <w:lang w:val="en-US"/>
              </w:rPr>
              <w:t xml:space="preserve">: I wish …; as ... as, not so ... as, either … or, neither ... nor; It takes me ... to do something; I love/hate doing something; be/get used to something; be/get used to doing something.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Конструкции с инфинитивом (сложное дополнение, сложное подлежащее).</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в</w:t>
            </w:r>
            <w:r w:rsidRPr="00350E6E">
              <w:rPr>
                <w:rFonts w:ascii="Times New Roman" w:hAnsi="Times New Roman"/>
                <w:sz w:val="24"/>
                <w:szCs w:val="24"/>
                <w:lang w:val="en-US"/>
              </w:rPr>
              <w:t xml:space="preserve"> </w:t>
            </w:r>
            <w:r w:rsidRPr="00350E6E">
              <w:rPr>
                <w:rFonts w:ascii="Times New Roman" w:hAnsi="Times New Roman"/>
                <w:sz w:val="24"/>
                <w:szCs w:val="24"/>
              </w:rPr>
              <w:t>формах</w:t>
            </w:r>
            <w:r w:rsidRPr="00350E6E">
              <w:rPr>
                <w:rFonts w:ascii="Times New Roman" w:hAnsi="Times New Roman"/>
                <w:sz w:val="24"/>
                <w:szCs w:val="24"/>
                <w:lang w:val="en-US"/>
              </w:rPr>
              <w:t xml:space="preserve"> </w:t>
            </w:r>
            <w:r w:rsidRPr="00350E6E">
              <w:rPr>
                <w:rFonts w:ascii="Times New Roman" w:hAnsi="Times New Roman"/>
                <w:sz w:val="24"/>
                <w:szCs w:val="24"/>
              </w:rPr>
              <w:t>действительного</w:t>
            </w:r>
            <w:r w:rsidRPr="00350E6E">
              <w:rPr>
                <w:rFonts w:ascii="Times New Roman" w:hAnsi="Times New Roman"/>
                <w:sz w:val="24"/>
                <w:szCs w:val="24"/>
                <w:lang w:val="en-US"/>
              </w:rPr>
              <w:t xml:space="preserve"> </w:t>
            </w:r>
            <w:r w:rsidRPr="00350E6E">
              <w:rPr>
                <w:rFonts w:ascii="Times New Roman" w:hAnsi="Times New Roman"/>
                <w:sz w:val="24"/>
                <w:szCs w:val="24"/>
              </w:rPr>
              <w:t>залога</w:t>
            </w:r>
            <w:r w:rsidRPr="00350E6E">
              <w:rPr>
                <w:rFonts w:ascii="Times New Roman" w:hAnsi="Times New Roman"/>
                <w:sz w:val="24"/>
                <w:szCs w:val="24"/>
                <w:lang w:val="en-US"/>
              </w:rPr>
              <w:t xml:space="preserve">: Present, Past, Future Simple; Present, Past Perfect; Present, Past, Future Continuous; Present Perfect Continuous; Future-in-the-Past. </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Выражение</w:t>
            </w:r>
            <w:r w:rsidRPr="00350E6E">
              <w:rPr>
                <w:rFonts w:ascii="Times New Roman" w:hAnsi="Times New Roman"/>
                <w:sz w:val="24"/>
                <w:szCs w:val="24"/>
                <w:lang w:val="en-US"/>
              </w:rPr>
              <w:t xml:space="preserve"> </w:t>
            </w:r>
            <w:r w:rsidRPr="00350E6E">
              <w:rPr>
                <w:rFonts w:ascii="Times New Roman" w:hAnsi="Times New Roman"/>
                <w:sz w:val="24"/>
                <w:szCs w:val="24"/>
              </w:rPr>
              <w:t>будущего</w:t>
            </w:r>
            <w:r w:rsidRPr="00350E6E">
              <w:rPr>
                <w:rFonts w:ascii="Times New Roman" w:hAnsi="Times New Roman"/>
                <w:sz w:val="24"/>
                <w:szCs w:val="24"/>
                <w:lang w:val="en-US"/>
              </w:rPr>
              <w:t xml:space="preserve"> </w:t>
            </w:r>
            <w:r w:rsidRPr="00350E6E">
              <w:rPr>
                <w:rFonts w:ascii="Times New Roman" w:hAnsi="Times New Roman"/>
                <w:sz w:val="24"/>
                <w:szCs w:val="24"/>
              </w:rPr>
              <w:t>действия</w:t>
            </w:r>
            <w:r w:rsidRPr="00350E6E">
              <w:rPr>
                <w:rFonts w:ascii="Times New Roman" w:hAnsi="Times New Roman"/>
                <w:sz w:val="24"/>
                <w:szCs w:val="24"/>
                <w:lang w:val="en-US"/>
              </w:rPr>
              <w:t xml:space="preserve"> </w:t>
            </w:r>
            <w:r w:rsidRPr="00350E6E">
              <w:rPr>
                <w:rFonts w:ascii="Times New Roman" w:hAnsi="Times New Roman"/>
                <w:sz w:val="24"/>
                <w:szCs w:val="24"/>
              </w:rPr>
              <w:t>с</w:t>
            </w:r>
            <w:r w:rsidRPr="00350E6E">
              <w:rPr>
                <w:rFonts w:ascii="Times New Roman" w:hAnsi="Times New Roman"/>
                <w:sz w:val="24"/>
                <w:szCs w:val="24"/>
                <w:lang w:val="en-US"/>
              </w:rPr>
              <w:t xml:space="preserve"> </w:t>
            </w:r>
            <w:r w:rsidRPr="00350E6E">
              <w:rPr>
                <w:rFonts w:ascii="Times New Roman" w:hAnsi="Times New Roman"/>
                <w:sz w:val="24"/>
                <w:szCs w:val="24"/>
              </w:rPr>
              <w:t>помощью</w:t>
            </w:r>
            <w:r w:rsidRPr="00350E6E">
              <w:rPr>
                <w:rFonts w:ascii="Times New Roman" w:hAnsi="Times New Roman"/>
                <w:sz w:val="24"/>
                <w:szCs w:val="24"/>
                <w:lang w:val="en-US"/>
              </w:rPr>
              <w:t xml:space="preserve"> Future Simple, to be going to, Present Continuous. </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в</w:t>
            </w:r>
            <w:r w:rsidRPr="00350E6E">
              <w:rPr>
                <w:rFonts w:ascii="Times New Roman" w:hAnsi="Times New Roman"/>
                <w:sz w:val="24"/>
                <w:szCs w:val="24"/>
                <w:lang w:val="en-US"/>
              </w:rPr>
              <w:t xml:space="preserve"> </w:t>
            </w:r>
            <w:r w:rsidRPr="00350E6E">
              <w:rPr>
                <w:rFonts w:ascii="Times New Roman" w:hAnsi="Times New Roman"/>
                <w:sz w:val="24"/>
                <w:szCs w:val="24"/>
              </w:rPr>
              <w:t>формах</w:t>
            </w:r>
            <w:r w:rsidRPr="00350E6E">
              <w:rPr>
                <w:rFonts w:ascii="Times New Roman" w:hAnsi="Times New Roman"/>
                <w:sz w:val="24"/>
                <w:szCs w:val="24"/>
                <w:lang w:val="en-US"/>
              </w:rPr>
              <w:t xml:space="preserve"> </w:t>
            </w:r>
            <w:r w:rsidRPr="00350E6E">
              <w:rPr>
                <w:rFonts w:ascii="Times New Roman" w:hAnsi="Times New Roman"/>
                <w:sz w:val="24"/>
                <w:szCs w:val="24"/>
              </w:rPr>
              <w:t>страдательного</w:t>
            </w:r>
            <w:r w:rsidRPr="00350E6E">
              <w:rPr>
                <w:rFonts w:ascii="Times New Roman" w:hAnsi="Times New Roman"/>
                <w:sz w:val="24"/>
                <w:szCs w:val="24"/>
                <w:lang w:val="en-US"/>
              </w:rPr>
              <w:t xml:space="preserve"> </w:t>
            </w:r>
            <w:r w:rsidRPr="00350E6E">
              <w:rPr>
                <w:rFonts w:ascii="Times New Roman" w:hAnsi="Times New Roman"/>
                <w:sz w:val="24"/>
                <w:szCs w:val="24"/>
              </w:rPr>
              <w:t>залога</w:t>
            </w:r>
            <w:r w:rsidRPr="00350E6E">
              <w:rPr>
                <w:rFonts w:ascii="Times New Roman" w:hAnsi="Times New Roman"/>
                <w:sz w:val="24"/>
                <w:szCs w:val="24"/>
                <w:lang w:val="en-US"/>
              </w:rPr>
              <w:t>: Present, Past, Future Simple Passive; Past Perfect Passive; Present Perfect Continuous Passive, Past Perfect Passive, Future Perfect Passive.</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Модальные</w:t>
            </w:r>
            <w:r w:rsidRPr="00350E6E">
              <w:rPr>
                <w:rFonts w:ascii="Times New Roman" w:hAnsi="Times New Roman"/>
                <w:sz w:val="24"/>
                <w:szCs w:val="24"/>
                <w:lang w:val="en-US"/>
              </w:rPr>
              <w:t xml:space="preserve"> </w:t>
            </w: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и</w:t>
            </w:r>
            <w:r w:rsidRPr="00350E6E">
              <w:rPr>
                <w:rFonts w:ascii="Times New Roman" w:hAnsi="Times New Roman"/>
                <w:sz w:val="24"/>
                <w:szCs w:val="24"/>
                <w:lang w:val="en-US"/>
              </w:rPr>
              <w:t xml:space="preserve"> </w:t>
            </w:r>
            <w:r w:rsidRPr="00350E6E">
              <w:rPr>
                <w:rFonts w:ascii="Times New Roman" w:hAnsi="Times New Roman"/>
                <w:sz w:val="24"/>
                <w:szCs w:val="24"/>
              </w:rPr>
              <w:t>их</w:t>
            </w:r>
            <w:r w:rsidRPr="00350E6E">
              <w:rPr>
                <w:rFonts w:ascii="Times New Roman" w:hAnsi="Times New Roman"/>
                <w:sz w:val="24"/>
                <w:szCs w:val="24"/>
                <w:lang w:val="en-US"/>
              </w:rPr>
              <w:t xml:space="preserve"> </w:t>
            </w:r>
            <w:r w:rsidRPr="00350E6E">
              <w:rPr>
                <w:rFonts w:ascii="Times New Roman" w:hAnsi="Times New Roman"/>
                <w:sz w:val="24"/>
                <w:szCs w:val="24"/>
              </w:rPr>
              <w:t>эквиваленты</w:t>
            </w:r>
            <w:r w:rsidRPr="00350E6E">
              <w:rPr>
                <w:rFonts w:ascii="Times New Roman" w:hAnsi="Times New Roman"/>
                <w:sz w:val="24"/>
                <w:szCs w:val="24"/>
                <w:lang w:val="en-US"/>
              </w:rPr>
              <w:t xml:space="preserve">: can/could/be able to; may/might, must/have to, shall, should, would, need.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Неличные формы глагола (герундий, причастия I и II, отглагольное существительное) без различения их функций.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Косвенная речь. Согласование времён в плане настоящего и прошлого.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Фразовые глаголы, обслуживающие темы, отобранные для старшей ступени обучения.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Определённый, неопределённый и нулевой артикли.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Неисчисляемые и исчисляемые существительные в единственном и множественном числе, в том числе исключения.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Личные, притяжательные, указательные, неопределённые (в том числе их производные), относительные, вопросительные и возвратные местоимения.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Прилагательные и наречия, в том числе наречия, выражающие количество: many/much, few/a few, little/a little.</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Числительные: количественные и порядковые.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Предлоги, выражающие направление, время, место действия; предлоги, употребляемые со страдательным залогом: by, with. Средства связи в тексте для обеспечения его целостности, например, наречия   </w:t>
            </w:r>
            <w:r w:rsidRPr="00350E6E">
              <w:rPr>
                <w:rFonts w:ascii="Times New Roman" w:hAnsi="Times New Roman"/>
                <w:sz w:val="24"/>
                <w:szCs w:val="24"/>
                <w:lang w:val="en-US"/>
              </w:rPr>
              <w:t>firstly</w:t>
            </w:r>
            <w:r w:rsidRPr="00350E6E">
              <w:rPr>
                <w:rFonts w:ascii="Times New Roman" w:hAnsi="Times New Roman"/>
                <w:sz w:val="24"/>
                <w:szCs w:val="24"/>
              </w:rPr>
              <w:t xml:space="preserve">, </w:t>
            </w:r>
            <w:r w:rsidRPr="00350E6E">
              <w:rPr>
                <w:rFonts w:ascii="Times New Roman" w:hAnsi="Times New Roman"/>
                <w:sz w:val="24"/>
                <w:szCs w:val="24"/>
                <w:lang w:val="en-US"/>
              </w:rPr>
              <w:t>finally</w:t>
            </w:r>
            <w:r w:rsidRPr="00350E6E">
              <w:rPr>
                <w:rFonts w:ascii="Times New Roman" w:hAnsi="Times New Roman"/>
                <w:sz w:val="24"/>
                <w:szCs w:val="24"/>
              </w:rPr>
              <w:t xml:space="preserve">, </w:t>
            </w:r>
            <w:r w:rsidRPr="00350E6E">
              <w:rPr>
                <w:rFonts w:ascii="Times New Roman" w:hAnsi="Times New Roman"/>
                <w:sz w:val="24"/>
                <w:szCs w:val="24"/>
                <w:lang w:val="en-US"/>
              </w:rPr>
              <w:t>at</w:t>
            </w:r>
            <w:r w:rsidRPr="00350E6E">
              <w:rPr>
                <w:rFonts w:ascii="Times New Roman" w:hAnsi="Times New Roman"/>
                <w:sz w:val="24"/>
                <w:szCs w:val="24"/>
              </w:rPr>
              <w:t xml:space="preserve"> </w:t>
            </w:r>
            <w:r w:rsidRPr="00350E6E">
              <w:rPr>
                <w:rFonts w:ascii="Times New Roman" w:hAnsi="Times New Roman"/>
                <w:sz w:val="24"/>
                <w:szCs w:val="24"/>
                <w:lang w:val="en-US"/>
              </w:rPr>
              <w:t>last</w:t>
            </w:r>
            <w:r w:rsidRPr="00350E6E">
              <w:rPr>
                <w:rFonts w:ascii="Times New Roman" w:hAnsi="Times New Roman"/>
                <w:sz w:val="24"/>
                <w:szCs w:val="24"/>
              </w:rPr>
              <w:t xml:space="preserve">, </w:t>
            </w:r>
            <w:r w:rsidRPr="00350E6E">
              <w:rPr>
                <w:rFonts w:ascii="Times New Roman" w:hAnsi="Times New Roman"/>
                <w:sz w:val="24"/>
                <w:szCs w:val="24"/>
                <w:lang w:val="en-US"/>
              </w:rPr>
              <w:t>in</w:t>
            </w:r>
            <w:r w:rsidRPr="00350E6E">
              <w:rPr>
                <w:rFonts w:ascii="Times New Roman" w:hAnsi="Times New Roman"/>
                <w:sz w:val="24"/>
                <w:szCs w:val="24"/>
              </w:rPr>
              <w:t xml:space="preserve"> </w:t>
            </w:r>
            <w:r w:rsidRPr="00350E6E">
              <w:rPr>
                <w:rFonts w:ascii="Times New Roman" w:hAnsi="Times New Roman"/>
                <w:sz w:val="24"/>
                <w:szCs w:val="24"/>
                <w:lang w:val="en-US"/>
              </w:rPr>
              <w:t>the</w:t>
            </w:r>
            <w:r w:rsidRPr="00350E6E">
              <w:rPr>
                <w:rFonts w:ascii="Times New Roman" w:hAnsi="Times New Roman"/>
                <w:sz w:val="24"/>
                <w:szCs w:val="24"/>
              </w:rPr>
              <w:t xml:space="preserve"> </w:t>
            </w:r>
            <w:r w:rsidRPr="00350E6E">
              <w:rPr>
                <w:rFonts w:ascii="Times New Roman" w:hAnsi="Times New Roman"/>
                <w:sz w:val="24"/>
                <w:szCs w:val="24"/>
                <w:lang w:val="en-US"/>
              </w:rPr>
              <w:t>end</w:t>
            </w:r>
            <w:r w:rsidRPr="00350E6E">
              <w:rPr>
                <w:rFonts w:ascii="Times New Roman" w:hAnsi="Times New Roman"/>
                <w:sz w:val="24"/>
                <w:szCs w:val="24"/>
              </w:rPr>
              <w:t xml:space="preserve">, </w:t>
            </w:r>
            <w:r w:rsidRPr="00350E6E">
              <w:rPr>
                <w:rFonts w:ascii="Times New Roman" w:hAnsi="Times New Roman"/>
                <w:sz w:val="24"/>
                <w:szCs w:val="24"/>
                <w:lang w:val="en-US"/>
              </w:rPr>
              <w:t>however</w:t>
            </w:r>
            <w:r w:rsidRPr="00350E6E">
              <w:rPr>
                <w:rFonts w:ascii="Times New Roman" w:hAnsi="Times New Roman"/>
                <w:sz w:val="24"/>
                <w:szCs w:val="24"/>
              </w:rPr>
              <w:t xml:space="preserve">,  </w:t>
            </w:r>
            <w:r w:rsidRPr="00350E6E">
              <w:rPr>
                <w:rFonts w:ascii="Times New Roman" w:hAnsi="Times New Roman"/>
                <w:sz w:val="24"/>
                <w:szCs w:val="24"/>
                <w:lang w:val="en-US"/>
              </w:rPr>
              <w:t>etc</w:t>
            </w:r>
            <w:r w:rsidRPr="00350E6E">
              <w:rPr>
                <w:rFonts w:ascii="Times New Roman" w:hAnsi="Times New Roman"/>
                <w:sz w:val="24"/>
                <w:szCs w:val="24"/>
              </w:rPr>
              <w:t>.</w:t>
            </w:r>
          </w:p>
          <w:p w:rsidR="00933455" w:rsidRPr="00350E6E" w:rsidRDefault="00933455" w:rsidP="00B5786B">
            <w:pPr>
              <w:ind w:firstLine="454"/>
              <w:jc w:val="center"/>
              <w:rPr>
                <w:rFonts w:ascii="Times New Roman" w:hAnsi="Times New Roman"/>
                <w:sz w:val="24"/>
                <w:szCs w:val="24"/>
              </w:rPr>
            </w:pPr>
          </w:p>
          <w:p w:rsidR="00933455" w:rsidRPr="00350E6E" w:rsidRDefault="00933455" w:rsidP="00B5786B">
            <w:pPr>
              <w:jc w:val="both"/>
              <w:rPr>
                <w:rFonts w:ascii="Times New Roman" w:hAnsi="Times New Roman"/>
                <w:sz w:val="24"/>
                <w:szCs w:val="24"/>
              </w:rPr>
            </w:pPr>
          </w:p>
        </w:tc>
      </w:tr>
    </w:tbl>
    <w:p w:rsidR="00E42FEB" w:rsidRPr="00350E6E" w:rsidRDefault="00E42FEB" w:rsidP="00B5786B">
      <w:pPr>
        <w:spacing w:after="0" w:line="240" w:lineRule="auto"/>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Социокультурные знания и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tblPr>
      <w:tblGrid>
        <w:gridCol w:w="9889"/>
      </w:tblGrid>
      <w:tr w:rsidR="00933455" w:rsidRPr="00350E6E" w:rsidTr="00933455">
        <w:tc>
          <w:tcPr>
            <w:tcW w:w="9889"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889"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Развитие страноведческих знаний и умений, основанных на сравнении явлений культуры своего народа и культуры стран изучаемого языка (реалии англоговорящих стран, всемирно известные достопримечательности, выдающиеся деятели политики, науки и культуры). Увеличение их объёма за счёт новой тематики и проблематики речевого общения, в том числе межпредметного характера.</w:t>
            </w:r>
          </w:p>
        </w:tc>
      </w:tr>
    </w:tbl>
    <w:p w:rsidR="00E42FEB" w:rsidRPr="00350E6E" w:rsidRDefault="00E42FEB" w:rsidP="00B5786B">
      <w:pPr>
        <w:spacing w:after="0" w:line="240" w:lineRule="auto"/>
        <w:ind w:firstLine="708"/>
        <w:jc w:val="both"/>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Компенсаторные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tblPr>
      <w:tblGrid>
        <w:gridCol w:w="9747"/>
      </w:tblGrid>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Совершенствование следующих умений: пользоваться языковой и контекстуальной догадкой при чтении и аудировании; прогнозирование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tc>
      </w:tr>
    </w:tbl>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p w:rsidR="00D37D05" w:rsidRPr="00350E6E" w:rsidRDefault="00D37D05" w:rsidP="00B5786B">
      <w:pPr>
        <w:spacing w:after="0" w:line="240" w:lineRule="auto"/>
        <w:ind w:firstLine="708"/>
        <w:jc w:val="center"/>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Метапредметные и специальные учебные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tblPr>
      <w:tblGrid>
        <w:gridCol w:w="9747"/>
      </w:tblGrid>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метапредметных умений, связанных с приёмами самостоятельного приобретения знаний: использовать двуязычные и одноязычные (толковые) словари и другую справочную литературу, в том числе лингвострановедческую; ориентироваться в иноязычном письменном тексте и аудиотексте; извлекать информацию на разных уровнях (основную, нужную/ запрашиваемую, полную и точную) в соответствии с поставленной коммуникативной задачей; выделять нужную информацию из различных источников на иностранном языке, в том числе из Интернета, и обобщать её; фиксировать содержание сообщений;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самостоятельно работать, рационально организуя свой труд в классе и дома.</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специальных учебных умений: интерпретировать языковые средства, отражающие особенности иной культуры; находить ключевые слова; семантизировать слова на основе языковой догадки и словообразовательного анализа; использовать выборочный перевод.</w:t>
            </w:r>
          </w:p>
        </w:tc>
      </w:tr>
    </w:tbl>
    <w:p w:rsidR="0054545D" w:rsidRPr="00350E6E" w:rsidRDefault="0054545D" w:rsidP="00B5786B">
      <w:pPr>
        <w:spacing w:after="0" w:line="240" w:lineRule="auto"/>
        <w:rPr>
          <w:rFonts w:ascii="Times New Roman" w:hAnsi="Times New Roman" w:cs="Times New Roman"/>
          <w:sz w:val="24"/>
          <w:szCs w:val="24"/>
        </w:rPr>
      </w:pPr>
    </w:p>
    <w:p w:rsidR="00D37D05" w:rsidRPr="00350E6E" w:rsidRDefault="00D37D05" w:rsidP="00B5786B">
      <w:pPr>
        <w:spacing w:after="0" w:line="240" w:lineRule="auto"/>
        <w:ind w:firstLine="708"/>
        <w:jc w:val="center"/>
        <w:rPr>
          <w:rFonts w:ascii="Times New Roman" w:eastAsia="Times New Roman" w:hAnsi="Times New Roman" w:cs="Times New Roman"/>
          <w:b/>
          <w:sz w:val="24"/>
          <w:szCs w:val="24"/>
        </w:rPr>
      </w:pPr>
    </w:p>
    <w:p w:rsidR="009A4714" w:rsidRPr="00350E6E" w:rsidRDefault="0094421A" w:rsidP="008767B1">
      <w:pPr>
        <w:pStyle w:val="1a"/>
        <w:rPr>
          <w:rFonts w:eastAsia="Times New Roman"/>
        </w:rPr>
      </w:pPr>
      <w:bookmarkStart w:id="217" w:name="_Toc530052154"/>
      <w:r w:rsidRPr="00350E6E">
        <w:t xml:space="preserve">2.2.4. </w:t>
      </w:r>
      <w:r w:rsidR="009E5453" w:rsidRPr="00350E6E">
        <w:t>Программа предметной области «Общественные науки»</w:t>
      </w:r>
      <w:bookmarkEnd w:id="217"/>
    </w:p>
    <w:p w:rsidR="00446AA2" w:rsidRPr="00350E6E" w:rsidRDefault="009E5453" w:rsidP="008767B1">
      <w:pPr>
        <w:pStyle w:val="1a"/>
        <w:rPr>
          <w:rFonts w:eastAsia="Times New Roman"/>
        </w:rPr>
      </w:pPr>
      <w:bookmarkStart w:id="218" w:name="_Toc530052155"/>
      <w:r w:rsidRPr="00350E6E">
        <w:rPr>
          <w:rFonts w:eastAsia="Times New Roman"/>
        </w:rPr>
        <w:t>«</w:t>
      </w:r>
      <w:r w:rsidR="00446AA2" w:rsidRPr="00350E6E">
        <w:rPr>
          <w:rFonts w:eastAsia="Times New Roman"/>
        </w:rPr>
        <w:t>История</w:t>
      </w:r>
      <w:r w:rsidRPr="00350E6E">
        <w:rPr>
          <w:rFonts w:eastAsia="Times New Roman"/>
        </w:rPr>
        <w:t>»</w:t>
      </w:r>
      <w:r w:rsidR="00446AA2" w:rsidRPr="00350E6E">
        <w:rPr>
          <w:rFonts w:eastAsia="Times New Roman"/>
        </w:rPr>
        <w:t xml:space="preserve"> (базовый уровень)</w:t>
      </w:r>
      <w:bookmarkEnd w:id="218"/>
    </w:p>
    <w:p w:rsidR="00EB05A3" w:rsidRPr="00350E6E" w:rsidRDefault="00EB05A3" w:rsidP="00B5786B">
      <w:pPr>
        <w:spacing w:after="0" w:line="240" w:lineRule="auto"/>
        <w:jc w:val="center"/>
        <w:rPr>
          <w:rFonts w:ascii="Times New Roman" w:eastAsia="Times New Roman" w:hAnsi="Times New Roman" w:cs="Times New Roman"/>
          <w:sz w:val="24"/>
          <w:szCs w:val="24"/>
        </w:rPr>
      </w:pPr>
    </w:p>
    <w:p w:rsidR="00EB05A3" w:rsidRPr="00350E6E" w:rsidRDefault="00EB05A3"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EB05A3" w:rsidRPr="00350E6E" w:rsidRDefault="00EB05A3"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EB05A3" w:rsidRPr="00350E6E" w:rsidRDefault="00AF3B9F"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350E6E">
        <w:rPr>
          <w:rFonts w:ascii="Times New Roman" w:hAnsi="Times New Roman" w:cs="Times New Roman"/>
          <w:sz w:val="24"/>
          <w:szCs w:val="24"/>
        </w:rPr>
        <w:t>ФГОС СОО</w:t>
      </w:r>
      <w:r w:rsidRPr="00350E6E">
        <w:rPr>
          <w:rFonts w:ascii="Times New Roman" w:hAnsi="Times New Roman" w:cs="Times New Roman"/>
          <w:bCs/>
          <w:sz w:val="24"/>
          <w:szCs w:val="24"/>
        </w:rPr>
        <w:t xml:space="preserve">, </w:t>
      </w:r>
      <w:r w:rsidRPr="00350E6E">
        <w:rPr>
          <w:rFonts w:ascii="Times New Roman" w:hAnsi="Times New Roman" w:cs="Times New Roman"/>
          <w:b/>
          <w:bCs/>
          <w:sz w:val="24"/>
          <w:szCs w:val="24"/>
        </w:rPr>
        <w:t>главной целью</w:t>
      </w:r>
      <w:r w:rsidRPr="00350E6E">
        <w:rPr>
          <w:rFonts w:ascii="Times New Roman" w:hAnsi="Times New Roman" w:cs="Times New Roman"/>
          <w:bCs/>
          <w:sz w:val="24"/>
          <w:szCs w:val="24"/>
        </w:rPr>
        <w:t xml:space="preserve"> школьного исторического образования</w:t>
      </w:r>
      <w:r w:rsidRPr="00350E6E">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4) формирование умений оценивать различные исторические версии.</w:t>
      </w: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AF3B9F" w:rsidRPr="00350E6E" w:rsidRDefault="00AF3B9F" w:rsidP="00B5786B">
      <w:pPr>
        <w:pStyle w:val="a0"/>
        <w:spacing w:line="240" w:lineRule="auto"/>
        <w:rPr>
          <w:sz w:val="24"/>
          <w:szCs w:val="24"/>
        </w:rPr>
      </w:pPr>
      <w:r w:rsidRPr="00350E6E">
        <w:rPr>
          <w:sz w:val="24"/>
          <w:szCs w:val="24"/>
        </w:rPr>
        <w:t xml:space="preserve">идея преемственности исторических периодов, в т. ч. </w:t>
      </w:r>
      <w:r w:rsidRPr="00350E6E">
        <w:rPr>
          <w:iCs/>
          <w:sz w:val="24"/>
          <w:szCs w:val="24"/>
        </w:rPr>
        <w:t>непрерывности</w:t>
      </w:r>
      <w:r w:rsidRPr="00350E6E">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F3B9F" w:rsidRPr="00350E6E" w:rsidRDefault="00AF3B9F" w:rsidP="00B5786B">
      <w:pPr>
        <w:pStyle w:val="a0"/>
        <w:spacing w:line="240" w:lineRule="auto"/>
        <w:rPr>
          <w:sz w:val="24"/>
          <w:szCs w:val="24"/>
        </w:rPr>
      </w:pPr>
      <w:r w:rsidRPr="00350E6E">
        <w:rPr>
          <w:sz w:val="24"/>
          <w:szCs w:val="24"/>
        </w:rPr>
        <w:t xml:space="preserve">рассмотрение истории России как </w:t>
      </w:r>
      <w:r w:rsidRPr="00350E6E">
        <w:rPr>
          <w:iCs/>
          <w:sz w:val="24"/>
          <w:szCs w:val="24"/>
        </w:rPr>
        <w:t>неотъемлемой части мирового исторического процесса</w:t>
      </w:r>
      <w:r w:rsidRPr="00350E6E">
        <w:rPr>
          <w:sz w:val="24"/>
          <w:szCs w:val="24"/>
        </w:rPr>
        <w:t xml:space="preserve">, понимание особенностей ее развития, места и роли в мировой истории и в современном мире; </w:t>
      </w:r>
    </w:p>
    <w:p w:rsidR="00AF3B9F" w:rsidRPr="00350E6E" w:rsidRDefault="00AF3B9F" w:rsidP="00B5786B">
      <w:pPr>
        <w:pStyle w:val="a0"/>
        <w:spacing w:line="240" w:lineRule="auto"/>
        <w:rPr>
          <w:sz w:val="24"/>
          <w:szCs w:val="24"/>
        </w:rPr>
      </w:pPr>
      <w:r w:rsidRPr="00350E6E">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AF3B9F" w:rsidRPr="00350E6E" w:rsidRDefault="00AF3B9F" w:rsidP="00B5786B">
      <w:pPr>
        <w:pStyle w:val="a0"/>
        <w:spacing w:line="240" w:lineRule="auto"/>
        <w:rPr>
          <w:sz w:val="24"/>
          <w:szCs w:val="24"/>
        </w:rPr>
      </w:pPr>
      <w:r w:rsidRPr="00350E6E">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F3B9F" w:rsidRPr="00350E6E" w:rsidRDefault="00AF3B9F" w:rsidP="00B5786B">
      <w:pPr>
        <w:pStyle w:val="a0"/>
        <w:spacing w:line="240" w:lineRule="auto"/>
        <w:rPr>
          <w:sz w:val="24"/>
          <w:szCs w:val="24"/>
        </w:rPr>
      </w:pPr>
      <w:r w:rsidRPr="00350E6E">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AF3B9F" w:rsidRPr="00350E6E" w:rsidRDefault="00AF3B9F" w:rsidP="00B5786B">
      <w:pPr>
        <w:pStyle w:val="a0"/>
        <w:spacing w:line="240" w:lineRule="auto"/>
        <w:rPr>
          <w:sz w:val="24"/>
          <w:szCs w:val="24"/>
        </w:rPr>
      </w:pPr>
      <w:r w:rsidRPr="00350E6E">
        <w:rPr>
          <w:sz w:val="24"/>
          <w:szCs w:val="24"/>
        </w:rPr>
        <w:t>познавательное значение российской, региональной и мировой истории;</w:t>
      </w:r>
    </w:p>
    <w:p w:rsidR="00AF3B9F" w:rsidRPr="00350E6E" w:rsidRDefault="00AF3B9F" w:rsidP="00B5786B">
      <w:pPr>
        <w:pStyle w:val="a0"/>
        <w:spacing w:line="240" w:lineRule="auto"/>
        <w:rPr>
          <w:sz w:val="24"/>
          <w:szCs w:val="24"/>
        </w:rPr>
      </w:pPr>
      <w:r w:rsidRPr="00350E6E">
        <w:rPr>
          <w:sz w:val="24"/>
          <w:szCs w:val="24"/>
        </w:rPr>
        <w:t>формирование требований к каждой ступени непрерывного исторического образования на протяжении всей жизни.</w:t>
      </w: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AF3B9F" w:rsidRPr="00350E6E" w:rsidRDefault="00AF3B9F" w:rsidP="00B5786B">
      <w:pPr>
        <w:pStyle w:val="a0"/>
        <w:spacing w:line="240" w:lineRule="auto"/>
        <w:rPr>
          <w:sz w:val="24"/>
          <w:szCs w:val="24"/>
        </w:rPr>
      </w:pPr>
      <w:r w:rsidRPr="00350E6E">
        <w:rPr>
          <w:sz w:val="24"/>
          <w:szCs w:val="24"/>
        </w:rPr>
        <w:t>принцип научности, определяющий соответствие учебных единиц основным результатам научных исследований;</w:t>
      </w:r>
    </w:p>
    <w:p w:rsidR="00AF3B9F" w:rsidRPr="00350E6E" w:rsidRDefault="00AF3B9F" w:rsidP="00B5786B">
      <w:pPr>
        <w:pStyle w:val="a0"/>
        <w:spacing w:line="240" w:lineRule="auto"/>
        <w:rPr>
          <w:sz w:val="24"/>
          <w:szCs w:val="24"/>
        </w:rPr>
      </w:pPr>
      <w:r w:rsidRPr="00350E6E">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F3B9F" w:rsidRPr="00350E6E" w:rsidRDefault="00AF3B9F" w:rsidP="00B5786B">
      <w:pPr>
        <w:pStyle w:val="a0"/>
        <w:spacing w:line="240" w:lineRule="auto"/>
        <w:rPr>
          <w:sz w:val="24"/>
          <w:szCs w:val="24"/>
        </w:rPr>
      </w:pPr>
      <w:r w:rsidRPr="00350E6E">
        <w:rPr>
          <w:sz w:val="24"/>
          <w:szCs w:val="24"/>
        </w:rPr>
        <w:t xml:space="preserve">многофакторный подход к освещению истории всех сторон жизни государства и общества; </w:t>
      </w:r>
    </w:p>
    <w:p w:rsidR="00AF3B9F" w:rsidRPr="00350E6E" w:rsidRDefault="00AF3B9F" w:rsidP="00B5786B">
      <w:pPr>
        <w:pStyle w:val="a0"/>
        <w:spacing w:line="240" w:lineRule="auto"/>
        <w:rPr>
          <w:sz w:val="24"/>
          <w:szCs w:val="24"/>
        </w:rPr>
      </w:pPr>
      <w:r w:rsidRPr="00350E6E">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AF3B9F" w:rsidRPr="00350E6E" w:rsidRDefault="00AF3B9F" w:rsidP="00B5786B">
      <w:pPr>
        <w:pStyle w:val="a0"/>
        <w:spacing w:line="240" w:lineRule="auto"/>
        <w:rPr>
          <w:sz w:val="24"/>
          <w:szCs w:val="24"/>
        </w:rPr>
      </w:pPr>
      <w:r w:rsidRPr="00350E6E">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Новейшая история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 накануне и в годы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19" w:name="_Toc426635486"/>
      <w:bookmarkStart w:id="220" w:name="_Toc427703599"/>
      <w:r w:rsidRPr="00350E6E">
        <w:rPr>
          <w:rFonts w:ascii="Times New Roman" w:eastAsia="Times New Roman" w:hAnsi="Times New Roman" w:cs="Times New Roman"/>
          <w:bCs/>
          <w:iCs/>
          <w:sz w:val="24"/>
          <w:szCs w:val="24"/>
        </w:rPr>
        <w:t>Мир накануне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350E6E">
        <w:rPr>
          <w:rFonts w:ascii="Times New Roman" w:eastAsia="Times New Roman" w:hAnsi="Times New Roman" w:cs="Times New Roman"/>
          <w:i/>
          <w:sz w:val="24"/>
          <w:szCs w:val="24"/>
        </w:rPr>
        <w:t>Расширение избирательного права.</w:t>
      </w:r>
      <w:r w:rsidRPr="00350E6E">
        <w:rPr>
          <w:rFonts w:ascii="Times New Roman" w:eastAsia="Times New Roman" w:hAnsi="Times New Roman" w:cs="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350E6E">
        <w:rPr>
          <w:rFonts w:ascii="Times New Roman" w:eastAsia="Times New Roman" w:hAnsi="Times New Roman" w:cs="Times New Roman"/>
          <w:i/>
          <w:sz w:val="24"/>
          <w:szCs w:val="24"/>
        </w:rPr>
        <w:t>Гонка вооружений и милитаризация. Пропаганда.</w:t>
      </w:r>
      <w:r w:rsidRPr="00350E6E">
        <w:rPr>
          <w:rFonts w:ascii="Times New Roman" w:eastAsia="Times New Roman" w:hAnsi="Times New Roman" w:cs="Times New Roman"/>
          <w:sz w:val="24"/>
          <w:szCs w:val="24"/>
        </w:rPr>
        <w:t xml:space="preserve"> Региональные конфликты накануне Первой мировой войны. Причины Первой мировой войны.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Первая мировая война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350E6E">
        <w:rPr>
          <w:rFonts w:ascii="Times New Roman" w:eastAsia="Times New Roman" w:hAnsi="Times New Roman" w:cs="Times New Roman"/>
          <w:i/>
          <w:sz w:val="24"/>
          <w:szCs w:val="24"/>
        </w:rPr>
        <w:t>«Бег к морю».</w:t>
      </w:r>
      <w:r w:rsidRPr="00350E6E">
        <w:rPr>
          <w:rFonts w:ascii="Times New Roman" w:eastAsia="Times New Roman" w:hAnsi="Times New Roman" w:cs="Times New Roman"/>
          <w:sz w:val="24"/>
          <w:szCs w:val="24"/>
        </w:rPr>
        <w:t xml:space="preserve"> Сражение на Марне. Победа российской армии под Гумбиненом и поражение под Танненбергом. Наступление в Галиции. </w:t>
      </w:r>
      <w:r w:rsidRPr="00350E6E">
        <w:rPr>
          <w:rFonts w:ascii="Times New Roman" w:eastAsia="Times New Roman" w:hAnsi="Times New Roman" w:cs="Times New Roman"/>
          <w:i/>
          <w:sz w:val="24"/>
          <w:szCs w:val="24"/>
        </w:rPr>
        <w:t>Морское сражение при Гельголанде. Вступление в войну Османской империи.</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Вступление в войну Болгарии и Италии. Поражение Сербии.</w:t>
      </w:r>
      <w:r w:rsidRPr="00350E6E">
        <w:rPr>
          <w:rFonts w:ascii="Times New Roman" w:eastAsia="Times New Roman" w:hAnsi="Times New Roman" w:cs="Times New Roman"/>
          <w:sz w:val="24"/>
          <w:szCs w:val="24"/>
        </w:rPr>
        <w:t xml:space="preserve"> Четверной союз (Центральные державы). Верден. Отступление российской армии. Сомма. </w:t>
      </w:r>
      <w:r w:rsidRPr="00350E6E">
        <w:rPr>
          <w:rFonts w:ascii="Times New Roman" w:eastAsia="Times New Roman" w:hAnsi="Times New Roman" w:cs="Times New Roman"/>
          <w:i/>
          <w:sz w:val="24"/>
          <w:szCs w:val="24"/>
        </w:rPr>
        <w:t>Война в Месопотамии.</w:t>
      </w:r>
      <w:r w:rsidRPr="00350E6E">
        <w:rPr>
          <w:rFonts w:ascii="Times New Roman" w:eastAsia="Times New Roman" w:hAnsi="Times New Roman" w:cs="Times New Roman"/>
          <w:sz w:val="24"/>
          <w:szCs w:val="24"/>
        </w:rPr>
        <w:t xml:space="preserve"> Геноцид в Османской империи. </w:t>
      </w:r>
      <w:r w:rsidRPr="00350E6E">
        <w:rPr>
          <w:rFonts w:ascii="Times New Roman" w:eastAsia="Times New Roman" w:hAnsi="Times New Roman" w:cs="Times New Roman"/>
          <w:i/>
          <w:sz w:val="24"/>
          <w:szCs w:val="24"/>
        </w:rPr>
        <w:t>Ютландское сражение. Вступление в войну Румынии.</w:t>
      </w:r>
      <w:r w:rsidRPr="00350E6E">
        <w:rPr>
          <w:rFonts w:ascii="Times New Roman" w:eastAsia="Times New Roman" w:hAnsi="Times New Roman" w:cs="Times New Roman"/>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350E6E">
        <w:rPr>
          <w:rFonts w:ascii="Times New Roman" w:eastAsia="Times New Roman" w:hAnsi="Times New Roman" w:cs="Times New Roman"/>
          <w:i/>
          <w:sz w:val="24"/>
          <w:szCs w:val="24"/>
        </w:rPr>
        <w:t>Война в Азии.</w:t>
      </w:r>
      <w:r w:rsidRPr="00350E6E">
        <w:rPr>
          <w:rFonts w:ascii="Times New Roman" w:eastAsia="Times New Roman" w:hAnsi="Times New Roman" w:cs="Times New Roman"/>
          <w:sz w:val="24"/>
          <w:szCs w:val="24"/>
        </w:rPr>
        <w:t xml:space="preserve"> Капитуляция государств Четверного союза. </w:t>
      </w:r>
      <w:r w:rsidRPr="00350E6E">
        <w:rPr>
          <w:rFonts w:ascii="Times New Roman" w:eastAsia="Times New Roman" w:hAnsi="Times New Roman" w:cs="Times New Roman"/>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350E6E">
        <w:rPr>
          <w:rFonts w:ascii="Times New Roman" w:eastAsia="Times New Roman" w:hAnsi="Times New Roman" w:cs="Times New Roman"/>
          <w:sz w:val="24"/>
          <w:szCs w:val="24"/>
        </w:rPr>
        <w:t xml:space="preserve"> Политические, экономические, социальные и культурные последствия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Межвоенный период (1918–1939)</w:t>
      </w:r>
      <w:bookmarkEnd w:id="219"/>
      <w:bookmarkEnd w:id="220"/>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21" w:name="_Toc426635487"/>
      <w:bookmarkStart w:id="222" w:name="_Toc427703600"/>
      <w:r w:rsidRPr="00350E6E">
        <w:rPr>
          <w:rFonts w:ascii="Times New Roman" w:eastAsia="Times New Roman" w:hAnsi="Times New Roman" w:cs="Times New Roman"/>
          <w:bCs/>
          <w:iCs/>
          <w:sz w:val="24"/>
          <w:szCs w:val="24"/>
        </w:rPr>
        <w:t>Революционная волна после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Образование новых национальных государств. </w:t>
      </w:r>
      <w:r w:rsidRPr="00350E6E">
        <w:rPr>
          <w:rFonts w:ascii="Times New Roman" w:eastAsia="Times New Roman" w:hAnsi="Times New Roman" w:cs="Times New Roman"/>
          <w:i/>
          <w:sz w:val="24"/>
          <w:szCs w:val="24"/>
        </w:rPr>
        <w:t>Народы бывшей российской империи: независимость и вхождение в СССР.</w:t>
      </w:r>
      <w:r w:rsidRPr="00350E6E">
        <w:rPr>
          <w:rFonts w:ascii="Times New Roman" w:eastAsia="Times New Roman" w:hAnsi="Times New Roman" w:cs="Times New Roman"/>
          <w:sz w:val="24"/>
          <w:szCs w:val="24"/>
        </w:rPr>
        <w:t xml:space="preserve"> Ноябрьская революция в Германии. Веймарская республика. </w:t>
      </w:r>
      <w:r w:rsidRPr="00350E6E">
        <w:rPr>
          <w:rFonts w:ascii="Times New Roman" w:eastAsia="Times New Roman" w:hAnsi="Times New Roman" w:cs="Times New Roman"/>
          <w:i/>
          <w:sz w:val="24"/>
          <w:szCs w:val="24"/>
        </w:rPr>
        <w:t>Антиколониальные выступления в Азии и Северной Африке.</w:t>
      </w:r>
      <w:r w:rsidRPr="00350E6E">
        <w:rPr>
          <w:rFonts w:ascii="Times New Roman" w:eastAsia="Times New Roman" w:hAnsi="Times New Roman" w:cs="Times New Roman"/>
          <w:sz w:val="24"/>
          <w:szCs w:val="24"/>
        </w:rPr>
        <w:t xml:space="preserve"> Образование Коминтерна. </w:t>
      </w:r>
      <w:r w:rsidRPr="00350E6E">
        <w:rPr>
          <w:rFonts w:ascii="Times New Roman" w:eastAsia="Times New Roman" w:hAnsi="Times New Roman" w:cs="Times New Roman"/>
          <w:i/>
          <w:sz w:val="24"/>
          <w:szCs w:val="24"/>
        </w:rPr>
        <w:t>Венгерская советская республика.</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 xml:space="preserve">Образование республики в Турции и кемализм.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Версальско-вашингтонская система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350E6E">
        <w:rPr>
          <w:rFonts w:ascii="Times New Roman" w:eastAsia="Times New Roman" w:hAnsi="Times New Roman" w:cs="Times New Roman"/>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Запада в 1920-е гг.</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350E6E">
        <w:rPr>
          <w:rFonts w:ascii="Times New Roman" w:eastAsia="Times New Roman" w:hAnsi="Times New Roman" w:cs="Times New Roman"/>
          <w:i/>
          <w:sz w:val="24"/>
          <w:szCs w:val="24"/>
        </w:rPr>
        <w:t>Авторитарные режимы в Европе: Польша и Испания.</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Б. Муссолини и идеи фашизма.</w:t>
      </w:r>
      <w:r w:rsidRPr="00350E6E">
        <w:rPr>
          <w:rFonts w:ascii="Times New Roman" w:eastAsia="Times New Roman" w:hAnsi="Times New Roman" w:cs="Times New Roman"/>
          <w:sz w:val="24"/>
          <w:szCs w:val="24"/>
        </w:rPr>
        <w:t xml:space="preserve"> Приход фашистов к власти в Италии. Создание фашистского режима. </w:t>
      </w:r>
      <w:r w:rsidRPr="00350E6E">
        <w:rPr>
          <w:rFonts w:ascii="Times New Roman" w:eastAsia="Times New Roman" w:hAnsi="Times New Roman" w:cs="Times New Roman"/>
          <w:i/>
          <w:sz w:val="24"/>
          <w:szCs w:val="24"/>
        </w:rPr>
        <w:t>Кризис Матеотти.</w:t>
      </w:r>
      <w:r w:rsidRPr="00350E6E">
        <w:rPr>
          <w:rFonts w:ascii="Times New Roman" w:eastAsia="Times New Roman" w:hAnsi="Times New Roman" w:cs="Times New Roman"/>
          <w:sz w:val="24"/>
          <w:szCs w:val="24"/>
        </w:rPr>
        <w:t xml:space="preserve"> Фашистский режим в Италии.</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Политическое развитие стран Южной и Восточной Азии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Китай после Синьхайской революции. </w:t>
      </w:r>
      <w:r w:rsidRPr="00350E6E">
        <w:rPr>
          <w:rFonts w:ascii="Times New Roman" w:eastAsia="Times New Roman" w:hAnsi="Times New Roman" w:cs="Times New Roman"/>
          <w:i/>
          <w:sz w:val="24"/>
          <w:szCs w:val="24"/>
        </w:rPr>
        <w:t>Революция в Китае и Северный поход.</w:t>
      </w:r>
      <w:r w:rsidRPr="00350E6E">
        <w:rPr>
          <w:rFonts w:ascii="Times New Roman" w:eastAsia="Times New Roman" w:hAnsi="Times New Roman" w:cs="Times New Roman"/>
          <w:sz w:val="24"/>
          <w:szCs w:val="24"/>
        </w:rPr>
        <w:t xml:space="preserve"> Режим Чан Кайши и гражданская война с коммунистами. </w:t>
      </w:r>
      <w:r w:rsidRPr="00350E6E">
        <w:rPr>
          <w:rFonts w:ascii="Times New Roman" w:eastAsia="Times New Roman" w:hAnsi="Times New Roman" w:cs="Times New Roman"/>
          <w:i/>
          <w:sz w:val="24"/>
          <w:szCs w:val="24"/>
        </w:rPr>
        <w:t>«Великий поход» Красной армии Китая.</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350E6E">
        <w:rPr>
          <w:rFonts w:ascii="Times New Roman" w:eastAsia="Times New Roman" w:hAnsi="Times New Roman" w:cs="Times New Roman"/>
          <w:sz w:val="24"/>
          <w:szCs w:val="24"/>
        </w:rPr>
        <w:t xml:space="preserve"> Индийский национальный конгресс и М. Ганди.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депрессия. Мировой экономический кризис. Преобразования Ф. Рузвельта в США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350E6E">
        <w:rPr>
          <w:rFonts w:ascii="Times New Roman" w:eastAsia="Times New Roman" w:hAnsi="Times New Roman" w:cs="Times New Roman"/>
          <w:i/>
          <w:sz w:val="24"/>
          <w:szCs w:val="24"/>
        </w:rPr>
        <w:t>Закат либеральной идеологии.</w:t>
      </w:r>
      <w:r w:rsidRPr="00350E6E">
        <w:rPr>
          <w:rFonts w:ascii="Times New Roman" w:eastAsia="Times New Roman" w:hAnsi="Times New Roman" w:cs="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350E6E">
        <w:rPr>
          <w:rFonts w:ascii="Times New Roman" w:eastAsia="Times New Roman" w:hAnsi="Times New Roman" w:cs="Times New Roman"/>
          <w:i/>
          <w:sz w:val="24"/>
          <w:szCs w:val="24"/>
        </w:rPr>
        <w:t>Общественно-политическое развитие стран Латинской Америки.</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Нарастание агрессии. Германский нацизм</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«Народный фронт» и Гражданская война в Испании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sz w:val="24"/>
          <w:szCs w:val="24"/>
        </w:rPr>
        <w:t>Борьба с фашизмом в Австрии и Франции.</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lang w:val="en-US"/>
        </w:rPr>
        <w:t>VII</w:t>
      </w:r>
      <w:r w:rsidRPr="00350E6E">
        <w:rPr>
          <w:rFonts w:ascii="Times New Roman" w:eastAsia="Times New Roman" w:hAnsi="Times New Roman" w:cs="Times New Roman"/>
          <w:sz w:val="24"/>
          <w:szCs w:val="24"/>
        </w:rPr>
        <w:t xml:space="preserve"> Конгресс Коминтерна. Политика «Народного фронта». </w:t>
      </w:r>
      <w:r w:rsidRPr="00350E6E">
        <w:rPr>
          <w:rFonts w:ascii="Times New Roman" w:eastAsia="Times New Roman" w:hAnsi="Times New Roman" w:cs="Times New Roman"/>
          <w:i/>
          <w:sz w:val="24"/>
          <w:szCs w:val="24"/>
        </w:rPr>
        <w:t>Революция в Испании.</w:t>
      </w:r>
      <w:r w:rsidRPr="00350E6E">
        <w:rPr>
          <w:rFonts w:ascii="Times New Roman" w:eastAsia="Times New Roman" w:hAnsi="Times New Roman" w:cs="Times New Roman"/>
          <w:sz w:val="24"/>
          <w:szCs w:val="24"/>
        </w:rPr>
        <w:t xml:space="preserve"> Победа «Народного фронта» в Испании. Франкистский мятеж и фашистское вмешательство. </w:t>
      </w:r>
      <w:r w:rsidRPr="00350E6E">
        <w:rPr>
          <w:rFonts w:ascii="Times New Roman" w:eastAsia="Times New Roman" w:hAnsi="Times New Roman" w:cs="Times New Roman"/>
          <w:i/>
          <w:sz w:val="24"/>
          <w:szCs w:val="24"/>
        </w:rPr>
        <w:t>Социальные преобразования в Испании.</w:t>
      </w:r>
      <w:r w:rsidRPr="00350E6E">
        <w:rPr>
          <w:rFonts w:ascii="Times New Roman" w:eastAsia="Times New Roman" w:hAnsi="Times New Roman" w:cs="Times New Roman"/>
          <w:sz w:val="24"/>
          <w:szCs w:val="24"/>
        </w:rPr>
        <w:t xml:space="preserve"> Политика «невмешательства». Советская помощь Испании. </w:t>
      </w:r>
      <w:r w:rsidRPr="00350E6E">
        <w:rPr>
          <w:rFonts w:ascii="Times New Roman" w:eastAsia="Times New Roman" w:hAnsi="Times New Roman" w:cs="Times New Roman"/>
          <w:i/>
          <w:sz w:val="24"/>
          <w:szCs w:val="24"/>
        </w:rPr>
        <w:t xml:space="preserve">Оборона Мадрида. Сражения при Гвадалахаре и на Эбро. </w:t>
      </w:r>
      <w:r w:rsidRPr="00350E6E">
        <w:rPr>
          <w:rFonts w:ascii="Times New Roman" w:eastAsia="Times New Roman" w:hAnsi="Times New Roman" w:cs="Times New Roman"/>
          <w:sz w:val="24"/>
          <w:szCs w:val="24"/>
        </w:rPr>
        <w:t>Поражение Испанской республики.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Политика «умиротворения» агрессора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350E6E">
        <w:rPr>
          <w:rFonts w:ascii="Times New Roman" w:eastAsia="Times New Roman" w:hAnsi="Times New Roman" w:cs="Times New Roman"/>
          <w:i/>
          <w:sz w:val="24"/>
          <w:szCs w:val="24"/>
        </w:rPr>
        <w:t>Итало-эфиопская война.</w:t>
      </w:r>
      <w:r w:rsidRPr="00350E6E">
        <w:rPr>
          <w:rFonts w:ascii="Times New Roman" w:eastAsia="Times New Roman" w:hAnsi="Times New Roman" w:cs="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350E6E">
        <w:rPr>
          <w:rFonts w:ascii="Times New Roman" w:eastAsia="Times New Roman" w:hAnsi="Times New Roman" w:cs="Times New Roman"/>
          <w:i/>
          <w:sz w:val="24"/>
          <w:szCs w:val="24"/>
        </w:rPr>
        <w:t>Раздел Восточной Европы на сферы влияния Германии и СССР.</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Развитие культуры в первой трети ХХ в.</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Основные направления в искусстве. Модернизм, авангардизм, сюрреализм, абстракционизм, реализм</w:t>
      </w:r>
      <w:r w:rsidRPr="00350E6E">
        <w:rPr>
          <w:rFonts w:ascii="Times New Roman" w:eastAsia="Times New Roman" w:hAnsi="Times New Roman" w:cs="Times New Roman"/>
          <w:i/>
          <w:sz w:val="24"/>
          <w:szCs w:val="24"/>
        </w:rPr>
        <w:t>. Психоанализ.</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Потерянное поколение.</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Ведущие деятели культуры первой трети ХХ в. Тоталитаризм и культура.</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Массовая культура. Олимпийское движение.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Вторая мировая война</w:t>
      </w:r>
      <w:bookmarkEnd w:id="221"/>
      <w:bookmarkEnd w:id="222"/>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Начало Второй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350E6E">
        <w:rPr>
          <w:rFonts w:ascii="Times New Roman" w:eastAsia="Times New Roman" w:hAnsi="Times New Roman" w:cs="Times New Roman"/>
          <w:i/>
          <w:sz w:val="24"/>
          <w:szCs w:val="24"/>
        </w:rPr>
        <w:t>Захват Германией Дании и Норвегии.</w:t>
      </w:r>
      <w:r w:rsidRPr="00350E6E">
        <w:rPr>
          <w:rFonts w:ascii="Times New Roman" w:eastAsia="Times New Roman" w:hAnsi="Times New Roman" w:cs="Times New Roman"/>
          <w:sz w:val="24"/>
          <w:szCs w:val="24"/>
        </w:rPr>
        <w:t xml:space="preserve"> Разгром Франции и ее союзников. </w:t>
      </w:r>
      <w:r w:rsidRPr="00350E6E">
        <w:rPr>
          <w:rFonts w:ascii="Times New Roman" w:eastAsia="Times New Roman" w:hAnsi="Times New Roman" w:cs="Times New Roman"/>
          <w:i/>
          <w:sz w:val="24"/>
          <w:szCs w:val="24"/>
        </w:rPr>
        <w:t>Германо-британская борьба и захват Балкан.</w:t>
      </w:r>
      <w:r w:rsidRPr="00350E6E">
        <w:rPr>
          <w:rFonts w:ascii="Times New Roman" w:eastAsia="Times New Roman" w:hAnsi="Times New Roman" w:cs="Times New Roman"/>
          <w:sz w:val="24"/>
          <w:szCs w:val="24"/>
        </w:rPr>
        <w:t xml:space="preserve"> Битва за Британию. Рост советско-германских противоречий.</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Начало Великой Отечественной войны и войны на Тихом океане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350E6E">
        <w:rPr>
          <w:rFonts w:ascii="Times New Roman" w:eastAsia="Times New Roman" w:hAnsi="Times New Roman" w:cs="Times New Roman"/>
          <w:i/>
          <w:sz w:val="24"/>
          <w:szCs w:val="24"/>
        </w:rPr>
        <w:t>Идеологическое и политическое обоснование агрессивной политики нацистской Германии.</w:t>
      </w:r>
      <w:r w:rsidRPr="00350E6E">
        <w:rPr>
          <w:rFonts w:ascii="Times New Roman" w:eastAsia="Times New Roman" w:hAnsi="Times New Roman" w:cs="Times New Roman"/>
          <w:sz w:val="24"/>
          <w:szCs w:val="24"/>
        </w:rPr>
        <w:t xml:space="preserve"> Планы Германии в отношении СССР. План «Ост». </w:t>
      </w:r>
      <w:r w:rsidRPr="00350E6E">
        <w:rPr>
          <w:rFonts w:ascii="Times New Roman" w:eastAsia="Times New Roman" w:hAnsi="Times New Roman" w:cs="Times New Roman"/>
          <w:i/>
          <w:sz w:val="24"/>
          <w:szCs w:val="24"/>
        </w:rPr>
        <w:t>Планы союзников Германии и позиция нейтральных государств.</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Коренной перелом в войне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Сталинградская битва. Курская битва. Война в Северной Африке. Сражение при Эль-Аламейне. </w:t>
      </w:r>
      <w:r w:rsidRPr="00350E6E">
        <w:rPr>
          <w:rFonts w:ascii="Times New Roman" w:eastAsia="Times New Roman" w:hAnsi="Times New Roman" w:cs="Times New Roman"/>
          <w:i/>
          <w:sz w:val="24"/>
          <w:szCs w:val="24"/>
        </w:rPr>
        <w:t>Стратегические бомбардировки немецких территорий.</w:t>
      </w:r>
      <w:r w:rsidRPr="00350E6E">
        <w:rPr>
          <w:rFonts w:ascii="Times New Roman" w:eastAsia="Times New Roman" w:hAnsi="Times New Roman" w:cs="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350E6E">
        <w:rPr>
          <w:rFonts w:ascii="Times New Roman" w:eastAsia="Times New Roman" w:hAnsi="Times New Roman" w:cs="Times New Roman"/>
          <w:i/>
          <w:sz w:val="24"/>
          <w:szCs w:val="24"/>
        </w:rPr>
        <w:t>Каирская декларация. Роспуск Коминтерна.</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Жизнь во время войны. Сопротивление оккупантам</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350E6E">
        <w:rPr>
          <w:rFonts w:ascii="Times New Roman" w:eastAsia="Times New Roman" w:hAnsi="Times New Roman" w:cs="Times New Roman"/>
          <w:i/>
          <w:sz w:val="24"/>
          <w:szCs w:val="24"/>
        </w:rPr>
        <w:t>Жизнь на оккупированных территориях.</w:t>
      </w:r>
      <w:r w:rsidRPr="00350E6E">
        <w:rPr>
          <w:rFonts w:ascii="Times New Roman" w:eastAsia="Times New Roman" w:hAnsi="Times New Roman" w:cs="Times New Roman"/>
          <w:sz w:val="24"/>
          <w:szCs w:val="24"/>
        </w:rPr>
        <w:t xml:space="preserve"> Движение Сопротивления и коллаборационизм. </w:t>
      </w:r>
      <w:r w:rsidRPr="00350E6E">
        <w:rPr>
          <w:rFonts w:ascii="Times New Roman" w:eastAsia="Times New Roman" w:hAnsi="Times New Roman" w:cs="Times New Roman"/>
          <w:i/>
          <w:sz w:val="24"/>
          <w:szCs w:val="24"/>
        </w:rPr>
        <w:t>Партизанская война в Югославии. Жизнь в США и Японии. Положение в нейтральных государствах.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Разгром Германии, Японии и их союзников</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Открытие Второго фронта и наступление союзников. </w:t>
      </w:r>
      <w:r w:rsidRPr="00350E6E">
        <w:rPr>
          <w:rFonts w:ascii="Times New Roman" w:eastAsia="Times New Roman" w:hAnsi="Times New Roman" w:cs="Times New Roman"/>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350E6E">
        <w:rPr>
          <w:rFonts w:ascii="Times New Roman" w:eastAsia="Times New Roman" w:hAnsi="Times New Roman" w:cs="Times New Roman"/>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Соревнование социальных систем</w:t>
      </w:r>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23" w:name="_Toc426635489"/>
      <w:bookmarkStart w:id="224" w:name="_Toc427703602"/>
      <w:r w:rsidRPr="00350E6E">
        <w:rPr>
          <w:rFonts w:ascii="Times New Roman" w:eastAsia="Times New Roman" w:hAnsi="Times New Roman" w:cs="Times New Roman"/>
          <w:bCs/>
          <w:iCs/>
          <w:sz w:val="24"/>
          <w:szCs w:val="24"/>
        </w:rPr>
        <w:t>Начало «холодной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«холодной войны». План Маршалла. </w:t>
      </w:r>
      <w:r w:rsidRPr="00350E6E">
        <w:rPr>
          <w:rFonts w:ascii="Times New Roman" w:hAnsi="Times New Roman" w:cs="Times New Roman"/>
          <w:i/>
          <w:sz w:val="24"/>
          <w:szCs w:val="24"/>
        </w:rPr>
        <w:t>Гражданская война в Греции.</w:t>
      </w:r>
      <w:r w:rsidRPr="00350E6E">
        <w:rPr>
          <w:rFonts w:ascii="Times New Roman" w:hAnsi="Times New Roman" w:cs="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350E6E">
        <w:rPr>
          <w:rFonts w:ascii="Times New Roman" w:hAnsi="Times New Roman" w:cs="Times New Roman"/>
          <w:i/>
          <w:sz w:val="24"/>
          <w:szCs w:val="24"/>
        </w:rPr>
        <w:t>Террор в Восточной Европе.</w:t>
      </w:r>
      <w:r w:rsidRPr="00350E6E">
        <w:rPr>
          <w:rFonts w:ascii="Times New Roman" w:hAnsi="Times New Roman" w:cs="Times New Roman"/>
          <w:sz w:val="24"/>
          <w:szCs w:val="24"/>
        </w:rPr>
        <w:t xml:space="preserve"> Совет экономической взаимопомощи. НАТО. «Охота на ведьм» в США.</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Гонка вооружений. Берлинский и Карибский кризисы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Дальний Восток в 40–70-е гг. Войны и революции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sz w:val="24"/>
          <w:szCs w:val="24"/>
        </w:rPr>
        <w:t>Гражданская война в Китае.</w:t>
      </w:r>
      <w:r w:rsidRPr="00350E6E">
        <w:rPr>
          <w:rFonts w:ascii="Times New Roman" w:eastAsia="Times New Roman" w:hAnsi="Times New Roman" w:cs="Times New Roman"/>
          <w:sz w:val="24"/>
          <w:szCs w:val="24"/>
        </w:rPr>
        <w:t xml:space="preserve"> Образование КНР. Война в Корее. </w:t>
      </w:r>
      <w:r w:rsidRPr="00350E6E">
        <w:rPr>
          <w:rFonts w:ascii="Times New Roman" w:eastAsia="Times New Roman" w:hAnsi="Times New Roman" w:cs="Times New Roman"/>
          <w:i/>
          <w:sz w:val="24"/>
          <w:szCs w:val="24"/>
        </w:rPr>
        <w:t>Национально-освободительные и коммунистические движения в Юго-Восточной Азии. Индокитайские войны.</w:t>
      </w:r>
      <w:r w:rsidRPr="00350E6E">
        <w:rPr>
          <w:rFonts w:ascii="Times New Roman" w:eastAsia="Times New Roman" w:hAnsi="Times New Roman" w:cs="Times New Roman"/>
          <w:sz w:val="24"/>
          <w:szCs w:val="24"/>
        </w:rPr>
        <w:t xml:space="preserve"> Поражение США и их союзников в Индокитае. Советско-китайский конфликт.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«Разрядка»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Западная Европа и Северная Америка в 50–80-е годы ХХ века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350E6E">
        <w:rPr>
          <w:rFonts w:ascii="Times New Roman" w:eastAsia="Times New Roman" w:hAnsi="Times New Roman" w:cs="Times New Roman"/>
          <w:i/>
          <w:sz w:val="24"/>
          <w:szCs w:val="24"/>
        </w:rPr>
        <w:t>«Скандинавская модель» общественно-политического и социально-экономического развития.</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350E6E">
        <w:rPr>
          <w:rFonts w:ascii="Times New Roman" w:eastAsia="Times New Roman" w:hAnsi="Times New Roman" w:cs="Times New Roman"/>
          <w:i/>
          <w:sz w:val="24"/>
          <w:szCs w:val="24"/>
        </w:rPr>
        <w:t>Падение диктатур в Греции, Португалии и Испании.</w:t>
      </w:r>
      <w:r w:rsidRPr="00350E6E">
        <w:rPr>
          <w:rFonts w:ascii="Times New Roman" w:eastAsia="Times New Roman" w:hAnsi="Times New Roman" w:cs="Times New Roman"/>
          <w:sz w:val="24"/>
          <w:szCs w:val="24"/>
        </w:rPr>
        <w:t xml:space="preserve"> Неоконсерватизм. Внутренняя политика Р. Рейгана.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Достижения и кризисы социалистического мира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«Реальный социализм». Волнения в ГДР в 1953 г. </w:t>
      </w:r>
      <w:r w:rsidRPr="00350E6E">
        <w:rPr>
          <w:rFonts w:ascii="Times New Roman" w:eastAsia="Times New Roman" w:hAnsi="Times New Roman" w:cs="Times New Roman"/>
          <w:i/>
          <w:sz w:val="24"/>
          <w:szCs w:val="24"/>
        </w:rPr>
        <w:t>ХХ съезд КПСС.</w:t>
      </w:r>
      <w:r w:rsidRPr="00350E6E">
        <w:rPr>
          <w:rFonts w:ascii="Times New Roman" w:eastAsia="Times New Roman" w:hAnsi="Times New Roman" w:cs="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Строительство социализма в Китае. </w:t>
      </w:r>
      <w:r w:rsidRPr="00350E6E">
        <w:rPr>
          <w:rFonts w:ascii="Times New Roman" w:eastAsia="Times New Roman" w:hAnsi="Times New Roman" w:cs="Times New Roman"/>
          <w:i/>
          <w:sz w:val="24"/>
          <w:szCs w:val="24"/>
        </w:rPr>
        <w:t>Мао Цзэдун и маоизм.</w:t>
      </w:r>
      <w:r w:rsidRPr="00350E6E">
        <w:rPr>
          <w:rFonts w:ascii="Times New Roman" w:eastAsia="Times New Roman" w:hAnsi="Times New Roman" w:cs="Times New Roman"/>
          <w:sz w:val="24"/>
          <w:szCs w:val="24"/>
        </w:rPr>
        <w:t xml:space="preserve"> «Культурная революция». Рыночные реформы в Китае. </w:t>
      </w:r>
      <w:r w:rsidRPr="00350E6E">
        <w:rPr>
          <w:rFonts w:ascii="Times New Roman" w:eastAsia="Times New Roman" w:hAnsi="Times New Roman" w:cs="Times New Roman"/>
          <w:i/>
          <w:sz w:val="24"/>
          <w:szCs w:val="24"/>
        </w:rPr>
        <w:t>Коммунистический режим в Северной Корее. Полпотовский режим в Камбодже.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Перестройка в СССР и «новое мышление». Экономические и политические последствия реформ в Китае. </w:t>
      </w:r>
      <w:r w:rsidRPr="00350E6E">
        <w:rPr>
          <w:rFonts w:ascii="Times New Roman" w:eastAsia="Times New Roman" w:hAnsi="Times New Roman" w:cs="Times New Roman"/>
          <w:i/>
          <w:sz w:val="24"/>
          <w:szCs w:val="24"/>
        </w:rPr>
        <w:t>Антикоммунистические революции в Восточной Европе.</w:t>
      </w:r>
      <w:r w:rsidRPr="00350E6E">
        <w:rPr>
          <w:rFonts w:ascii="Times New Roman" w:eastAsia="Times New Roman" w:hAnsi="Times New Roman" w:cs="Times New Roman"/>
          <w:sz w:val="24"/>
          <w:szCs w:val="24"/>
        </w:rPr>
        <w:t xml:space="preserve"> Распад Варшавского договора, СЭВ и СССР. </w:t>
      </w:r>
      <w:r w:rsidRPr="00350E6E">
        <w:rPr>
          <w:rFonts w:ascii="Times New Roman" w:eastAsia="Times New Roman" w:hAnsi="Times New Roman" w:cs="Times New Roman"/>
          <w:i/>
          <w:sz w:val="24"/>
          <w:szCs w:val="24"/>
        </w:rPr>
        <w:t>Воссоздание независимых государств Балтии.</w:t>
      </w:r>
      <w:r w:rsidRPr="00350E6E">
        <w:rPr>
          <w:rFonts w:ascii="Times New Roman" w:eastAsia="Times New Roman" w:hAnsi="Times New Roman" w:cs="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Латинская Америка в 1950–1990-е гг.</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Положение стран Латинской Америки в середине ХХ века. </w:t>
      </w:r>
      <w:r w:rsidRPr="00350E6E">
        <w:rPr>
          <w:rFonts w:ascii="Times New Roman" w:eastAsia="Times New Roman" w:hAnsi="Times New Roman" w:cs="Times New Roman"/>
          <w:i/>
          <w:sz w:val="24"/>
          <w:szCs w:val="24"/>
        </w:rPr>
        <w:t>Аграрные реформы и импортзамещающая индустриализация.</w:t>
      </w:r>
      <w:r w:rsidRPr="00350E6E">
        <w:rPr>
          <w:rFonts w:ascii="Times New Roman" w:eastAsia="Times New Roman" w:hAnsi="Times New Roman" w:cs="Times New Roman"/>
          <w:sz w:val="24"/>
          <w:szCs w:val="24"/>
        </w:rPr>
        <w:t xml:space="preserve"> Революция на Кубе. </w:t>
      </w:r>
      <w:r w:rsidRPr="00350E6E">
        <w:rPr>
          <w:rFonts w:ascii="Times New Roman" w:eastAsia="Times New Roman" w:hAnsi="Times New Roman" w:cs="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Азии и Африки в 1940–1990-е гг.</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i/>
          <w:sz w:val="24"/>
          <w:szCs w:val="24"/>
        </w:rPr>
        <w:t>Колониальное общество. Роль итогов войны в подъеме антиколониальных движений в Тропической и Южной Африке.</w:t>
      </w:r>
      <w:r w:rsidRPr="00350E6E">
        <w:rPr>
          <w:rFonts w:ascii="Times New Roman" w:eastAsia="Times New Roman" w:hAnsi="Times New Roman" w:cs="Times New Roman"/>
          <w:sz w:val="24"/>
          <w:szCs w:val="24"/>
        </w:rPr>
        <w:t xml:space="preserve"> Крушение колониальной системы и ее последствия. Выбор пути развития. </w:t>
      </w:r>
      <w:r w:rsidRPr="00350E6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Арабские страны и возникновение государства Израиль. </w:t>
      </w:r>
      <w:r w:rsidRPr="00350E6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350E6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350E6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350E6E">
        <w:rPr>
          <w:rFonts w:ascii="Times New Roman" w:eastAsia="Times New Roman" w:hAnsi="Times New Roman" w:cs="Times New Roman"/>
          <w:sz w:val="24"/>
          <w:szCs w:val="24"/>
        </w:rPr>
        <w:t xml:space="preserve"> Индия в конце ХХ в. </w:t>
      </w:r>
      <w:r w:rsidRPr="00350E6E">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350E6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Современный мир</w:t>
      </w:r>
      <w:bookmarkEnd w:id="223"/>
      <w:bookmarkEnd w:id="224"/>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w:t>
      </w:r>
      <w:r w:rsidRPr="00350E6E">
        <w:rPr>
          <w:rFonts w:ascii="Times New Roman" w:eastAsia="Times New Roman" w:hAnsi="Times New Roman" w:cs="Times New Roman"/>
          <w:i/>
          <w:sz w:val="24"/>
          <w:szCs w:val="24"/>
        </w:rPr>
        <w:t>Успехи и трудности интеграционных процессов в Европе, Евразии, Тихоокеанском и Атлантическом регионах.</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Изменение системы международных отношений.</w:t>
      </w:r>
      <w:r w:rsidRPr="00350E6E">
        <w:rPr>
          <w:rFonts w:ascii="Times New Roman" w:eastAsia="Times New Roman" w:hAnsi="Times New Roman" w:cs="Times New Roman"/>
          <w:sz w:val="24"/>
          <w:szCs w:val="24"/>
        </w:rPr>
        <w:t xml:space="preserve"> Модернизационные процессы в странах Азии. Рост влияния Китая на международной арене. </w:t>
      </w:r>
      <w:r w:rsidRPr="00350E6E">
        <w:rPr>
          <w:rFonts w:ascii="Times New Roman" w:eastAsia="Times New Roman" w:hAnsi="Times New Roman" w:cs="Times New Roman"/>
          <w:i/>
          <w:sz w:val="24"/>
          <w:szCs w:val="24"/>
        </w:rPr>
        <w:t>Демократический и левый повороты в Южной Америке.</w:t>
      </w:r>
      <w:r w:rsidRPr="00350E6E">
        <w:rPr>
          <w:rFonts w:ascii="Times New Roman" w:eastAsia="Times New Roman" w:hAnsi="Times New Roman" w:cs="Times New Roman"/>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История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годы «великих потрясений». 1914–1921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Первой мировой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350E6E">
        <w:rPr>
          <w:rFonts w:ascii="Times New Roman" w:hAnsi="Times New Roman" w:cs="Times New Roman"/>
          <w:i/>
          <w:sz w:val="24"/>
          <w:szCs w:val="24"/>
        </w:rPr>
        <w:t>Национальные подразделения и женские батальоны в составе русской армии.</w:t>
      </w:r>
      <w:r w:rsidRPr="00350E6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350E6E">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350E6E">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350E6E">
        <w:rPr>
          <w:rFonts w:ascii="Times New Roman" w:hAnsi="Times New Roman" w:cs="Times New Roman"/>
          <w:i/>
          <w:sz w:val="24"/>
          <w:szCs w:val="24"/>
        </w:rPr>
        <w:t>Война и реформы: несбывшиеся ожидания.</w:t>
      </w:r>
      <w:r w:rsidRPr="00350E6E">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350E6E">
        <w:rPr>
          <w:rFonts w:ascii="Times New Roman" w:hAnsi="Times New Roman" w:cs="Times New Roman"/>
          <w:i/>
          <w:sz w:val="24"/>
          <w:szCs w:val="24"/>
        </w:rPr>
        <w:t xml:space="preserve">Эхо войны на окраинах империи: восстание в Средней Азии и Казахстане. </w:t>
      </w:r>
      <w:r w:rsidRPr="00350E6E">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российская революция 1917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350E6E">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350E6E">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350E6E">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350E6E">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350E6E">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350E6E">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Первые революционные преобразования большевиков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Созыв и разгон Учредительного собрания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Слом старого и создание нового госаппарата</w:t>
      </w:r>
      <w:r w:rsidRPr="00350E6E">
        <w:rPr>
          <w:rFonts w:ascii="Times New Roman" w:hAnsi="Times New Roman" w:cs="Times New Roman"/>
          <w:i/>
          <w:sz w:val="24"/>
          <w:szCs w:val="24"/>
        </w:rPr>
        <w:t>. Советы как форма власти. Слабость центра и формирование «многовластия» на местах.</w:t>
      </w:r>
      <w:r w:rsidRPr="00350E6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Гражданская война и ее последствия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Установление советской власти в центре и на местах осенью 1917 – весной 1918 г.: </w:t>
      </w:r>
      <w:r w:rsidRPr="00350E6E">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350E6E">
        <w:rPr>
          <w:rFonts w:ascii="Times New Roman" w:hAnsi="Times New Roman" w:cs="Times New Roman"/>
          <w:sz w:val="24"/>
          <w:szCs w:val="24"/>
        </w:rPr>
        <w:t xml:space="preserve"> Начало формирования основных очагов сопротивления большевикам. </w:t>
      </w:r>
      <w:r w:rsidRPr="00350E6E">
        <w:rPr>
          <w:rFonts w:ascii="Times New Roman" w:hAnsi="Times New Roman" w:cs="Times New Roman"/>
          <w:i/>
          <w:sz w:val="24"/>
          <w:szCs w:val="24"/>
        </w:rPr>
        <w:t>Ситуация на Дону. Позиция Украинской Центральной рады.</w:t>
      </w:r>
      <w:r w:rsidRPr="00350E6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350E6E">
        <w:rPr>
          <w:rFonts w:ascii="Times New Roman" w:hAnsi="Times New Roman" w:cs="Times New Roman"/>
          <w:i/>
          <w:sz w:val="24"/>
          <w:szCs w:val="24"/>
        </w:rPr>
        <w:t>Идеология Белого движения.</w:t>
      </w:r>
      <w:r w:rsidRPr="00350E6E">
        <w:rPr>
          <w:rFonts w:ascii="Times New Roman" w:hAnsi="Times New Roman" w:cs="Times New Roman"/>
          <w:sz w:val="24"/>
          <w:szCs w:val="24"/>
        </w:rPr>
        <w:t xml:space="preserve"> Комуч, Директория, правительства А.В. Колчака, А.И. Деникина и П.Н. Врангеля. </w:t>
      </w:r>
      <w:r w:rsidRPr="00350E6E">
        <w:rPr>
          <w:rFonts w:ascii="Times New Roman" w:hAnsi="Times New Roman" w:cs="Times New Roman"/>
          <w:i/>
          <w:sz w:val="24"/>
          <w:szCs w:val="24"/>
        </w:rPr>
        <w:t xml:space="preserve">Положение населения на территориях антибольшевистских сил. </w:t>
      </w:r>
      <w:r w:rsidRPr="00350E6E">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350E6E">
        <w:rPr>
          <w:rFonts w:ascii="Times New Roman" w:hAnsi="Times New Roman" w:cs="Times New Roman"/>
          <w:i/>
          <w:sz w:val="24"/>
          <w:szCs w:val="24"/>
        </w:rPr>
        <w:t>«Главкизм».</w:t>
      </w:r>
      <w:r w:rsidRPr="00350E6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350E6E">
        <w:rPr>
          <w:rFonts w:ascii="Times New Roman" w:hAnsi="Times New Roman" w:cs="Times New Roman"/>
          <w:i/>
          <w:sz w:val="24"/>
          <w:szCs w:val="24"/>
        </w:rPr>
        <w:t>Ущемление прав Советов в пользу чрезвычайных органов – ЧК, комбедов и ревкомов.</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sidRPr="00350E6E">
        <w:rPr>
          <w:rFonts w:ascii="Times New Roman" w:hAnsi="Times New Roman" w:cs="Times New Roman"/>
          <w:sz w:val="24"/>
          <w:szCs w:val="24"/>
        </w:rPr>
        <w:t xml:space="preserve"> Польско-советская война. Поражение армии Врангеля в Крыму.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победы Красной Армии в Гражданской войне. Вопрос о земле. </w:t>
      </w:r>
      <w:r w:rsidRPr="00350E6E">
        <w:rPr>
          <w:rFonts w:ascii="Times New Roman" w:hAnsi="Times New Roman" w:cs="Times New Roman"/>
          <w:i/>
          <w:sz w:val="24"/>
          <w:szCs w:val="24"/>
        </w:rPr>
        <w:t>Национальный фактор в Гражданской войне.</w:t>
      </w:r>
      <w:r w:rsidRPr="00350E6E">
        <w:rPr>
          <w:rFonts w:ascii="Times New Roman" w:hAnsi="Times New Roman" w:cs="Times New Roman"/>
          <w:sz w:val="24"/>
          <w:szCs w:val="24"/>
        </w:rPr>
        <w:t xml:space="preserve"> Декларация прав народов России и ее значение. </w:t>
      </w:r>
      <w:r w:rsidRPr="00350E6E">
        <w:rPr>
          <w:rFonts w:ascii="Times New Roman" w:hAnsi="Times New Roman" w:cs="Times New Roman"/>
          <w:i/>
          <w:sz w:val="24"/>
          <w:szCs w:val="24"/>
        </w:rPr>
        <w:t xml:space="preserve">Эмиграция и формирование Русского зарубежья. </w:t>
      </w:r>
      <w:r w:rsidRPr="00350E6E">
        <w:rPr>
          <w:rFonts w:ascii="Times New Roman" w:hAnsi="Times New Roman" w:cs="Times New Roman"/>
          <w:sz w:val="24"/>
          <w:szCs w:val="24"/>
        </w:rPr>
        <w:t>Последние отголоски Гражданской войны в регионах в конце 1921–1922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Идеология и культура периода Гражданской войны и «военного коммунизма»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350E6E">
        <w:rPr>
          <w:rFonts w:ascii="Times New Roman" w:hAnsi="Times New Roman" w:cs="Times New Roman"/>
          <w:sz w:val="24"/>
          <w:szCs w:val="24"/>
        </w:rPr>
        <w:t xml:space="preserve"> Ликвидация сословных привилегий. </w:t>
      </w:r>
      <w:r w:rsidRPr="00350E6E">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350E6E">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
          <w:sz w:val="24"/>
          <w:szCs w:val="24"/>
        </w:rPr>
        <w:t>Наш край в годы революции и Гражданской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Советский Союз в 1920–1930-е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в годы нэпа. 1921–1928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350E6E">
        <w:rPr>
          <w:rFonts w:ascii="Times New Roman" w:hAnsi="Times New Roman" w:cs="Times New Roman"/>
          <w:i/>
          <w:sz w:val="24"/>
          <w:szCs w:val="24"/>
        </w:rPr>
        <w:t>Попытки внедрения научной организации труда (НОТ) на производстве.</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Учреждение в СССР звания «Герой Труда» (1927 г., с 1938 г. – Герой Социалистического Труда).</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Предпосылки и значение образования СССР. Принятие Конституции СССР 1924 г. </w:t>
      </w:r>
      <w:r w:rsidRPr="00350E6E">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350E6E">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350E6E">
        <w:rPr>
          <w:rFonts w:ascii="Times New Roman" w:hAnsi="Times New Roman" w:cs="Times New Roman"/>
          <w:sz w:val="24"/>
          <w:szCs w:val="24"/>
          <w:shd w:val="clear" w:color="auto" w:fill="FFFFFF"/>
        </w:rPr>
        <w:t>в оценках современников и историков.</w:t>
      </w:r>
      <w:r w:rsidRPr="00350E6E">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350E6E">
        <w:rPr>
          <w:rFonts w:ascii="Times New Roman" w:hAnsi="Times New Roman" w:cs="Times New Roman"/>
          <w:sz w:val="24"/>
          <w:szCs w:val="24"/>
        </w:rPr>
        <w:t xml:space="preserve"> Социальная политика большевиков. Положение рабочих и крестьян. </w:t>
      </w:r>
      <w:r w:rsidRPr="00350E6E">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Сельскохозяйственные коммуны, артели и ТОЗы. Отходничество. Сдача земли в аренду.</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Советский Союз в 1929–1941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350E6E">
        <w:rPr>
          <w:rFonts w:ascii="Times New Roman" w:hAnsi="Times New Roman" w:cs="Times New Roman"/>
          <w:i/>
          <w:sz w:val="24"/>
          <w:szCs w:val="24"/>
        </w:rPr>
        <w:t>Социалистическое соревнование. Ударники и стахановцы.</w:t>
      </w:r>
      <w:r w:rsidRPr="00350E6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AF3B9F" w:rsidRPr="00350E6E" w:rsidRDefault="00AF3B9F" w:rsidP="00B5786B">
      <w:pPr>
        <w:spacing w:after="0" w:line="240" w:lineRule="auto"/>
        <w:jc w:val="both"/>
        <w:rPr>
          <w:rFonts w:ascii="Times New Roman" w:hAnsi="Times New Roman" w:cs="Times New Roman"/>
          <w:spacing w:val="2"/>
          <w:sz w:val="24"/>
          <w:szCs w:val="24"/>
        </w:rPr>
      </w:pPr>
      <w:r w:rsidRPr="00350E6E">
        <w:rPr>
          <w:rFonts w:ascii="Times New Roman" w:hAnsi="Times New Roman" w:cs="Times New Roman"/>
          <w:spacing w:val="2"/>
          <w:sz w:val="24"/>
          <w:szCs w:val="24"/>
        </w:rPr>
        <w:t xml:space="preserve">Создание МТС. </w:t>
      </w:r>
      <w:r w:rsidRPr="00350E6E">
        <w:rPr>
          <w:rFonts w:ascii="Times New Roman" w:hAnsi="Times New Roman" w:cs="Times New Roman"/>
          <w:i/>
          <w:spacing w:val="2"/>
          <w:sz w:val="24"/>
          <w:szCs w:val="24"/>
        </w:rPr>
        <w:t>Национальные и региональные особенности коллективизации.</w:t>
      </w:r>
      <w:r w:rsidRPr="00350E6E">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350E6E">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350E6E">
        <w:rPr>
          <w:rFonts w:ascii="Times New Roman" w:hAnsi="Times New Roman" w:cs="Times New Roman"/>
          <w:spacing w:val="2"/>
          <w:sz w:val="24"/>
          <w:szCs w:val="24"/>
        </w:rPr>
        <w:t xml:space="preserve">Создание новых отраслей промышленности. </w:t>
      </w:r>
      <w:r w:rsidRPr="00350E6E">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350E6E">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350E6E">
        <w:rPr>
          <w:rFonts w:ascii="Times New Roman" w:hAnsi="Times New Roman" w:cs="Times New Roman"/>
          <w:i/>
          <w:spacing w:val="2"/>
          <w:sz w:val="24"/>
          <w:szCs w:val="24"/>
        </w:rPr>
        <w:t>Успехи и противоречия урбанизации.</w:t>
      </w:r>
      <w:r w:rsidRPr="00350E6E">
        <w:rPr>
          <w:rFonts w:ascii="Times New Roman" w:hAnsi="Times New Roman" w:cs="Times New Roman"/>
          <w:spacing w:val="2"/>
          <w:sz w:val="24"/>
          <w:szCs w:val="24"/>
        </w:rPr>
        <w:t xml:space="preserve"> Утверждение «культа личности» Сталина. </w:t>
      </w:r>
      <w:r w:rsidRPr="00350E6E">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350E6E">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350E6E">
        <w:rPr>
          <w:rFonts w:ascii="Times New Roman" w:hAnsi="Times New Roman" w:cs="Times New Roman"/>
          <w:i/>
          <w:spacing w:val="2"/>
          <w:sz w:val="24"/>
          <w:szCs w:val="24"/>
        </w:rPr>
        <w:t>«Национальные операции» НКВД.</w:t>
      </w:r>
      <w:r w:rsidRPr="00350E6E">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350E6E">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350E6E">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350E6E">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350E6E">
        <w:rPr>
          <w:rFonts w:ascii="Times New Roman" w:hAnsi="Times New Roman" w:cs="Times New Roman"/>
          <w:sz w:val="24"/>
          <w:szCs w:val="24"/>
        </w:rPr>
        <w:t xml:space="preserve"> Наступление на религию. «Союз воинствующих безбожников». </w:t>
      </w:r>
      <w:r w:rsidRPr="00350E6E">
        <w:rPr>
          <w:rFonts w:ascii="Times New Roman" w:hAnsi="Times New Roman" w:cs="Times New Roman"/>
          <w:i/>
          <w:sz w:val="24"/>
          <w:szCs w:val="24"/>
        </w:rPr>
        <w:t>Обновленческое движение в церкви. Положение нехристианских конфессий.</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350E6E">
        <w:rPr>
          <w:rFonts w:ascii="Times New Roman" w:hAnsi="Times New Roman" w:cs="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350E6E">
        <w:rPr>
          <w:rFonts w:ascii="Times New Roman" w:hAnsi="Times New Roman" w:cs="Times New Roman"/>
          <w:sz w:val="24"/>
          <w:szCs w:val="24"/>
        </w:rPr>
        <w:t xml:space="preserve"> Культура и идеология. </w:t>
      </w:r>
      <w:r w:rsidRPr="00350E6E">
        <w:rPr>
          <w:rFonts w:ascii="Times New Roman" w:hAnsi="Times New Roman" w:cs="Times New Roman"/>
          <w:i/>
          <w:sz w:val="24"/>
          <w:szCs w:val="24"/>
        </w:rPr>
        <w:t>Академия наук и Коммунистическая академия, Институты красной профессуры.</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350E6E">
        <w:rPr>
          <w:rFonts w:ascii="Times New Roman" w:hAnsi="Times New Roman" w:cs="Times New Roman"/>
          <w:sz w:val="24"/>
          <w:szCs w:val="24"/>
        </w:rPr>
        <w:t xml:space="preserve"> Общественный энтузиазм периода первых пятилеток. </w:t>
      </w:r>
      <w:r w:rsidRPr="00350E6E">
        <w:rPr>
          <w:rFonts w:ascii="Times New Roman" w:hAnsi="Times New Roman" w:cs="Times New Roman"/>
          <w:i/>
          <w:sz w:val="24"/>
          <w:szCs w:val="24"/>
        </w:rPr>
        <w:t>Рабселькоры. Развитие спорта.</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350E6E">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350E6E">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350E6E">
        <w:rPr>
          <w:rFonts w:ascii="Times New Roman" w:hAnsi="Times New Roman" w:cs="Times New Roman"/>
          <w:i/>
          <w:sz w:val="24"/>
          <w:szCs w:val="24"/>
        </w:rPr>
        <w:t xml:space="preserve">Культура русского зарубежья. </w:t>
      </w:r>
      <w:r w:rsidRPr="00350E6E">
        <w:rPr>
          <w:rFonts w:ascii="Times New Roman" w:hAnsi="Times New Roman" w:cs="Times New Roman"/>
          <w:sz w:val="24"/>
          <w:szCs w:val="24"/>
        </w:rPr>
        <w:t>Наука в 1930-е гг.</w:t>
      </w:r>
      <w:r w:rsidRPr="00350E6E">
        <w:rPr>
          <w:rFonts w:ascii="Times New Roman" w:hAnsi="Times New Roman" w:cs="Times New Roman"/>
          <w:i/>
          <w:sz w:val="24"/>
          <w:szCs w:val="24"/>
        </w:rPr>
        <w:t xml:space="preserve"> Академия наук СССР. Создание новых научных центров: ВАСХНИЛ, ФИАН, РНИИ и др.</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350E6E">
        <w:rPr>
          <w:rFonts w:ascii="Times New Roman" w:hAnsi="Times New Roman" w:cs="Times New Roman"/>
          <w:sz w:val="24"/>
          <w:szCs w:val="24"/>
        </w:rPr>
        <w:t xml:space="preserve"> Повседневность 1930-х годов. </w:t>
      </w:r>
      <w:r w:rsidRPr="00350E6E">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350E6E">
        <w:rPr>
          <w:rFonts w:ascii="Times New Roman" w:hAnsi="Times New Roman" w:cs="Times New Roman"/>
          <w:sz w:val="24"/>
          <w:szCs w:val="24"/>
        </w:rPr>
        <w:t xml:space="preserve">Пионерия и комсомол. Военно-спортивные организации. </w:t>
      </w:r>
      <w:r w:rsidRPr="00350E6E">
        <w:rPr>
          <w:rFonts w:ascii="Times New Roman" w:hAnsi="Times New Roman" w:cs="Times New Roman"/>
          <w:i/>
          <w:sz w:val="24"/>
          <w:szCs w:val="24"/>
        </w:rPr>
        <w:t xml:space="preserve">Материнство и детство в СССР. </w:t>
      </w:r>
      <w:r w:rsidRPr="00350E6E">
        <w:rPr>
          <w:rFonts w:ascii="Times New Roman" w:hAnsi="Times New Roman" w:cs="Times New Roman"/>
          <w:sz w:val="24"/>
          <w:szCs w:val="24"/>
        </w:rPr>
        <w:t xml:space="preserve">Жизнь в деревне. </w:t>
      </w:r>
      <w:r w:rsidRPr="00350E6E">
        <w:rPr>
          <w:rFonts w:ascii="Times New Roman" w:hAnsi="Times New Roman" w:cs="Times New Roman"/>
          <w:i/>
          <w:sz w:val="24"/>
          <w:szCs w:val="24"/>
        </w:rPr>
        <w:t>Трудодни. Единоличники.</w:t>
      </w:r>
      <w:r w:rsidRPr="00350E6E">
        <w:rPr>
          <w:rFonts w:ascii="Times New Roman" w:hAnsi="Times New Roman" w:cs="Times New Roman"/>
          <w:sz w:val="24"/>
          <w:szCs w:val="24"/>
        </w:rPr>
        <w:t xml:space="preserve"> Личные подсобные хозяйства колхозников.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350E6E">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Вступление СССР в Лигу Наций. Возрастание угрозы мировой войны.</w:t>
      </w:r>
      <w:r w:rsidRPr="00350E6E">
        <w:rPr>
          <w:rFonts w:ascii="Times New Roman" w:hAnsi="Times New Roman" w:cs="Times New Roman"/>
          <w:sz w:val="24"/>
          <w:szCs w:val="24"/>
        </w:rPr>
        <w:t xml:space="preserve"> Попытки организовать систему коллективной безопасности в Европе. </w:t>
      </w:r>
      <w:r w:rsidRPr="00350E6E">
        <w:rPr>
          <w:rFonts w:ascii="Times New Roman" w:hAnsi="Times New Roman" w:cs="Times New Roman"/>
          <w:i/>
          <w:sz w:val="24"/>
          <w:szCs w:val="24"/>
        </w:rPr>
        <w:t>Советские добровольцы в Испании и Китае.</w:t>
      </w:r>
      <w:r w:rsidRPr="00350E6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350E6E">
        <w:rPr>
          <w:rFonts w:ascii="Times New Roman" w:hAnsi="Times New Roman" w:cs="Times New Roman"/>
          <w:i/>
          <w:sz w:val="24"/>
          <w:szCs w:val="24"/>
        </w:rPr>
        <w:t>Нарастание негативных тенденций в экономике.</w:t>
      </w:r>
      <w:r w:rsidRPr="00350E6E">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350E6E">
        <w:rPr>
          <w:rFonts w:ascii="Times New Roman" w:hAnsi="Times New Roman" w:cs="Times New Roman"/>
          <w:i/>
          <w:sz w:val="24"/>
          <w:szCs w:val="24"/>
        </w:rPr>
        <w:t>Катынская трагедия.</w:t>
      </w:r>
      <w:r w:rsidRPr="00350E6E">
        <w:rPr>
          <w:rFonts w:ascii="Times New Roman" w:hAnsi="Times New Roman" w:cs="Times New Roman"/>
          <w:sz w:val="24"/>
          <w:szCs w:val="24"/>
        </w:rPr>
        <w:t xml:space="preserve"> «Зимняя война» с Финляндией.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1920–1930-е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Отечественная война. 1941–1945</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350E6E">
        <w:rPr>
          <w:rFonts w:ascii="Times New Roman" w:hAnsi="Times New Roman" w:cs="Times New Roman"/>
          <w:i/>
          <w:sz w:val="24"/>
          <w:szCs w:val="24"/>
        </w:rPr>
        <w:t>Роль партии в мобилизации сил на отпор врагу.</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Создание дивизий народного ополчения.</w:t>
      </w:r>
      <w:r w:rsidRPr="00350E6E">
        <w:rPr>
          <w:rFonts w:ascii="Times New Roman" w:hAnsi="Times New Roman" w:cs="Times New Roman"/>
          <w:sz w:val="24"/>
          <w:szCs w:val="24"/>
        </w:rPr>
        <w:t xml:space="preserve"> Смоленское сражение. </w:t>
      </w:r>
      <w:r w:rsidRPr="00350E6E">
        <w:rPr>
          <w:rFonts w:ascii="Times New Roman" w:hAnsi="Times New Roman" w:cs="Times New Roman"/>
          <w:i/>
          <w:sz w:val="24"/>
          <w:szCs w:val="24"/>
        </w:rPr>
        <w:t>Наступление советских войск под Ельней.</w:t>
      </w:r>
      <w:r w:rsidRPr="00350E6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350E6E">
        <w:rPr>
          <w:rFonts w:ascii="Times New Roman" w:hAnsi="Times New Roman" w:cs="Times New Roman"/>
          <w:i/>
          <w:sz w:val="24"/>
          <w:szCs w:val="24"/>
        </w:rPr>
        <w:t xml:space="preserve">Неудача Ржевско-Вяземской операции. Битва за Воронеж. </w:t>
      </w:r>
      <w:r w:rsidRPr="00350E6E">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350E6E">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350E6E">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350E6E">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350E6E">
        <w:rPr>
          <w:rFonts w:ascii="Times New Roman" w:hAnsi="Times New Roman" w:cs="Times New Roman"/>
          <w:sz w:val="24"/>
          <w:szCs w:val="24"/>
        </w:rPr>
        <w:t xml:space="preserve"> Начало массового сопротивления врагу. </w:t>
      </w:r>
      <w:r w:rsidRPr="00350E6E">
        <w:rPr>
          <w:rFonts w:ascii="Times New Roman" w:hAnsi="Times New Roman" w:cs="Times New Roman"/>
          <w:i/>
          <w:sz w:val="24"/>
          <w:szCs w:val="24"/>
        </w:rPr>
        <w:t>Восстания в нацистских лагерях.</w:t>
      </w:r>
      <w:r w:rsidRPr="00350E6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350E6E">
        <w:rPr>
          <w:rFonts w:ascii="Times New Roman" w:hAnsi="Times New Roman" w:cs="Times New Roman"/>
          <w:i/>
          <w:sz w:val="24"/>
          <w:szCs w:val="24"/>
        </w:rPr>
        <w:t>«Дом Павлова».</w:t>
      </w:r>
      <w:r w:rsidRPr="00350E6E">
        <w:rPr>
          <w:rFonts w:ascii="Times New Roman" w:hAnsi="Times New Roman" w:cs="Times New Roman"/>
          <w:sz w:val="24"/>
          <w:szCs w:val="24"/>
        </w:rPr>
        <w:t xml:space="preserve"> Окружение неприятельской группировки под Сталинградом и </w:t>
      </w:r>
      <w:r w:rsidRPr="00350E6E">
        <w:rPr>
          <w:rFonts w:ascii="Times New Roman" w:hAnsi="Times New Roman" w:cs="Times New Roman"/>
          <w:i/>
          <w:sz w:val="24"/>
          <w:szCs w:val="24"/>
        </w:rPr>
        <w:t>наступление на Ржевском направлении</w:t>
      </w:r>
      <w:r w:rsidRPr="00350E6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350E6E">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350E6E">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350E6E">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Помощь населения фронту. Добровольные взносы в фонд обороны. Помощь эвакуированным.</w:t>
      </w:r>
      <w:r w:rsidRPr="00350E6E">
        <w:rPr>
          <w:rFonts w:ascii="Times New Roman" w:hAnsi="Times New Roman" w:cs="Times New Roman"/>
          <w:sz w:val="24"/>
          <w:szCs w:val="24"/>
        </w:rPr>
        <w:t xml:space="preserve"> Повседневность военного времени. </w:t>
      </w:r>
      <w:r w:rsidRPr="00350E6E">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350E6E">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350E6E">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350E6E">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350E6E">
        <w:rPr>
          <w:rFonts w:ascii="Times New Roman" w:hAnsi="Times New Roman" w:cs="Times New Roman"/>
          <w:i/>
          <w:sz w:val="24"/>
          <w:szCs w:val="24"/>
        </w:rPr>
        <w:t>Фронтовые корреспонденты.</w:t>
      </w:r>
      <w:r w:rsidRPr="00350E6E">
        <w:rPr>
          <w:rFonts w:ascii="Times New Roman" w:hAnsi="Times New Roman" w:cs="Times New Roman"/>
          <w:sz w:val="24"/>
          <w:szCs w:val="24"/>
        </w:rPr>
        <w:t xml:space="preserve"> Выступления фронтовых концертных бригад. </w:t>
      </w:r>
      <w:r w:rsidRPr="00350E6E">
        <w:rPr>
          <w:rFonts w:ascii="Times New Roman" w:hAnsi="Times New Roman" w:cs="Times New Roman"/>
          <w:i/>
          <w:sz w:val="24"/>
          <w:szCs w:val="24"/>
        </w:rPr>
        <w:t>Песенное творчество и фольклор. Кино военных лет.</w:t>
      </w:r>
      <w:r w:rsidRPr="00350E6E">
        <w:rPr>
          <w:rFonts w:ascii="Times New Roman" w:hAnsi="Times New Roman" w:cs="Times New Roman"/>
          <w:sz w:val="24"/>
          <w:szCs w:val="24"/>
        </w:rPr>
        <w:t xml:space="preserve"> Государство и церковь в годы войны. </w:t>
      </w:r>
      <w:r w:rsidRPr="00350E6E">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350E6E">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350E6E">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350E6E">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350E6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350E6E">
        <w:rPr>
          <w:rFonts w:ascii="Times New Roman" w:hAnsi="Times New Roman" w:cs="Times New Roman"/>
          <w:i/>
          <w:sz w:val="24"/>
          <w:szCs w:val="24"/>
        </w:rPr>
        <w:t>Репатриация советских граждан в ходе войны и после ее окончания</w:t>
      </w:r>
      <w:r w:rsidRPr="00350E6E">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350E6E">
        <w:rPr>
          <w:rFonts w:ascii="Times New Roman" w:hAnsi="Times New Roman" w:cs="Times New Roman"/>
          <w:i/>
          <w:sz w:val="24"/>
          <w:szCs w:val="24"/>
        </w:rPr>
        <w:t>Начало советского «Атомного проекта».</w:t>
      </w:r>
      <w:r w:rsidRPr="00350E6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350E6E">
        <w:rPr>
          <w:rFonts w:ascii="Times New Roman" w:hAnsi="Times New Roman" w:cs="Times New Roman"/>
          <w:i/>
          <w:sz w:val="24"/>
          <w:szCs w:val="24"/>
        </w:rPr>
        <w:t>Взаимоотношения государства и церкви. Поместный собор 1945 г.</w:t>
      </w:r>
      <w:r w:rsidRPr="00350E6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350E6E">
        <w:rPr>
          <w:rFonts w:ascii="Times New Roman" w:hAnsi="Times New Roman" w:cs="Times New Roman"/>
          <w:i/>
          <w:sz w:val="24"/>
          <w:szCs w:val="24"/>
        </w:rPr>
        <w:t>Обязательство Советского Союза выступить против Японии.</w:t>
      </w:r>
      <w:r w:rsidRPr="00350E6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350E6E">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Истоки «холодной войны».</w:t>
      </w:r>
      <w:r w:rsidRPr="00350E6E">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годы Великой Отечественной войны.</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Апогей и кризис советской системы. 1945–1991 гг. «Поздний сталинизм» (1945–1953)</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350E6E">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350E6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350E6E">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Репарации, их размеры и значение для экономики.</w:t>
      </w:r>
      <w:r w:rsidRPr="00350E6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350E6E">
        <w:rPr>
          <w:rFonts w:ascii="Times New Roman" w:hAnsi="Times New Roman" w:cs="Times New Roman"/>
          <w:i/>
          <w:sz w:val="24"/>
          <w:szCs w:val="24"/>
        </w:rPr>
        <w:t>Т.Д. Лысенко и «лысенковщина».</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350E6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350E6E">
        <w:rPr>
          <w:rFonts w:ascii="Times New Roman" w:hAnsi="Times New Roman" w:cs="Times New Roman"/>
          <w:i/>
          <w:sz w:val="24"/>
          <w:szCs w:val="24"/>
        </w:rPr>
        <w:t>Коминформбюро.</w:t>
      </w:r>
      <w:r w:rsidRPr="00350E6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И.В. Сталин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«Оттепель»: середина 1950-х – первая половина 1960-х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350E6E">
        <w:rPr>
          <w:rFonts w:ascii="Times New Roman" w:hAnsi="Times New Roman" w:cs="Times New Roman"/>
          <w:i/>
          <w:sz w:val="24"/>
          <w:szCs w:val="24"/>
        </w:rPr>
        <w:t>Реакция на доклад Хрущева в стране и мире.</w:t>
      </w:r>
      <w:r w:rsidRPr="00350E6E">
        <w:rPr>
          <w:rFonts w:ascii="Times New Roman" w:hAnsi="Times New Roman" w:cs="Times New Roman"/>
          <w:sz w:val="24"/>
          <w:szCs w:val="24"/>
        </w:rPr>
        <w:t xml:space="preserve"> Частичная десталинизация: содержание и противоречия. </w:t>
      </w:r>
      <w:r w:rsidRPr="00350E6E">
        <w:rPr>
          <w:rFonts w:ascii="Times New Roman" w:hAnsi="Times New Roman" w:cs="Times New Roman"/>
          <w:i/>
          <w:sz w:val="24"/>
          <w:szCs w:val="24"/>
        </w:rPr>
        <w:t>Внутрипартийная демократизация.</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350E6E">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350E6E">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350E6E">
        <w:rPr>
          <w:rFonts w:ascii="Times New Roman" w:hAnsi="Times New Roman" w:cs="Times New Roman"/>
          <w:sz w:val="24"/>
          <w:szCs w:val="24"/>
        </w:rPr>
        <w:t xml:space="preserve"> Всемирный фестиваль молодежи и студентов 1957 г. </w:t>
      </w:r>
      <w:r w:rsidRPr="00350E6E">
        <w:rPr>
          <w:rFonts w:ascii="Times New Roman" w:hAnsi="Times New Roman" w:cs="Times New Roman"/>
          <w:i/>
          <w:sz w:val="24"/>
          <w:szCs w:val="24"/>
        </w:rPr>
        <w:t>Популярные формы досуга. Развитие внутреннего и международного туризма.</w:t>
      </w:r>
      <w:r w:rsidRPr="00350E6E">
        <w:rPr>
          <w:rFonts w:ascii="Times New Roman" w:hAnsi="Times New Roman" w:cs="Times New Roman"/>
          <w:sz w:val="24"/>
          <w:szCs w:val="24"/>
        </w:rPr>
        <w:t xml:space="preserve"> Учреждение Московского кинофестиваля. </w:t>
      </w:r>
      <w:r w:rsidRPr="00350E6E">
        <w:rPr>
          <w:rFonts w:ascii="Times New Roman" w:hAnsi="Times New Roman" w:cs="Times New Roman"/>
          <w:i/>
          <w:sz w:val="24"/>
          <w:szCs w:val="24"/>
        </w:rPr>
        <w:t>Роль телевидения в жизни общества. Легитимация моды и попытки создания «советской моды».</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Неофициальная культура. Неформальные формы общественной жизни: «кафе» и «кухни».</w:t>
      </w:r>
      <w:r w:rsidRPr="00350E6E">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350E6E">
        <w:rPr>
          <w:rFonts w:ascii="Times New Roman" w:hAnsi="Times New Roman" w:cs="Times New Roman"/>
          <w:i/>
          <w:sz w:val="24"/>
          <w:szCs w:val="24"/>
        </w:rPr>
        <w:t>Самиздат и «тамиздат».</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350E6E">
        <w:rPr>
          <w:rFonts w:ascii="Times New Roman" w:hAnsi="Times New Roman" w:cs="Times New Roman"/>
          <w:i/>
          <w:sz w:val="24"/>
          <w:szCs w:val="24"/>
        </w:rPr>
        <w:t>Перемены в научно-технической политике.</w:t>
      </w:r>
      <w:r w:rsidRPr="00350E6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350E6E">
        <w:rPr>
          <w:rFonts w:ascii="Times New Roman" w:hAnsi="Times New Roman" w:cs="Times New Roman"/>
          <w:i/>
          <w:sz w:val="24"/>
          <w:szCs w:val="24"/>
        </w:rPr>
        <w:t xml:space="preserve">Первые советские ЭВМ. Появление гражданской реактивной авиации. </w:t>
      </w:r>
      <w:r w:rsidRPr="00350E6E">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350E6E">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350E6E">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350E6E">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350E6E">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350E6E">
        <w:rPr>
          <w:rFonts w:ascii="Times New Roman" w:hAnsi="Times New Roman" w:cs="Times New Roman"/>
          <w:i/>
          <w:sz w:val="24"/>
          <w:szCs w:val="24"/>
        </w:rPr>
        <w:t>Новочеркасские события.</w:t>
      </w:r>
      <w:r w:rsidRPr="00350E6E">
        <w:rPr>
          <w:rFonts w:ascii="Times New Roman" w:hAnsi="Times New Roman" w:cs="Times New Roman"/>
          <w:sz w:val="24"/>
          <w:szCs w:val="24"/>
        </w:rPr>
        <w:t xml:space="preserve"> Смещение Н.С. Хрущева и приход к власти Л.И. Брежнева. </w:t>
      </w:r>
      <w:r w:rsidRPr="00350E6E">
        <w:rPr>
          <w:rFonts w:ascii="Times New Roman" w:hAnsi="Times New Roman" w:cs="Times New Roman"/>
          <w:i/>
          <w:sz w:val="24"/>
          <w:szCs w:val="24"/>
        </w:rPr>
        <w:t>Оценка Хрущева и его реформ современниками и историками.</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1953–1964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Советское общество в середине 1960-х – начале 1980-х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350E6E">
        <w:rPr>
          <w:rFonts w:ascii="Times New Roman" w:hAnsi="Times New Roman" w:cs="Times New Roman"/>
          <w:i/>
          <w:sz w:val="24"/>
          <w:szCs w:val="24"/>
        </w:rPr>
        <w:t>Десталинизация и ресталинизация.</w:t>
      </w:r>
      <w:r w:rsidRPr="00350E6E">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350E6E">
        <w:rPr>
          <w:rFonts w:ascii="Times New Roman" w:hAnsi="Times New Roman" w:cs="Times New Roman"/>
          <w:i/>
          <w:sz w:val="24"/>
          <w:szCs w:val="24"/>
        </w:rPr>
        <w:t xml:space="preserve">МГУ им М.В. Ломоносова. Академия наук СССР. Новосибирский Академгородок. </w:t>
      </w:r>
      <w:r w:rsidRPr="00350E6E">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350E6E">
        <w:rPr>
          <w:rFonts w:ascii="Times New Roman" w:hAnsi="Times New Roman" w:cs="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350E6E">
        <w:rPr>
          <w:rFonts w:ascii="Times New Roman" w:hAnsi="Times New Roman" w:cs="Times New Roman"/>
          <w:i/>
          <w:sz w:val="24"/>
          <w:szCs w:val="24"/>
        </w:rPr>
        <w:t>Неформалы (КСП, движение КВН и др.)</w:t>
      </w:r>
      <w:r w:rsidRPr="00350E6E">
        <w:rPr>
          <w:rFonts w:ascii="Times New Roman" w:hAnsi="Times New Roman" w:cs="Times New Roman"/>
          <w:sz w:val="24"/>
          <w:szCs w:val="24"/>
        </w:rPr>
        <w:t xml:space="preserve">. Диссидентский вызов. Первые правозащитные выступления. </w:t>
      </w:r>
      <w:r w:rsidRPr="00350E6E">
        <w:rPr>
          <w:rFonts w:ascii="Times New Roman" w:hAnsi="Times New Roman" w:cs="Times New Roman"/>
          <w:i/>
          <w:sz w:val="24"/>
          <w:szCs w:val="24"/>
        </w:rPr>
        <w:t>А.Д. Сахаров и А.И. Солженицын.</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Религиозные искания. Национальные движения.</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Борьба с инакомыслием. Судебные процессы. Цензура и самиздат.</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350E6E">
        <w:rPr>
          <w:rFonts w:ascii="Times New Roman" w:hAnsi="Times New Roman" w:cs="Times New Roman"/>
          <w:i/>
          <w:sz w:val="24"/>
          <w:szCs w:val="24"/>
        </w:rPr>
        <w:t>«Доктрина Брежнева».</w:t>
      </w:r>
      <w:r w:rsidRPr="00350E6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350E6E">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350E6E">
        <w:rPr>
          <w:rFonts w:ascii="Times New Roman" w:hAnsi="Times New Roman" w:cs="Times New Roman"/>
          <w:sz w:val="24"/>
          <w:szCs w:val="24"/>
        </w:rPr>
        <w:t xml:space="preserve"> Л.И. Брежнев 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1964–1985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Политика «перестройки». Распад СССР (1985–1991)</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350E6E">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350E6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350E6E">
        <w:rPr>
          <w:rFonts w:ascii="Times New Roman" w:hAnsi="Times New Roman" w:cs="Times New Roman"/>
          <w:i/>
          <w:sz w:val="24"/>
          <w:szCs w:val="24"/>
        </w:rPr>
        <w:t>Концепция социализма «с человеческим лицом». Вторая волна десталинизации.</w:t>
      </w:r>
      <w:r w:rsidRPr="00350E6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350E6E">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350E6E">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350E6E">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350E6E">
        <w:rPr>
          <w:rFonts w:ascii="Times New Roman" w:hAnsi="Times New Roman" w:cs="Times New Roman"/>
          <w:sz w:val="24"/>
          <w:szCs w:val="24"/>
        </w:rPr>
        <w:t xml:space="preserve"> Введение поста президента и избрание М.С. Горбачева Президентом СССР. </w:t>
      </w:r>
      <w:r w:rsidRPr="00350E6E">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350E6E">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350E6E">
        <w:rPr>
          <w:rFonts w:ascii="Times New Roman" w:hAnsi="Times New Roman" w:cs="Times New Roman"/>
          <w:i/>
          <w:sz w:val="24"/>
          <w:szCs w:val="24"/>
        </w:rPr>
        <w:t>Ситуация на Северном Кавказе.</w:t>
      </w:r>
      <w:r w:rsidRPr="00350E6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350E6E">
        <w:rPr>
          <w:rFonts w:ascii="Times New Roman" w:hAnsi="Times New Roman" w:cs="Times New Roman"/>
          <w:i/>
          <w:sz w:val="24"/>
          <w:szCs w:val="24"/>
        </w:rPr>
        <w:t>План «автономизации» – предоставления автономиям статуса союзных республик.</w:t>
      </w:r>
      <w:r w:rsidRPr="00350E6E">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350E6E">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350E6E">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350E6E">
        <w:rPr>
          <w:rFonts w:ascii="Times New Roman" w:hAnsi="Times New Roman" w:cs="Times New Roman"/>
          <w:i/>
          <w:sz w:val="24"/>
          <w:szCs w:val="24"/>
        </w:rPr>
        <w:t>Референдум о независимости Украины.</w:t>
      </w:r>
      <w:r w:rsidRPr="00350E6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350E6E">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350E6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М.С. Горбачев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1985–1991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Российская Федерация в 1992–2012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Становление новой России (1992–1999)</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350E6E">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350E6E">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350E6E">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w:t>
      </w:r>
      <w:r w:rsidRPr="00350E6E">
        <w:rPr>
          <w:rFonts w:ascii="Times New Roman" w:hAnsi="Times New Roman" w:cs="Times New Roman"/>
          <w:i/>
          <w:sz w:val="24"/>
          <w:szCs w:val="24"/>
        </w:rPr>
        <w:t>Решение Конституционного суда РФ по «делу КПСС».</w:t>
      </w:r>
      <w:r w:rsidRPr="00350E6E">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350E6E">
        <w:rPr>
          <w:rFonts w:ascii="Times New Roman" w:hAnsi="Times New Roman" w:cs="Times New Roman"/>
          <w:i/>
          <w:sz w:val="24"/>
          <w:szCs w:val="24"/>
        </w:rPr>
        <w:t>Апрельский референдум 1993 г. – попытка правового разрешения политического кризиса.</w:t>
      </w:r>
      <w:r w:rsidRPr="00350E6E">
        <w:rPr>
          <w:rFonts w:ascii="Times New Roman" w:hAnsi="Times New Roman" w:cs="Times New Roman"/>
          <w:sz w:val="24"/>
          <w:szCs w:val="24"/>
        </w:rPr>
        <w:t xml:space="preserve"> Указ Б.Н. Ельцина № 1400 и его оценка Конституционным судом. </w:t>
      </w:r>
      <w:r w:rsidRPr="00350E6E">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350E6E">
        <w:rPr>
          <w:rFonts w:ascii="Times New Roman" w:hAnsi="Times New Roman" w:cs="Times New Roman"/>
          <w:sz w:val="24"/>
          <w:szCs w:val="24"/>
        </w:rPr>
        <w:t xml:space="preserve"> Трагические события осени 1993 г. в Москве. </w:t>
      </w:r>
      <w:r w:rsidRPr="00350E6E">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350E6E">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350E6E">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350E6E">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350E6E">
        <w:rPr>
          <w:rFonts w:ascii="Times New Roman" w:hAnsi="Times New Roman" w:cs="Times New Roman"/>
          <w:sz w:val="24"/>
          <w:szCs w:val="24"/>
        </w:rPr>
        <w:t xml:space="preserve"> Взаимоотношения Центра и субъектов Федерации. </w:t>
      </w:r>
      <w:r w:rsidRPr="00350E6E">
        <w:rPr>
          <w:rFonts w:ascii="Times New Roman" w:hAnsi="Times New Roman" w:cs="Times New Roman"/>
          <w:i/>
          <w:sz w:val="24"/>
          <w:szCs w:val="24"/>
        </w:rPr>
        <w:t>Опасность исламского фундаментализма.</w:t>
      </w:r>
      <w:r w:rsidRPr="00350E6E">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350E6E">
        <w:rPr>
          <w:rFonts w:ascii="Times New Roman" w:hAnsi="Times New Roman" w:cs="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350E6E">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350E6E">
        <w:rPr>
          <w:rFonts w:ascii="Times New Roman" w:hAnsi="Times New Roman" w:cs="Times New Roman"/>
          <w:i/>
          <w:sz w:val="24"/>
          <w:szCs w:val="24"/>
        </w:rPr>
        <w:t>Вывод денежных активов из страны.</w:t>
      </w:r>
      <w:r w:rsidRPr="00350E6E">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350E6E">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350E6E">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350E6E">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350E6E">
        <w:rPr>
          <w:rFonts w:ascii="Times New Roman" w:hAnsi="Times New Roman" w:cs="Times New Roman"/>
          <w:i/>
          <w:sz w:val="24"/>
          <w:szCs w:val="24"/>
        </w:rPr>
        <w:t>Основные политические партии и движения 1990-х гг., их лидеры и платформы.</w:t>
      </w:r>
      <w:r w:rsidRPr="00350E6E">
        <w:rPr>
          <w:rFonts w:ascii="Times New Roman" w:hAnsi="Times New Roman" w:cs="Times New Roman"/>
          <w:sz w:val="24"/>
          <w:szCs w:val="24"/>
        </w:rPr>
        <w:t xml:space="preserve"> Кризис центральной власти. Президентские выборы 1996 г. </w:t>
      </w:r>
      <w:r w:rsidRPr="00350E6E">
        <w:rPr>
          <w:rFonts w:ascii="Times New Roman" w:hAnsi="Times New Roman" w:cs="Times New Roman"/>
          <w:i/>
          <w:sz w:val="24"/>
          <w:szCs w:val="24"/>
        </w:rPr>
        <w:t xml:space="preserve">Политтехнологии.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«Семибанкирщина». «Олигархический» капитализм. </w:t>
      </w:r>
      <w:r w:rsidRPr="00350E6E">
        <w:rPr>
          <w:rFonts w:ascii="Times New Roman" w:hAnsi="Times New Roman" w:cs="Times New Roman"/>
          <w:i/>
          <w:sz w:val="24"/>
          <w:szCs w:val="24"/>
        </w:rPr>
        <w:t>Правительства В.С. Черномырдина и Е.М. Примакова.</w:t>
      </w:r>
      <w:r w:rsidRPr="00350E6E">
        <w:rPr>
          <w:rFonts w:ascii="Times New Roman"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Б.Н. Ельцин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1992–1999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2000-е: вызовы времени и задачи модернизации</w:t>
      </w:r>
    </w:p>
    <w:p w:rsidR="00AF3B9F" w:rsidRPr="00350E6E" w:rsidRDefault="00AF3B9F" w:rsidP="00B5786B">
      <w:pPr>
        <w:spacing w:after="0" w:line="240" w:lineRule="auto"/>
        <w:jc w:val="both"/>
        <w:rPr>
          <w:rFonts w:ascii="Times New Roman" w:hAnsi="Times New Roman" w:cs="Times New Roman"/>
          <w:spacing w:val="-4"/>
          <w:sz w:val="24"/>
          <w:szCs w:val="24"/>
        </w:rPr>
      </w:pPr>
      <w:r w:rsidRPr="00350E6E">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350E6E">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350E6E">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350E6E">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350E6E">
        <w:rPr>
          <w:rFonts w:ascii="Times New Roman" w:hAnsi="Times New Roman" w:cs="Times New Roman"/>
          <w:spacing w:val="-4"/>
          <w:sz w:val="24"/>
          <w:szCs w:val="24"/>
        </w:rPr>
        <w:t xml:space="preserve"> </w:t>
      </w:r>
      <w:r w:rsidRPr="00350E6E">
        <w:rPr>
          <w:rFonts w:ascii="Times New Roman" w:hAnsi="Times New Roman" w:cs="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350E6E">
        <w:rPr>
          <w:rFonts w:ascii="Times New Roman" w:hAnsi="Times New Roman" w:cs="Times New Roman"/>
          <w:spacing w:val="-4"/>
          <w:sz w:val="24"/>
          <w:szCs w:val="24"/>
        </w:rPr>
        <w:t xml:space="preserve"> </w:t>
      </w:r>
      <w:r w:rsidRPr="00350E6E">
        <w:rPr>
          <w:rFonts w:ascii="Times New Roman"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350E6E">
        <w:rPr>
          <w:rFonts w:ascii="Times New Roman" w:hAnsi="Times New Roman" w:cs="Times New Roman"/>
          <w:spacing w:val="-4"/>
          <w:sz w:val="24"/>
          <w:szCs w:val="24"/>
        </w:rPr>
        <w:t xml:space="preserve"> Олимпийские и паралимпийские зимние игры 2014 г. в Сочи. </w:t>
      </w:r>
      <w:r w:rsidRPr="00350E6E">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350E6E">
        <w:rPr>
          <w:rFonts w:ascii="Times New Roman" w:hAnsi="Times New Roman" w:cs="Times New Roman"/>
          <w:spacing w:val="-4"/>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Модернизация бытовой сферы. </w:t>
      </w:r>
      <w:r w:rsidRPr="00350E6E">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350E6E">
        <w:rPr>
          <w:rFonts w:ascii="Times New Roman" w:hAnsi="Times New Roman" w:cs="Times New Roman"/>
          <w:i/>
          <w:sz w:val="24"/>
          <w:szCs w:val="24"/>
        </w:rPr>
        <w:t>Центробежные и партнерские тенденции в СНГ. СНГ и ЕврАзЭС.</w:t>
      </w:r>
      <w:r w:rsidRPr="00350E6E">
        <w:rPr>
          <w:rFonts w:ascii="Times New Roman" w:hAnsi="Times New Roman" w:cs="Times New Roman"/>
          <w:sz w:val="24"/>
          <w:szCs w:val="24"/>
        </w:rPr>
        <w:t xml:space="preserve"> Отношения с США и Евросоюзом. Вступление России в Совет Европы. </w:t>
      </w:r>
      <w:r w:rsidRPr="00350E6E">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350E6E">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350E6E">
        <w:rPr>
          <w:rFonts w:ascii="Times New Roman" w:hAnsi="Times New Roman" w:cs="Times New Roman"/>
          <w:sz w:val="24"/>
          <w:szCs w:val="24"/>
        </w:rPr>
        <w:t xml:space="preserve"> Религиозные конфессии и повышение их роли в жизни страны. </w:t>
      </w:r>
      <w:r w:rsidRPr="00350E6E">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350E6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2000–2012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История. </w:t>
      </w:r>
      <w:r w:rsidRPr="00350E6E">
        <w:rPr>
          <w:rFonts w:ascii="Times New Roman" w:eastAsia="Times New Roman" w:hAnsi="Times New Roman" w:cs="Times New Roman"/>
          <w:sz w:val="24"/>
          <w:szCs w:val="24"/>
        </w:rPr>
        <w:t xml:space="preserve">Россия до 1914 г.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От Древней Руси к Российскому государству</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Народы и государства на территории нашей страны в древности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Восточная Европа в середине I тыс. н.э.</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350E6E">
        <w:rPr>
          <w:rFonts w:ascii="Times New Roman" w:hAnsi="Times New Roman" w:cs="Times New Roman"/>
          <w:i/>
          <w:sz w:val="24"/>
          <w:szCs w:val="24"/>
        </w:rPr>
        <w:t>Дискуссии о славянской прародине и происхождении славян.</w:t>
      </w:r>
      <w:r w:rsidRPr="00350E6E">
        <w:rPr>
          <w:rFonts w:ascii="Times New Roman"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350E6E">
        <w:rPr>
          <w:rFonts w:ascii="Times New Roman" w:hAnsi="Times New Roman" w:cs="Times New Roman"/>
          <w:sz w:val="24"/>
          <w:szCs w:val="24"/>
          <w:lang w:val="en-US"/>
        </w:rPr>
        <w:t>C</w:t>
      </w:r>
      <w:r w:rsidRPr="00350E6E">
        <w:rPr>
          <w:rFonts w:ascii="Times New Roman" w:hAnsi="Times New Roman" w:cs="Times New Roman"/>
          <w:sz w:val="24"/>
          <w:szCs w:val="24"/>
        </w:rPr>
        <w:t>оседи восточных славян.</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Образование государства Русь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350E6E">
        <w:rPr>
          <w:rFonts w:ascii="Times New Roman" w:hAnsi="Times New Roman" w:cs="Times New Roman"/>
          <w:i/>
          <w:sz w:val="24"/>
          <w:szCs w:val="24"/>
        </w:rPr>
        <w:t xml:space="preserve">Дискуссии о происхождении Древнерусского государства. </w:t>
      </w:r>
      <w:r w:rsidRPr="00350E6E">
        <w:rPr>
          <w:rFonts w:ascii="Times New Roman"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Русь в конце X – начале XII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 xml:space="preserve">Место и роль Руси в Европе. Расцвет Русского государства. </w:t>
      </w:r>
      <w:r w:rsidRPr="00350E6E">
        <w:rPr>
          <w:rFonts w:ascii="Times New Roman"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350E6E">
        <w:rPr>
          <w:rFonts w:ascii="Times New Roman" w:hAnsi="Times New Roman" w:cs="Times New Roman"/>
          <w:color w:val="000000"/>
          <w:sz w:val="24"/>
          <w:szCs w:val="24"/>
        </w:rPr>
        <w:t xml:space="preserve"> Древнерусское право: «Русская Правда», церковные уставы. </w:t>
      </w:r>
      <w:r w:rsidRPr="00350E6E">
        <w:rPr>
          <w:rFonts w:ascii="Times New Roman" w:hAnsi="Times New Roman" w:cs="Times New Roman"/>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Русь в середине XII – начале XIII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Причины, особенности и последствия политической раздробленности на Руси. </w:t>
      </w:r>
      <w:r w:rsidRPr="00350E6E">
        <w:rPr>
          <w:rFonts w:ascii="Times New Roman" w:hAnsi="Times New Roman" w:cs="Times New Roman"/>
          <w:color w:val="000000"/>
          <w:sz w:val="24"/>
          <w:szCs w:val="24"/>
        </w:rPr>
        <w:t xml:space="preserve">Формирование системы </w:t>
      </w:r>
      <w:r w:rsidRPr="00350E6E">
        <w:rPr>
          <w:rFonts w:ascii="Times New Roman" w:hAnsi="Times New Roman" w:cs="Times New Roman"/>
          <w:i/>
          <w:iCs/>
          <w:color w:val="000000"/>
          <w:sz w:val="24"/>
          <w:szCs w:val="24"/>
        </w:rPr>
        <w:t xml:space="preserve">земель </w:t>
      </w:r>
      <w:r w:rsidRPr="00350E6E">
        <w:rPr>
          <w:rFonts w:ascii="Times New Roman" w:hAnsi="Times New Roman" w:cs="Times New Roman"/>
          <w:color w:val="000000"/>
          <w:sz w:val="24"/>
          <w:szCs w:val="24"/>
        </w:rPr>
        <w:t xml:space="preserve">– самостоятельных государств. </w:t>
      </w:r>
      <w:r w:rsidRPr="00350E6E">
        <w:rPr>
          <w:rFonts w:ascii="Times New Roman" w:hAnsi="Times New Roman" w:cs="Times New Roman"/>
          <w:i/>
          <w:sz w:val="24"/>
          <w:szCs w:val="24"/>
        </w:rPr>
        <w:t xml:space="preserve">Дискуссии о путях и центрах объединения русских земель. </w:t>
      </w:r>
      <w:r w:rsidRPr="00350E6E">
        <w:rPr>
          <w:rFonts w:ascii="Times New Roman" w:hAnsi="Times New Roman" w:cs="Times New Roman"/>
          <w:sz w:val="24"/>
          <w:szCs w:val="24"/>
        </w:rPr>
        <w:t>И</w:t>
      </w:r>
      <w:r w:rsidRPr="00350E6E">
        <w:rPr>
          <w:rFonts w:ascii="Times New Roman" w:hAnsi="Times New Roman" w:cs="Times New Roman"/>
          <w:bCs/>
          <w:sz w:val="24"/>
          <w:szCs w:val="24"/>
        </w:rPr>
        <w:t xml:space="preserve">зменения в политическом строе. </w:t>
      </w:r>
      <w:r w:rsidRPr="00350E6E">
        <w:rPr>
          <w:rFonts w:ascii="Times New Roman" w:hAnsi="Times New Roman" w:cs="Times New Roman"/>
          <w:color w:val="000000"/>
          <w:sz w:val="24"/>
          <w:szCs w:val="24"/>
        </w:rPr>
        <w:t xml:space="preserve">Эволюция общественного строя и права. </w:t>
      </w:r>
      <w:r w:rsidRPr="00350E6E">
        <w:rPr>
          <w:rFonts w:ascii="Times New Roman"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350E6E">
        <w:rPr>
          <w:rFonts w:ascii="Times New Roman"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350E6E">
        <w:rPr>
          <w:rFonts w:ascii="Times New Roman" w:hAnsi="Times New Roman" w:cs="Times New Roman"/>
          <w:sz w:val="24"/>
          <w:szCs w:val="24"/>
        </w:rPr>
        <w:t>Развитие местных художественных школ и складывание общерусского художественного стиля.</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Русские земли в середине XIII – XIV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 xml:space="preserve">Возникновение Монгольской державы. Чингисхан и его завоевания. </w:t>
      </w:r>
      <w:r w:rsidRPr="00350E6E">
        <w:rPr>
          <w:rFonts w:ascii="Times New Roman" w:hAnsi="Times New Roman" w:cs="Times New Roman"/>
          <w:sz w:val="24"/>
          <w:szCs w:val="24"/>
        </w:rPr>
        <w:t xml:space="preserve">Русские земли в составе Золотой Орды. </w:t>
      </w:r>
      <w:r w:rsidRPr="00350E6E">
        <w:rPr>
          <w:rFonts w:ascii="Times New Roman"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350E6E">
        <w:rPr>
          <w:rFonts w:ascii="Times New Roman"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350E6E">
        <w:rPr>
          <w:rFonts w:ascii="Times New Roman" w:hAnsi="Times New Roman" w:cs="Times New Roman"/>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350E6E">
        <w:rPr>
          <w:rFonts w:ascii="Times New Roman" w:hAnsi="Times New Roman" w:cs="Times New Roman"/>
          <w:sz w:val="24"/>
          <w:szCs w:val="24"/>
        </w:rPr>
        <w:t xml:space="preserve">Ордынское влияние на развитие культуры и повседневную жизнь в русских землях.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Формирование единого Русского государства в XV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Политическая карта Европы и русских земель в начале </w:t>
      </w:r>
      <w:r w:rsidRPr="00350E6E">
        <w:rPr>
          <w:rFonts w:ascii="Times New Roman" w:hAnsi="Times New Roman" w:cs="Times New Roman"/>
          <w:sz w:val="24"/>
          <w:szCs w:val="24"/>
          <w:lang w:val="en-US"/>
        </w:rPr>
        <w:t>XV</w:t>
      </w:r>
      <w:r w:rsidRPr="00350E6E">
        <w:rPr>
          <w:rFonts w:ascii="Times New Roman" w:hAnsi="Times New Roman" w:cs="Times New Roman"/>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350E6E">
        <w:rPr>
          <w:rFonts w:ascii="Times New Roman" w:hAnsi="Times New Roman" w:cs="Times New Roman"/>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350E6E">
        <w:rPr>
          <w:rFonts w:ascii="Times New Roman"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350E6E">
        <w:rPr>
          <w:rFonts w:ascii="Times New Roman" w:hAnsi="Times New Roman" w:cs="Times New Roman"/>
          <w:iCs/>
          <w:sz w:val="24"/>
          <w:szCs w:val="24"/>
        </w:rPr>
        <w:t>Возникновение ересей.</w:t>
      </w:r>
      <w:r w:rsidRPr="00350E6E">
        <w:rPr>
          <w:rFonts w:ascii="Times New Roman" w:hAnsi="Times New Roman" w:cs="Times New Roman"/>
          <w:sz w:val="24"/>
          <w:szCs w:val="24"/>
        </w:rPr>
        <w:t xml:space="preserve"> Иосифляне и нестяжатели. «Москва — Третий Рим». </w:t>
      </w:r>
      <w:r w:rsidRPr="00350E6E">
        <w:rPr>
          <w:rFonts w:ascii="Times New Roman"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350E6E">
        <w:rPr>
          <w:rFonts w:ascii="Times New Roman" w:hAnsi="Times New Roman" w:cs="Times New Roman"/>
          <w:sz w:val="24"/>
          <w:szCs w:val="24"/>
        </w:rPr>
        <w:t>Повседневная жизнь.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XVI–XVII веках: от Великого княжества к Царству</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XVI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w:t>
      </w:r>
      <w:r w:rsidRPr="00350E6E">
        <w:rPr>
          <w:rFonts w:ascii="Times New Roman" w:hAnsi="Times New Roman" w:cs="Times New Roman"/>
          <w:i/>
          <w:sz w:val="24"/>
          <w:szCs w:val="24"/>
        </w:rPr>
        <w:t>и ее сакрализация в общественном сознании</w:t>
      </w:r>
      <w:r w:rsidRPr="00350E6E">
        <w:rPr>
          <w:rFonts w:ascii="Times New Roman" w:hAnsi="Times New Roman" w:cs="Times New Roman"/>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350E6E">
        <w:rPr>
          <w:rFonts w:ascii="Times New Roman" w:hAnsi="Times New Roman" w:cs="Times New Roman"/>
          <w:i/>
          <w:sz w:val="24"/>
          <w:szCs w:val="24"/>
        </w:rPr>
        <w:t>Дискуссия о характере опричнины и ее роли в истории России.</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Культура Московской Руси в XVI в. </w:t>
      </w:r>
      <w:r w:rsidRPr="00350E6E">
        <w:rPr>
          <w:rFonts w:ascii="Times New Roman" w:hAnsi="Times New Roman" w:cs="Times New Roman"/>
          <w:i/>
          <w:iCs/>
          <w:sz w:val="24"/>
          <w:szCs w:val="24"/>
        </w:rPr>
        <w:t>Устное народное творчество.</w:t>
      </w:r>
      <w:r w:rsidRPr="00350E6E">
        <w:rPr>
          <w:rFonts w:ascii="Times New Roman" w:hAnsi="Times New Roman" w:cs="Times New Roman"/>
          <w:sz w:val="24"/>
          <w:szCs w:val="24"/>
        </w:rPr>
        <w:t xml:space="preserve"> Начало книгопечатания (И. Федоров) и его влияние на общество. Публицистика. </w:t>
      </w:r>
      <w:r w:rsidRPr="00350E6E">
        <w:rPr>
          <w:rFonts w:ascii="Times New Roman" w:hAnsi="Times New Roman" w:cs="Times New Roman"/>
          <w:i/>
          <w:iCs/>
          <w:sz w:val="24"/>
          <w:szCs w:val="24"/>
        </w:rPr>
        <w:t>Исторические повести.</w:t>
      </w:r>
      <w:r w:rsidRPr="00350E6E">
        <w:rPr>
          <w:rFonts w:ascii="Times New Roman"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350E6E">
        <w:rPr>
          <w:rFonts w:ascii="Times New Roman" w:hAnsi="Times New Roman" w:cs="Times New Roman"/>
          <w:i/>
          <w:sz w:val="24"/>
          <w:szCs w:val="24"/>
        </w:rPr>
        <w:t xml:space="preserve">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Смута в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достижение заявленных в Примерной основной образовательной программе результатов.</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в XVII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Территория и хозяйство России в первой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конце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Основные направления внешней политики России во второй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Освободительная война 1648–1654 гг. под руковод</w:t>
      </w:r>
      <w:r w:rsidRPr="00350E6E">
        <w:rPr>
          <w:rFonts w:ascii="Times New Roman"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Завершение присоединения Сибири.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России в </w:t>
      </w:r>
      <w:r w:rsidRPr="00350E6E">
        <w:rPr>
          <w:rFonts w:ascii="Times New Roman" w:hAnsi="Times New Roman" w:cs="Times New Roman"/>
          <w:sz w:val="24"/>
          <w:szCs w:val="24"/>
          <w:lang w:val="en-US"/>
        </w:rPr>
        <w:t>X</w:t>
      </w:r>
      <w:r w:rsidRPr="00350E6E">
        <w:rPr>
          <w:rFonts w:ascii="Times New Roman" w:hAnsi="Times New Roman" w:cs="Times New Roman"/>
          <w:sz w:val="24"/>
          <w:szCs w:val="24"/>
        </w:rPr>
        <w:t>V</w:t>
      </w:r>
      <w:r w:rsidRPr="00350E6E">
        <w:rPr>
          <w:rFonts w:ascii="Times New Roman" w:hAnsi="Times New Roman" w:cs="Times New Roman"/>
          <w:sz w:val="24"/>
          <w:szCs w:val="24"/>
          <w:lang w:val="en-US"/>
        </w:rPr>
        <w:t>II</w:t>
      </w:r>
      <w:r w:rsidRPr="00350E6E">
        <w:rPr>
          <w:rFonts w:ascii="Times New Roman" w:hAnsi="Times New Roman" w:cs="Times New Roman"/>
          <w:sz w:val="24"/>
          <w:szCs w:val="24"/>
        </w:rPr>
        <w:t xml:space="preserve"> в. Обмирщение культуры. </w:t>
      </w:r>
      <w:r w:rsidRPr="00350E6E">
        <w:rPr>
          <w:rFonts w:ascii="Times New Roman" w:hAnsi="Times New Roman" w:cs="Times New Roman"/>
          <w:iCs/>
          <w:sz w:val="24"/>
          <w:szCs w:val="24"/>
        </w:rPr>
        <w:t>Быт и нравы допетровской Руси.</w:t>
      </w:r>
      <w:r w:rsidRPr="00350E6E">
        <w:rPr>
          <w:rFonts w:ascii="Times New Roman" w:hAnsi="Times New Roman" w:cs="Times New Roman"/>
          <w:sz w:val="24"/>
          <w:szCs w:val="24"/>
        </w:rPr>
        <w:t xml:space="preserve"> </w:t>
      </w:r>
      <w:r w:rsidRPr="00350E6E">
        <w:rPr>
          <w:rFonts w:ascii="Times New Roman" w:hAnsi="Times New Roman" w:cs="Times New Roman"/>
          <w:iCs/>
          <w:sz w:val="24"/>
          <w:szCs w:val="24"/>
        </w:rPr>
        <w:t>Расширение культурных связей с Западной Европой.</w:t>
      </w:r>
      <w:r w:rsidRPr="00350E6E">
        <w:rPr>
          <w:rFonts w:ascii="Times New Roman" w:hAnsi="Times New Roman" w:cs="Times New Roman"/>
          <w:sz w:val="24"/>
          <w:szCs w:val="24"/>
        </w:rPr>
        <w:t xml:space="preserve"> Славяно-греко-латинская академия. Русские землепроходцы. </w:t>
      </w:r>
      <w:r w:rsidRPr="00350E6E">
        <w:rPr>
          <w:rFonts w:ascii="Times New Roman" w:hAnsi="Times New Roman" w:cs="Times New Roman"/>
          <w:iCs/>
          <w:sz w:val="24"/>
          <w:szCs w:val="24"/>
        </w:rPr>
        <w:t>Последние летописи.</w:t>
      </w:r>
      <w:r w:rsidRPr="00350E6E">
        <w:rPr>
          <w:rFonts w:ascii="Times New Roman" w:hAnsi="Times New Roman" w:cs="Times New Roman"/>
          <w:sz w:val="24"/>
          <w:szCs w:val="24"/>
        </w:rPr>
        <w:t xml:space="preserve"> Новые жанры в литературе. «Дивное узорочье» в зодчестве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Московское барокко. Симон Ушаков. Парсуна.</w:t>
      </w:r>
    </w:p>
    <w:p w:rsidR="00AF3B9F" w:rsidRPr="00350E6E" w:rsidRDefault="00AF3B9F" w:rsidP="00B5786B">
      <w:pPr>
        <w:spacing w:after="0" w:line="240" w:lineRule="auto"/>
        <w:jc w:val="both"/>
        <w:rPr>
          <w:rFonts w:ascii="Times New Roman" w:eastAsia="Times New Roman" w:hAnsi="Times New Roman" w:cs="Times New Roman"/>
          <w:kern w:val="36"/>
          <w:sz w:val="24"/>
          <w:szCs w:val="24"/>
        </w:rPr>
      </w:pPr>
      <w:r w:rsidRPr="00350E6E">
        <w:rPr>
          <w:rFonts w:ascii="Times New Roman" w:eastAsia="Times New Roman" w:hAnsi="Times New Roman" w:cs="Times New Roman"/>
          <w:kern w:val="36"/>
          <w:sz w:val="24"/>
          <w:szCs w:val="24"/>
        </w:rPr>
        <w:t>Россия в конце XVII – XVIII веке: от Царства к Империи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в эпоху преобразований Петра I</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Предпосылки петровских реформ. Особенности абсолютизма в Европе и России. </w:t>
      </w:r>
      <w:r w:rsidRPr="00350E6E">
        <w:rPr>
          <w:rFonts w:ascii="Times New Roman" w:hAnsi="Times New Roman" w:cs="Times New Roman"/>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350E6E">
        <w:rPr>
          <w:rFonts w:ascii="Times New Roman" w:hAnsi="Times New Roman" w:cs="Times New Roman"/>
          <w:bCs/>
          <w:sz w:val="24"/>
          <w:szCs w:val="24"/>
        </w:rPr>
        <w:t xml:space="preserve"> </w:t>
      </w:r>
      <w:r w:rsidRPr="00350E6E">
        <w:rPr>
          <w:rFonts w:ascii="Times New Roman"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После Петра Великого: эпоха «дворцовых переворотов»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350E6E">
        <w:rPr>
          <w:rFonts w:ascii="Times New Roman" w:hAnsi="Times New Roman" w:cs="Times New Roman"/>
          <w:spacing w:val="-1"/>
          <w:sz w:val="24"/>
          <w:szCs w:val="24"/>
        </w:rPr>
        <w:t xml:space="preserve">Усиление роли гвардии. </w:t>
      </w:r>
      <w:r w:rsidRPr="00350E6E">
        <w:rPr>
          <w:rFonts w:ascii="Times New Roman" w:hAnsi="Times New Roman" w:cs="Times New Roman"/>
          <w:iCs/>
          <w:spacing w:val="2"/>
          <w:sz w:val="24"/>
          <w:szCs w:val="24"/>
        </w:rPr>
        <w:t xml:space="preserve">Внутренняя и внешняя политика в </w:t>
      </w:r>
      <w:r w:rsidRPr="00350E6E">
        <w:rPr>
          <w:rFonts w:ascii="Times New Roman" w:hAnsi="Times New Roman" w:cs="Times New Roman"/>
          <w:bCs/>
          <w:sz w:val="24"/>
          <w:szCs w:val="24"/>
        </w:rPr>
        <w:t>1725–1762 гг.</w:t>
      </w:r>
      <w:r w:rsidRPr="00350E6E">
        <w:rPr>
          <w:rFonts w:ascii="Times New Roman" w:hAnsi="Times New Roman" w:cs="Times New Roman"/>
          <w:i/>
          <w:iCs/>
          <w:spacing w:val="2"/>
          <w:sz w:val="24"/>
          <w:szCs w:val="24"/>
        </w:rPr>
        <w:t xml:space="preserve"> </w:t>
      </w:r>
      <w:r w:rsidRPr="00350E6E">
        <w:rPr>
          <w:rFonts w:ascii="Times New Roman" w:hAnsi="Times New Roman" w:cs="Times New Roman"/>
          <w:sz w:val="24"/>
          <w:szCs w:val="24"/>
        </w:rPr>
        <w:t>Расширение привилегий дворян</w:t>
      </w:r>
      <w:r w:rsidRPr="00350E6E">
        <w:rPr>
          <w:rFonts w:ascii="Times New Roman" w:hAnsi="Times New Roman" w:cs="Times New Roman"/>
          <w:spacing w:val="-4"/>
          <w:sz w:val="24"/>
          <w:szCs w:val="24"/>
        </w:rPr>
        <w:t xml:space="preserve">ства. </w:t>
      </w:r>
      <w:r w:rsidRPr="00350E6E">
        <w:rPr>
          <w:rFonts w:ascii="Times New Roman" w:hAnsi="Times New Roman" w:cs="Times New Roman"/>
          <w:spacing w:val="-1"/>
          <w:sz w:val="24"/>
          <w:szCs w:val="24"/>
        </w:rPr>
        <w:t xml:space="preserve">Манифест о вольности дворянства. </w:t>
      </w:r>
      <w:r w:rsidRPr="00350E6E">
        <w:rPr>
          <w:rFonts w:ascii="Times New Roman" w:hAnsi="Times New Roman" w:cs="Times New Roman"/>
          <w:sz w:val="24"/>
          <w:szCs w:val="24"/>
        </w:rPr>
        <w:t xml:space="preserve">Экономическая и финансовая политика. </w:t>
      </w:r>
      <w:r w:rsidRPr="00350E6E">
        <w:rPr>
          <w:rFonts w:ascii="Times New Roman" w:hAnsi="Times New Roman" w:cs="Times New Roman"/>
          <w:iCs/>
          <w:spacing w:val="5"/>
          <w:sz w:val="24"/>
          <w:szCs w:val="24"/>
        </w:rPr>
        <w:t>Национальная и религиозная политика. Внешняя политика</w:t>
      </w:r>
      <w:r w:rsidRPr="00350E6E">
        <w:rPr>
          <w:rFonts w:ascii="Times New Roman" w:hAnsi="Times New Roman" w:cs="Times New Roman"/>
          <w:iCs/>
          <w:spacing w:val="2"/>
          <w:sz w:val="24"/>
          <w:szCs w:val="24"/>
        </w:rPr>
        <w:t xml:space="preserve"> в </w:t>
      </w:r>
      <w:r w:rsidRPr="00350E6E">
        <w:rPr>
          <w:rFonts w:ascii="Times New Roman" w:hAnsi="Times New Roman" w:cs="Times New Roman"/>
          <w:bCs/>
          <w:sz w:val="24"/>
          <w:szCs w:val="24"/>
        </w:rPr>
        <w:t>1725–1762 гг.</w:t>
      </w:r>
      <w:r w:rsidRPr="00350E6E">
        <w:rPr>
          <w:rFonts w:ascii="Times New Roman" w:hAnsi="Times New Roman" w:cs="Times New Roman"/>
          <w:i/>
          <w:iCs/>
          <w:spacing w:val="5"/>
          <w:sz w:val="24"/>
          <w:szCs w:val="24"/>
        </w:rPr>
        <w:t xml:space="preserve"> </w:t>
      </w:r>
      <w:r w:rsidRPr="00350E6E">
        <w:rPr>
          <w:rFonts w:ascii="Times New Roman" w:hAnsi="Times New Roman" w:cs="Times New Roman"/>
          <w:sz w:val="24"/>
          <w:szCs w:val="24"/>
        </w:rPr>
        <w:t xml:space="preserve">Россия в Семилетней войне 1756–1762 гг.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Россия в 1760–1790-е. Правление Екатерины II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350E6E">
        <w:rPr>
          <w:rFonts w:ascii="Times New Roman" w:hAnsi="Times New Roman" w:cs="Times New Roman"/>
          <w:iCs/>
          <w:sz w:val="24"/>
          <w:szCs w:val="24"/>
        </w:rPr>
        <w:t>Предпринимательство.</w:t>
      </w:r>
      <w:r w:rsidRPr="00350E6E">
        <w:rPr>
          <w:rFonts w:ascii="Times New Roman" w:hAnsi="Times New Roman" w:cs="Times New Roman"/>
          <w:sz w:val="24"/>
          <w:szCs w:val="24"/>
        </w:rPr>
        <w:t xml:space="preserve"> </w:t>
      </w:r>
      <w:r w:rsidRPr="00350E6E">
        <w:rPr>
          <w:rFonts w:ascii="Times New Roman" w:hAnsi="Times New Roman" w:cs="Times New Roman"/>
          <w:iCs/>
          <w:sz w:val="24"/>
          <w:szCs w:val="24"/>
        </w:rPr>
        <w:t>Рост помещичьего землевладения.</w:t>
      </w:r>
      <w:r w:rsidRPr="00350E6E">
        <w:rPr>
          <w:rFonts w:ascii="Times New Roman" w:hAnsi="Times New Roman" w:cs="Times New Roman"/>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при Павле I</w:t>
      </w:r>
    </w:p>
    <w:p w:rsidR="00AF3B9F" w:rsidRPr="00350E6E" w:rsidRDefault="00AF3B9F" w:rsidP="00B5786B">
      <w:pPr>
        <w:spacing w:after="0" w:line="240" w:lineRule="auto"/>
        <w:jc w:val="both"/>
        <w:rPr>
          <w:rFonts w:ascii="Times New Roman" w:hAnsi="Times New Roman" w:cs="Times New Roman"/>
          <w:iCs/>
          <w:color w:val="000000"/>
          <w:sz w:val="24"/>
          <w:szCs w:val="24"/>
        </w:rPr>
      </w:pPr>
      <w:r w:rsidRPr="00350E6E">
        <w:rPr>
          <w:rFonts w:ascii="Times New Roman" w:hAnsi="Times New Roman" w:cs="Times New Roman"/>
          <w:color w:val="000000"/>
          <w:sz w:val="24"/>
          <w:szCs w:val="24"/>
        </w:rPr>
        <w:t xml:space="preserve">Изменение порядка </w:t>
      </w:r>
      <w:r w:rsidRPr="00350E6E">
        <w:rPr>
          <w:rFonts w:ascii="Times New Roman" w:hAnsi="Times New Roman" w:cs="Times New Roman"/>
          <w:color w:val="000000"/>
          <w:spacing w:val="-1"/>
          <w:sz w:val="24"/>
          <w:szCs w:val="24"/>
        </w:rPr>
        <w:t xml:space="preserve">престолонаследия. </w:t>
      </w:r>
      <w:r w:rsidRPr="00350E6E">
        <w:rPr>
          <w:rFonts w:ascii="Times New Roman" w:hAnsi="Times New Roman" w:cs="Times New Roman"/>
          <w:color w:val="000000"/>
          <w:sz w:val="24"/>
          <w:szCs w:val="24"/>
        </w:rPr>
        <w:t xml:space="preserve">Ограничение дворянских привилегий. </w:t>
      </w:r>
      <w:r w:rsidRPr="00350E6E">
        <w:rPr>
          <w:rFonts w:ascii="Times New Roman" w:hAnsi="Times New Roman" w:cs="Times New Roman"/>
          <w:color w:val="000000"/>
          <w:spacing w:val="-1"/>
          <w:sz w:val="24"/>
          <w:szCs w:val="24"/>
        </w:rPr>
        <w:t>Ставка на мелкопоместное дворянство. Полити</w:t>
      </w:r>
      <w:r w:rsidRPr="00350E6E">
        <w:rPr>
          <w:rFonts w:ascii="Times New Roman" w:hAnsi="Times New Roman" w:cs="Times New Roman"/>
          <w:color w:val="000000"/>
          <w:spacing w:val="2"/>
          <w:sz w:val="24"/>
          <w:szCs w:val="24"/>
        </w:rPr>
        <w:t xml:space="preserve">ка в отношении крестьян. Комиссия для составления законов </w:t>
      </w:r>
      <w:r w:rsidRPr="00350E6E">
        <w:rPr>
          <w:rFonts w:ascii="Times New Roman" w:hAnsi="Times New Roman" w:cs="Times New Roman"/>
          <w:color w:val="000000"/>
          <w:sz w:val="24"/>
          <w:szCs w:val="24"/>
        </w:rPr>
        <w:t xml:space="preserve">Российской империи. Репрессивная политика. </w:t>
      </w:r>
      <w:r w:rsidRPr="00350E6E">
        <w:rPr>
          <w:rFonts w:ascii="Times New Roman" w:hAnsi="Times New Roman" w:cs="Times New Roman"/>
          <w:iCs/>
          <w:color w:val="000000"/>
          <w:sz w:val="24"/>
          <w:szCs w:val="24"/>
        </w:rPr>
        <w:t>Внешняя</w:t>
      </w:r>
      <w:r w:rsidRPr="00350E6E">
        <w:rPr>
          <w:rFonts w:ascii="Times New Roman" w:hAnsi="Times New Roman" w:cs="Times New Roman"/>
          <w:i/>
          <w:iCs/>
          <w:color w:val="000000"/>
          <w:sz w:val="24"/>
          <w:szCs w:val="24"/>
        </w:rPr>
        <w:t xml:space="preserve"> </w:t>
      </w:r>
      <w:r w:rsidRPr="00350E6E">
        <w:rPr>
          <w:rFonts w:ascii="Times New Roman" w:hAnsi="Times New Roman" w:cs="Times New Roman"/>
          <w:iCs/>
          <w:color w:val="000000"/>
          <w:sz w:val="24"/>
          <w:szCs w:val="24"/>
        </w:rPr>
        <w:t xml:space="preserve">политика Павла </w:t>
      </w:r>
      <w:r w:rsidRPr="00350E6E">
        <w:rPr>
          <w:rFonts w:ascii="Times New Roman" w:hAnsi="Times New Roman" w:cs="Times New Roman"/>
          <w:iCs/>
          <w:color w:val="000000"/>
          <w:sz w:val="24"/>
          <w:szCs w:val="24"/>
          <w:lang w:val="en-US"/>
        </w:rPr>
        <w:t>I</w:t>
      </w:r>
      <w:r w:rsidRPr="00350E6E">
        <w:rPr>
          <w:rFonts w:ascii="Times New Roman" w:hAnsi="Times New Roman" w:cs="Times New Roman"/>
          <w:iCs/>
          <w:color w:val="000000"/>
          <w:sz w:val="24"/>
          <w:szCs w:val="24"/>
        </w:rPr>
        <w:t xml:space="preserve">. </w:t>
      </w:r>
      <w:r w:rsidRPr="00350E6E">
        <w:rPr>
          <w:rFonts w:ascii="Times New Roman"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350E6E">
        <w:rPr>
          <w:rFonts w:ascii="Times New Roman" w:hAnsi="Times New Roman" w:cs="Times New Roman"/>
          <w:iCs/>
          <w:color w:val="000000"/>
          <w:sz w:val="24"/>
          <w:szCs w:val="24"/>
        </w:rPr>
        <w:t>Заговор 11 марта 1801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Культурное пространство Российской империи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Cs/>
          <w:sz w:val="24"/>
          <w:szCs w:val="24"/>
        </w:rPr>
        <w:t>Век Просвещения.</w:t>
      </w:r>
      <w:r w:rsidRPr="00350E6E">
        <w:rPr>
          <w:rFonts w:ascii="Times New Roman"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Российская Империя в XIX – начале XX века</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 первой половине XIX в.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начале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350E6E">
        <w:rPr>
          <w:rFonts w:ascii="Times New Roman" w:hAnsi="Times New Roman" w:cs="Times New Roman"/>
          <w:i/>
          <w:iCs/>
          <w:sz w:val="24"/>
          <w:szCs w:val="24"/>
        </w:rPr>
        <w:t>Бухарестский мир с Турцией.</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350E6E">
        <w:rPr>
          <w:rFonts w:ascii="Times New Roman"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350E6E">
        <w:rPr>
          <w:rFonts w:ascii="Times New Roman"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Правление Николая I. Преобразование и укрепление роли государственного аппарата. </w:t>
      </w:r>
      <w:r w:rsidRPr="00350E6E">
        <w:rPr>
          <w:rFonts w:ascii="Times New Roman" w:hAnsi="Times New Roman" w:cs="Times New Roman"/>
          <w:sz w:val="24"/>
          <w:szCs w:val="24"/>
          <w:lang w:val="en-US"/>
        </w:rPr>
        <w:t>III</w:t>
      </w:r>
      <w:r w:rsidRPr="00350E6E">
        <w:rPr>
          <w:rFonts w:ascii="Times New Roman" w:hAnsi="Times New Roman" w:cs="Times New Roman"/>
          <w:sz w:val="24"/>
          <w:szCs w:val="24"/>
        </w:rPr>
        <w:t xml:space="preserve"> Отделение. Кодификация законов. Политика в области просвещения. Польское восстание 1830–1831 гг.</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350E6E">
        <w:rPr>
          <w:rFonts w:ascii="Times New Roman" w:hAnsi="Times New Roman" w:cs="Times New Roman"/>
          <w:i/>
          <w:iCs/>
          <w:sz w:val="24"/>
          <w:szCs w:val="24"/>
        </w:rPr>
        <w:t xml:space="preserve"> </w:t>
      </w:r>
      <w:r w:rsidRPr="00350E6E">
        <w:rPr>
          <w:rFonts w:ascii="Times New Roman" w:hAnsi="Times New Roman" w:cs="Times New Roman"/>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AF3B9F" w:rsidRPr="00350E6E" w:rsidRDefault="00AF3B9F" w:rsidP="00B5786B">
      <w:pPr>
        <w:shd w:val="clear" w:color="auto" w:fill="FFFFFF"/>
        <w:spacing w:after="0" w:line="240" w:lineRule="auto"/>
        <w:jc w:val="both"/>
        <w:rPr>
          <w:rFonts w:ascii="Times New Roman" w:hAnsi="Times New Roman" w:cs="Times New Roman"/>
          <w:i/>
          <w:iCs/>
          <w:sz w:val="24"/>
          <w:szCs w:val="24"/>
        </w:rPr>
      </w:pPr>
      <w:r w:rsidRPr="00350E6E">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350E6E">
        <w:rPr>
          <w:rFonts w:ascii="Times New Roman" w:hAnsi="Times New Roman" w:cs="Times New Roman"/>
          <w:i/>
          <w:iCs/>
          <w:sz w:val="24"/>
          <w:szCs w:val="24"/>
        </w:rPr>
        <w:t>Географические экспедиции, их участники.</w:t>
      </w:r>
      <w:r w:rsidRPr="00350E6E">
        <w:rPr>
          <w:rFonts w:ascii="Times New Roman"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350E6E">
        <w:rPr>
          <w:rFonts w:ascii="Times New Roman" w:hAnsi="Times New Roman" w:cs="Times New Roman"/>
          <w:i/>
          <w:iCs/>
          <w:sz w:val="24"/>
          <w:szCs w:val="24"/>
        </w:rPr>
        <w:t>Национальные корни отечественной культуры и западные влияния.</w:t>
      </w:r>
      <w:r w:rsidRPr="00350E6E">
        <w:rPr>
          <w:rFonts w:ascii="Times New Roman" w:hAnsi="Times New Roman" w:cs="Times New Roman"/>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350E6E">
        <w:rPr>
          <w:rFonts w:ascii="Times New Roman" w:hAnsi="Times New Roman" w:cs="Times New Roman"/>
          <w:i/>
          <w:iCs/>
          <w:sz w:val="24"/>
          <w:szCs w:val="24"/>
        </w:rPr>
        <w:t>Вклад российской культуры первой половины XIX в. в мировую культуру.</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во второй половине XIX в. </w:t>
      </w:r>
    </w:p>
    <w:p w:rsidR="00AF3B9F" w:rsidRPr="00350E6E" w:rsidRDefault="00AF3B9F" w:rsidP="00B5786B">
      <w:pPr>
        <w:shd w:val="clear" w:color="auto" w:fill="FFFFFF"/>
        <w:spacing w:after="0" w:line="240" w:lineRule="auto"/>
        <w:jc w:val="both"/>
        <w:rPr>
          <w:rFonts w:ascii="Times New Roman" w:hAnsi="Times New Roman" w:cs="Times New Roman"/>
          <w:spacing w:val="-4"/>
          <w:sz w:val="24"/>
          <w:szCs w:val="24"/>
        </w:rPr>
      </w:pPr>
      <w:r w:rsidRPr="00350E6E">
        <w:rPr>
          <w:rFonts w:ascii="Times New Roman"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350E6E">
        <w:rPr>
          <w:rFonts w:ascii="Times New Roman" w:hAnsi="Times New Roman" w:cs="Times New Roman"/>
          <w:i/>
          <w:iCs/>
          <w:sz w:val="24"/>
          <w:szCs w:val="24"/>
        </w:rPr>
        <w:t>Начало рабочего движения.</w:t>
      </w:r>
      <w:r w:rsidRPr="00350E6E">
        <w:rPr>
          <w:rFonts w:ascii="Times New Roman"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 Политический террор. Политика лавирования. Начало царствования Александра </w:t>
      </w:r>
      <w:r w:rsidRPr="00350E6E">
        <w:rPr>
          <w:rFonts w:ascii="Times New Roman" w:hAnsi="Times New Roman" w:cs="Times New Roman"/>
          <w:bCs/>
          <w:sz w:val="24"/>
          <w:szCs w:val="24"/>
        </w:rPr>
        <w:t xml:space="preserve">III. </w:t>
      </w:r>
      <w:r w:rsidRPr="00350E6E">
        <w:rPr>
          <w:rFonts w:ascii="Times New Roman" w:hAnsi="Times New Roman" w:cs="Times New Roman"/>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350E6E">
        <w:rPr>
          <w:rFonts w:ascii="Times New Roman" w:hAnsi="Times New Roman" w:cs="Times New Roman"/>
          <w:i/>
          <w:iCs/>
          <w:sz w:val="24"/>
          <w:szCs w:val="24"/>
        </w:rPr>
        <w:t xml:space="preserve">Россия в международных отношениях конца XIX в. </w:t>
      </w:r>
      <w:r w:rsidRPr="00350E6E">
        <w:rPr>
          <w:rFonts w:ascii="Times New Roman" w:hAnsi="Times New Roman" w:cs="Times New Roman"/>
          <w:sz w:val="24"/>
          <w:szCs w:val="24"/>
        </w:rPr>
        <w:t>Сближение России и Франции в 1890-х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350E6E">
        <w:rPr>
          <w:rFonts w:ascii="Times New Roman" w:hAnsi="Times New Roman" w:cs="Times New Roman"/>
          <w:i/>
          <w:iCs/>
          <w:sz w:val="24"/>
          <w:szCs w:val="24"/>
        </w:rPr>
        <w:t>Расширение издательского дела.</w:t>
      </w:r>
      <w:r w:rsidRPr="00350E6E">
        <w:rPr>
          <w:rFonts w:ascii="Times New Roman"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350E6E">
        <w:rPr>
          <w:rFonts w:ascii="Times New Roman" w:hAnsi="Times New Roman" w:cs="Times New Roman"/>
          <w:i/>
          <w:iCs/>
          <w:sz w:val="24"/>
          <w:szCs w:val="24"/>
        </w:rPr>
        <w:t>Место российской культуры в мировой культуре XIX в.</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 начале XX в.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Особенности промышленного и аграрного развития России на рубеже XIX–XX вв. </w:t>
      </w:r>
      <w:r w:rsidRPr="00350E6E">
        <w:rPr>
          <w:rFonts w:ascii="Times New Roman" w:hAnsi="Times New Roman" w:cs="Times New Roman"/>
          <w:i/>
          <w:iCs/>
          <w:sz w:val="24"/>
          <w:szCs w:val="24"/>
        </w:rPr>
        <w:t>Политика модернизации «сверху».</w:t>
      </w:r>
      <w:r w:rsidRPr="00350E6E">
        <w:rPr>
          <w:rFonts w:ascii="Times New Roman" w:hAnsi="Times New Roman" w:cs="Times New Roman"/>
          <w:sz w:val="24"/>
          <w:szCs w:val="24"/>
        </w:rPr>
        <w:t xml:space="preserve"> С.Ю. Витте. Государственный капитализм. Формирование монополий. Иностранный капитал в России. </w:t>
      </w:r>
      <w:r w:rsidRPr="00350E6E">
        <w:rPr>
          <w:rFonts w:ascii="Times New Roman" w:hAnsi="Times New Roman" w:cs="Times New Roman"/>
          <w:i/>
          <w:sz w:val="24"/>
          <w:szCs w:val="24"/>
        </w:rPr>
        <w:t xml:space="preserve">Дискуссия о месте России в мировой экономике начала ХХ в. </w:t>
      </w:r>
      <w:r w:rsidRPr="00350E6E">
        <w:rPr>
          <w:rFonts w:ascii="Times New Roman" w:hAnsi="Times New Roman" w:cs="Times New Roman"/>
          <w:sz w:val="24"/>
          <w:szCs w:val="24"/>
        </w:rPr>
        <w:t>Аграрный вопрос. Российское общество в начале XX в.: социальная структура, положение основных групп населения.</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350E6E">
        <w:rPr>
          <w:rFonts w:ascii="Times New Roman" w:hAnsi="Times New Roman" w:cs="Times New Roman"/>
          <w:i/>
          <w:iCs/>
          <w:sz w:val="24"/>
          <w:szCs w:val="24"/>
        </w:rPr>
        <w:t>Рабочее движение.</w:t>
      </w:r>
      <w:r w:rsidRPr="00350E6E">
        <w:rPr>
          <w:rFonts w:ascii="Times New Roman" w:hAnsi="Times New Roman" w:cs="Times New Roman"/>
          <w:sz w:val="24"/>
          <w:szCs w:val="24"/>
        </w:rPr>
        <w:t xml:space="preserve"> «Полицейский социализм».</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AF3B9F" w:rsidRPr="00350E6E" w:rsidRDefault="00AF3B9F" w:rsidP="00B5786B">
      <w:pPr>
        <w:spacing w:after="0" w:line="240" w:lineRule="auto"/>
        <w:jc w:val="both"/>
        <w:rPr>
          <w:rFonts w:ascii="Times New Roman" w:hAnsi="Times New Roman" w:cs="Times New Roman"/>
          <w:i/>
          <w:iCs/>
          <w:sz w:val="24"/>
          <w:szCs w:val="24"/>
        </w:rPr>
      </w:pPr>
      <w:r w:rsidRPr="00350E6E">
        <w:rPr>
          <w:rFonts w:ascii="Times New Roman" w:hAnsi="Times New Roman" w:cs="Times New Roman"/>
          <w:sz w:val="24"/>
          <w:szCs w:val="24"/>
        </w:rPr>
        <w:t xml:space="preserve">Культура России в начале XX в. Открытия российских ученых в науке и технике. </w:t>
      </w:r>
      <w:r w:rsidRPr="00350E6E">
        <w:rPr>
          <w:rFonts w:ascii="Times New Roman" w:hAnsi="Times New Roman" w:cs="Times New Roman"/>
          <w:i/>
          <w:iCs/>
          <w:sz w:val="24"/>
          <w:szCs w:val="24"/>
        </w:rPr>
        <w:t>Русская философия: поиски общественного идеала.</w:t>
      </w:r>
      <w:r w:rsidRPr="00350E6E">
        <w:rPr>
          <w:rFonts w:ascii="Times New Roman"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350E6E">
        <w:rPr>
          <w:rFonts w:ascii="Times New Roman" w:hAnsi="Times New Roman" w:cs="Times New Roman"/>
          <w:i/>
          <w:iCs/>
          <w:sz w:val="24"/>
          <w:szCs w:val="24"/>
        </w:rPr>
        <w:t>Российская культура начала XX в. — составная часть мировой культуры.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истории на уровень среднего общего образования структурировано следующим образом:</w:t>
      </w:r>
    </w:p>
    <w:p w:rsidR="00EB05A3" w:rsidRPr="00350E6E" w:rsidRDefault="00EB05A3" w:rsidP="00B5786B">
      <w:pPr>
        <w:spacing w:after="0" w:line="240" w:lineRule="auto"/>
        <w:jc w:val="center"/>
        <w:rPr>
          <w:rFonts w:ascii="Times New Roman" w:eastAsia="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7229"/>
      </w:tblGrid>
      <w:tr w:rsidR="00C84E79" w:rsidRPr="00350E6E" w:rsidTr="00C84E79">
        <w:tc>
          <w:tcPr>
            <w:tcW w:w="2802" w:type="dxa"/>
            <w:shd w:val="clear" w:color="auto" w:fill="auto"/>
          </w:tcPr>
          <w:p w:rsidR="00446AA2" w:rsidRPr="00350E6E" w:rsidRDefault="00AF3B9F"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Назван</w:t>
            </w:r>
            <w:r w:rsidR="00C84E79" w:rsidRPr="00350E6E">
              <w:rPr>
                <w:rFonts w:ascii="Times New Roman" w:eastAsia="Times New Roman" w:hAnsi="Times New Roman" w:cs="Times New Roman"/>
                <w:sz w:val="24"/>
                <w:szCs w:val="24"/>
              </w:rPr>
              <w:t>ие</w:t>
            </w:r>
            <w:r w:rsidRPr="00350E6E">
              <w:rPr>
                <w:rFonts w:ascii="Times New Roman" w:eastAsia="Times New Roman" w:hAnsi="Times New Roman" w:cs="Times New Roman"/>
                <w:sz w:val="24"/>
                <w:szCs w:val="24"/>
              </w:rPr>
              <w:t xml:space="preserve"> раздела</w:t>
            </w:r>
          </w:p>
        </w:tc>
        <w:tc>
          <w:tcPr>
            <w:tcW w:w="7229" w:type="dxa"/>
            <w:shd w:val="clear" w:color="auto" w:fill="auto"/>
          </w:tcPr>
          <w:p w:rsidR="00446AA2" w:rsidRPr="00350E6E" w:rsidRDefault="00C84E79"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Краткое содержание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b/>
                <w:sz w:val="24"/>
                <w:szCs w:val="24"/>
              </w:rPr>
            </w:pPr>
            <w:bookmarkStart w:id="225" w:name="bookmark207"/>
            <w:r w:rsidRPr="00350E6E">
              <w:rPr>
                <w:rFonts w:ascii="Times New Roman" w:hAnsi="Times New Roman" w:cs="Times New Roman"/>
                <w:sz w:val="24"/>
                <w:szCs w:val="24"/>
              </w:rPr>
              <w:t>Мир накануне и в годы Первой мировой войны</w:t>
            </w:r>
            <w:bookmarkEnd w:id="225"/>
          </w:p>
          <w:p w:rsidR="00AF3B9F" w:rsidRPr="00350E6E" w:rsidRDefault="00AF3B9F" w:rsidP="00B5786B">
            <w:pPr>
              <w:pStyle w:val="3f3"/>
              <w:shd w:val="clear" w:color="auto" w:fill="auto"/>
              <w:spacing w:before="0" w:line="240" w:lineRule="auto"/>
              <w:rPr>
                <w:rFonts w:cs="Times New Roman"/>
                <w:b/>
                <w:sz w:val="24"/>
                <w:szCs w:val="24"/>
              </w:rPr>
            </w:pPr>
            <w:r w:rsidRPr="00350E6E">
              <w:rPr>
                <w:rFonts w:cs="Times New Roman"/>
                <w:sz w:val="24"/>
                <w:szCs w:val="24"/>
              </w:rPr>
              <w:t>Мир накануне Первой мировой войны</w:t>
            </w:r>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pStyle w:val="3f3"/>
              <w:shd w:val="clear" w:color="auto" w:fill="auto"/>
              <w:spacing w:before="0" w:line="240" w:lineRule="auto"/>
              <w:ind w:firstLine="0"/>
              <w:rPr>
                <w:rFonts w:cs="Times New Roman"/>
                <w:b/>
                <w:sz w:val="24"/>
                <w:szCs w:val="24"/>
              </w:rPr>
            </w:pPr>
            <w:r w:rsidRPr="00350E6E">
              <w:rPr>
                <w:rFonts w:cs="Times New Roman"/>
                <w:sz w:val="24"/>
                <w:szCs w:val="24"/>
              </w:rPr>
              <w:t>Мир накануне Первой мировой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Индустриальное общество. Либерализм, консерватизм, социал- демократия, анархизм. Рабочее и социалистическое движение. Профсоюзы. </w:t>
            </w:r>
            <w:r w:rsidRPr="00350E6E">
              <w:rPr>
                <w:rStyle w:val="2ff6"/>
                <w:rFonts w:eastAsiaTheme="minorEastAsia"/>
                <w:color w:val="auto"/>
                <w:sz w:val="24"/>
                <w:szCs w:val="24"/>
              </w:rPr>
              <w:t>Расширение избирательного права.</w:t>
            </w:r>
            <w:r w:rsidRPr="00350E6E">
              <w:rPr>
                <w:rFonts w:ascii="Times New Roman" w:hAnsi="Times New Roman" w:cs="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350E6E">
              <w:rPr>
                <w:rStyle w:val="2ff6"/>
                <w:rFonts w:eastAsiaTheme="minorEastAsia"/>
                <w:color w:val="auto"/>
                <w:sz w:val="24"/>
                <w:szCs w:val="24"/>
              </w:rPr>
              <w:t>Гонка вооружений и милитаризация. Пропаганда.</w:t>
            </w:r>
            <w:r w:rsidRPr="00350E6E">
              <w:rPr>
                <w:rFonts w:ascii="Times New Roman" w:hAnsi="Times New Roman" w:cs="Times New Roman"/>
                <w:sz w:val="24"/>
                <w:szCs w:val="24"/>
              </w:rPr>
              <w:t xml:space="preserve"> Региональные конфликты накануне Первой мировой войны. Причины Первой мировой войны.</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6" w:name="bookmark208"/>
            <w:r w:rsidRPr="00350E6E">
              <w:rPr>
                <w:rFonts w:ascii="Times New Roman" w:hAnsi="Times New Roman" w:cs="Times New Roman"/>
                <w:sz w:val="24"/>
                <w:szCs w:val="24"/>
              </w:rPr>
              <w:t>Первая мировая война</w:t>
            </w:r>
            <w:bookmarkEnd w:id="226"/>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350E6E">
              <w:rPr>
                <w:rStyle w:val="2ff6"/>
                <w:rFonts w:eastAsiaTheme="minorEastAsia"/>
                <w:color w:val="auto"/>
                <w:sz w:val="24"/>
                <w:szCs w:val="24"/>
              </w:rPr>
              <w:t xml:space="preserve">«Бег к морю». </w:t>
            </w:r>
            <w:r w:rsidRPr="00350E6E">
              <w:rPr>
                <w:rFonts w:ascii="Times New Roman" w:hAnsi="Times New Roman" w:cs="Times New Roman"/>
                <w:sz w:val="24"/>
                <w:szCs w:val="24"/>
              </w:rPr>
              <w:t xml:space="preserve">Сражение на Марне. Победа российской армии под Гумбиненом и поражение под Танненбергом. Наступление в Галиции. </w:t>
            </w:r>
            <w:r w:rsidRPr="00350E6E">
              <w:rPr>
                <w:rStyle w:val="2ff6"/>
                <w:rFonts w:eastAsiaTheme="minorEastAsia"/>
                <w:color w:val="auto"/>
                <w:sz w:val="24"/>
                <w:szCs w:val="24"/>
              </w:rPr>
              <w:t>Морское сражение при</w:t>
            </w:r>
          </w:p>
          <w:p w:rsidR="00AF3B9F" w:rsidRPr="00350E6E" w:rsidRDefault="00AF3B9F" w:rsidP="00B5786B">
            <w:pPr>
              <w:pStyle w:val="4f0"/>
              <w:shd w:val="clear" w:color="auto" w:fill="auto"/>
              <w:tabs>
                <w:tab w:val="left" w:pos="4766"/>
              </w:tabs>
              <w:spacing w:after="0" w:line="240" w:lineRule="auto"/>
              <w:ind w:firstLine="0"/>
              <w:jc w:val="both"/>
              <w:rPr>
                <w:rFonts w:cs="Times New Roman"/>
                <w:color w:val="auto"/>
                <w:sz w:val="24"/>
                <w:szCs w:val="24"/>
              </w:rPr>
            </w:pPr>
            <w:r w:rsidRPr="00350E6E">
              <w:rPr>
                <w:rFonts w:cs="Times New Roman"/>
                <w:color w:val="auto"/>
                <w:sz w:val="24"/>
                <w:szCs w:val="24"/>
                <w:lang w:val="ru-RU"/>
              </w:rPr>
              <w:t>Гельголанде. Вступление в войну Османской империи. Вступление в войну Болгарии и Италии. Поражение Сербии.</w:t>
            </w:r>
            <w:r w:rsidRPr="00350E6E">
              <w:rPr>
                <w:rStyle w:val="4f5"/>
                <w:rFonts w:eastAsia="Calibri"/>
                <w:color w:val="auto"/>
                <w:sz w:val="24"/>
                <w:szCs w:val="24"/>
              </w:rPr>
              <w:t xml:space="preserve"> Четверной союз (Центральные державы). Верден. Отступление российской армии. Сомма. </w:t>
            </w:r>
            <w:r w:rsidRPr="00350E6E">
              <w:rPr>
                <w:rFonts w:cs="Times New Roman"/>
                <w:color w:val="auto"/>
                <w:sz w:val="24"/>
                <w:szCs w:val="24"/>
                <w:lang w:val="ru-RU"/>
              </w:rPr>
              <w:t>Война в Месопотамии.</w:t>
            </w:r>
            <w:r w:rsidRPr="00350E6E">
              <w:rPr>
                <w:rStyle w:val="4f5"/>
                <w:rFonts w:eastAsia="Calibri"/>
                <w:color w:val="auto"/>
                <w:sz w:val="24"/>
                <w:szCs w:val="24"/>
              </w:rPr>
              <w:t xml:space="preserve"> Геноцид в Османской империи. </w:t>
            </w:r>
            <w:r w:rsidRPr="00350E6E">
              <w:rPr>
                <w:rFonts w:cs="Times New Roman"/>
                <w:color w:val="auto"/>
                <w:sz w:val="24"/>
                <w:szCs w:val="24"/>
                <w:lang w:val="ru-RU"/>
              </w:rPr>
              <w:t>Ютландское сражение. Вступление в войну Румынии.</w:t>
            </w:r>
            <w:r w:rsidRPr="00350E6E">
              <w:rPr>
                <w:rStyle w:val="4f5"/>
                <w:rFonts w:eastAsia="Calibri"/>
                <w:color w:val="auto"/>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350E6E">
              <w:rPr>
                <w:rFonts w:cs="Times New Roman"/>
                <w:color w:val="auto"/>
                <w:sz w:val="24"/>
                <w:szCs w:val="24"/>
                <w:lang w:val="ru-RU"/>
              </w:rPr>
              <w:t>Война в Азии.</w:t>
            </w:r>
            <w:r w:rsidRPr="00350E6E">
              <w:rPr>
                <w:rStyle w:val="4f5"/>
                <w:rFonts w:eastAsia="Calibri"/>
                <w:color w:val="auto"/>
                <w:sz w:val="24"/>
                <w:szCs w:val="24"/>
              </w:rPr>
              <w:t xml:space="preserve"> Капитуляция государств Четверного союза. </w:t>
            </w:r>
            <w:r w:rsidRPr="00350E6E">
              <w:rPr>
                <w:rFonts w:cs="Times New Roman"/>
                <w:color w:val="auto"/>
                <w:sz w:val="24"/>
                <w:szCs w:val="24"/>
                <w:lang w:val="ru-RU"/>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w:t>
            </w:r>
            <w:r w:rsidRPr="00350E6E">
              <w:rPr>
                <w:rStyle w:val="2ff6"/>
                <w:color w:val="auto"/>
                <w:sz w:val="24"/>
                <w:szCs w:val="24"/>
              </w:rPr>
              <w:t>геноцид.</w:t>
            </w:r>
            <w:r w:rsidRPr="00350E6E">
              <w:rPr>
                <w:rFonts w:cs="Times New Roman"/>
                <w:color w:val="auto"/>
                <w:sz w:val="24"/>
                <w:szCs w:val="24"/>
                <w:lang w:val="ru-RU"/>
              </w:rPr>
              <w:t xml:space="preserve"> </w:t>
            </w:r>
            <w:r w:rsidRPr="00350E6E">
              <w:rPr>
                <w:rFonts w:cs="Times New Roman"/>
                <w:color w:val="auto"/>
                <w:sz w:val="24"/>
                <w:szCs w:val="24"/>
              </w:rPr>
              <w:t>Политические, экономические, социальные и культурные последствия Первой мировой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27" w:name="bookmark209"/>
            <w:r w:rsidRPr="00350E6E">
              <w:rPr>
                <w:rFonts w:ascii="Times New Roman" w:hAnsi="Times New Roman" w:cs="Times New Roman"/>
                <w:sz w:val="24"/>
                <w:szCs w:val="24"/>
              </w:rPr>
              <w:t>Межвоенный период (1918-1939)</w:t>
            </w:r>
            <w:bookmarkEnd w:id="227"/>
          </w:p>
        </w:tc>
        <w:tc>
          <w:tcPr>
            <w:tcW w:w="7229" w:type="dxa"/>
          </w:tcPr>
          <w:p w:rsidR="00AF3B9F" w:rsidRPr="00350E6E" w:rsidRDefault="00AF3B9F" w:rsidP="00B5786B">
            <w:pPr>
              <w:pStyle w:val="3f3"/>
              <w:shd w:val="clear" w:color="auto" w:fill="auto"/>
              <w:spacing w:before="0" w:line="240" w:lineRule="auto"/>
              <w:ind w:firstLine="0"/>
              <w:jc w:val="both"/>
              <w:rPr>
                <w:rFonts w:cs="Times New Roman"/>
                <w:b/>
                <w:sz w:val="24"/>
                <w:szCs w:val="24"/>
              </w:rPr>
            </w:pPr>
            <w:r w:rsidRPr="00350E6E">
              <w:rPr>
                <w:rFonts w:cs="Times New Roman"/>
                <w:sz w:val="24"/>
                <w:szCs w:val="24"/>
              </w:rPr>
              <w:t>Революционная волна после Первой мировой войны</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Образование новых национальных государств. </w:t>
            </w:r>
            <w:r w:rsidRPr="00350E6E">
              <w:rPr>
                <w:rFonts w:cs="Times New Roman"/>
                <w:color w:val="auto"/>
                <w:sz w:val="24"/>
                <w:szCs w:val="24"/>
                <w:lang w:val="ru-RU"/>
              </w:rPr>
              <w:t>Народы бывшей российской империи: независимость и вхождение в СССР.</w:t>
            </w:r>
            <w:r w:rsidRPr="00350E6E">
              <w:rPr>
                <w:rStyle w:val="4f5"/>
                <w:rFonts w:eastAsia="Calibri"/>
                <w:color w:val="auto"/>
                <w:sz w:val="24"/>
                <w:szCs w:val="24"/>
              </w:rPr>
              <w:t xml:space="preserve"> Ноябрьская революция в Германии. Веймарская республика. </w:t>
            </w:r>
            <w:r w:rsidRPr="00350E6E">
              <w:rPr>
                <w:rFonts w:cs="Times New Roman"/>
                <w:color w:val="auto"/>
                <w:sz w:val="24"/>
                <w:szCs w:val="24"/>
                <w:lang w:val="ru-RU"/>
              </w:rPr>
              <w:t>Антиколониальные выступления в Азии и Северной Африке.</w:t>
            </w:r>
            <w:r w:rsidRPr="00350E6E">
              <w:rPr>
                <w:rStyle w:val="4f5"/>
                <w:rFonts w:eastAsia="Calibri"/>
                <w:color w:val="auto"/>
                <w:sz w:val="24"/>
                <w:szCs w:val="24"/>
              </w:rPr>
              <w:t xml:space="preserve"> Образование Коминтерна. </w:t>
            </w:r>
            <w:r w:rsidRPr="00350E6E">
              <w:rPr>
                <w:rFonts w:cs="Times New Roman"/>
                <w:color w:val="auto"/>
                <w:sz w:val="24"/>
                <w:szCs w:val="24"/>
                <w:lang w:val="ru-RU"/>
              </w:rPr>
              <w:t>Венгерская советская республика. Образование республики в Турции и кемализм.</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Версальско-вашингтонская система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350E6E">
              <w:rPr>
                <w:rStyle w:val="2ff6"/>
                <w:rFonts w:eastAsiaTheme="minorEastAsia"/>
                <w:color w:val="auto"/>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 - Келлога.</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8" w:name="bookmark210"/>
            <w:r w:rsidRPr="00350E6E">
              <w:rPr>
                <w:rFonts w:ascii="Times New Roman" w:hAnsi="Times New Roman" w:cs="Times New Roman"/>
                <w:sz w:val="24"/>
                <w:szCs w:val="24"/>
              </w:rPr>
              <w:t>Страны Запада в 1920-е гг.</w:t>
            </w:r>
            <w:bookmarkEnd w:id="228"/>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350E6E">
              <w:rPr>
                <w:rStyle w:val="2ff6"/>
                <w:rFonts w:eastAsiaTheme="minorEastAsia"/>
                <w:color w:val="auto"/>
                <w:sz w:val="24"/>
                <w:szCs w:val="24"/>
              </w:rPr>
              <w:t>Авторитарные режимы в Европе: Польша и Испания. Б. Муссолини и идеи фашизма.</w:t>
            </w:r>
            <w:r w:rsidRPr="00350E6E">
              <w:rPr>
                <w:rFonts w:ascii="Times New Roman" w:hAnsi="Times New Roman" w:cs="Times New Roman"/>
                <w:sz w:val="24"/>
                <w:szCs w:val="24"/>
              </w:rPr>
              <w:t xml:space="preserve"> Приход фашистов к власти в Италии. Создание фашистского режима. </w:t>
            </w:r>
            <w:r w:rsidRPr="00350E6E">
              <w:rPr>
                <w:rStyle w:val="2ff6"/>
                <w:rFonts w:eastAsiaTheme="minorEastAsia"/>
                <w:color w:val="auto"/>
                <w:sz w:val="24"/>
                <w:szCs w:val="24"/>
              </w:rPr>
              <w:t>Кризис Матеотти.</w:t>
            </w:r>
            <w:r w:rsidRPr="00350E6E">
              <w:rPr>
                <w:rFonts w:ascii="Times New Roman" w:hAnsi="Times New Roman" w:cs="Times New Roman"/>
                <w:sz w:val="24"/>
                <w:szCs w:val="24"/>
              </w:rPr>
              <w:t xml:space="preserve"> Фашистский режим в Италии.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Политическое развитие стран Южной и Восточной Азии</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Китай после Синьхайской революции. </w:t>
            </w:r>
            <w:r w:rsidRPr="00350E6E">
              <w:rPr>
                <w:rFonts w:cs="Times New Roman"/>
                <w:color w:val="auto"/>
                <w:sz w:val="24"/>
                <w:szCs w:val="24"/>
                <w:lang w:val="ru-RU"/>
              </w:rPr>
              <w:t>Революция в Китае и Северный поход.</w:t>
            </w:r>
            <w:r w:rsidRPr="00350E6E">
              <w:rPr>
                <w:rStyle w:val="4f5"/>
                <w:rFonts w:eastAsia="Calibri"/>
                <w:color w:val="auto"/>
                <w:sz w:val="24"/>
                <w:szCs w:val="24"/>
              </w:rPr>
              <w:t xml:space="preserve"> Режим Чан Кайши и гражданская война с коммунистами. </w:t>
            </w:r>
            <w:r w:rsidRPr="00350E6E">
              <w:rPr>
                <w:rFonts w:cs="Times New Roman"/>
                <w:color w:val="auto"/>
                <w:sz w:val="24"/>
                <w:szCs w:val="24"/>
                <w:lang w:val="ru-RU"/>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sidRPr="00350E6E">
              <w:rPr>
                <w:rStyle w:val="4f5"/>
                <w:rFonts w:eastAsia="Calibri"/>
                <w:color w:val="auto"/>
                <w:sz w:val="24"/>
                <w:szCs w:val="24"/>
              </w:rPr>
              <w:t>Индийский национальный конгресс и М. Г анди.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Великая депрессия. Мировой экономический кризис. Преобразования Ф. Рузвельта в США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350E6E">
              <w:rPr>
                <w:rStyle w:val="2ff6"/>
                <w:rFonts w:eastAsiaTheme="minorEastAsia"/>
                <w:color w:val="auto"/>
                <w:sz w:val="24"/>
                <w:szCs w:val="24"/>
              </w:rPr>
              <w:t>Закат либеральной идеологии.</w:t>
            </w:r>
            <w:r w:rsidRPr="00350E6E">
              <w:rPr>
                <w:rFonts w:ascii="Times New Roman" w:hAnsi="Times New Roman" w:cs="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350E6E">
              <w:rPr>
                <w:rStyle w:val="2ff6"/>
                <w:rFonts w:eastAsiaTheme="minorEastAsia"/>
                <w:color w:val="auto"/>
                <w:sz w:val="24"/>
                <w:szCs w:val="24"/>
              </w:rPr>
              <w:t>Общественно</w:t>
            </w:r>
            <w:r w:rsidRPr="00350E6E">
              <w:rPr>
                <w:rStyle w:val="2ff6"/>
                <w:rFonts w:eastAsiaTheme="minorEastAsia"/>
                <w:color w:val="auto"/>
                <w:sz w:val="24"/>
                <w:szCs w:val="24"/>
              </w:rPr>
              <w:softHyphen/>
              <w:t>политическое развитие стран Латинской Америки.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Нарастание агрессии. Германский нацизм</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«Народный фронт» и Гражданская война в Испании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Борьба с фашизмом в Австрии и Франции.</w:t>
            </w:r>
            <w:r w:rsidRPr="00350E6E">
              <w:rPr>
                <w:rFonts w:ascii="Times New Roman" w:hAnsi="Times New Roman" w:cs="Times New Roman"/>
                <w:sz w:val="24"/>
                <w:szCs w:val="24"/>
              </w:rPr>
              <w:t xml:space="preserve"> VII Конгресс Коминтерна. Политика «Народного фронта». </w:t>
            </w:r>
            <w:r w:rsidRPr="00350E6E">
              <w:rPr>
                <w:rStyle w:val="2ff6"/>
                <w:rFonts w:eastAsiaTheme="minorEastAsia"/>
                <w:color w:val="auto"/>
                <w:sz w:val="24"/>
                <w:szCs w:val="24"/>
              </w:rPr>
              <w:t>Революция в Испании.</w:t>
            </w:r>
            <w:r w:rsidRPr="00350E6E">
              <w:rPr>
                <w:rFonts w:ascii="Times New Roman" w:hAnsi="Times New Roman" w:cs="Times New Roman"/>
                <w:sz w:val="24"/>
                <w:szCs w:val="24"/>
              </w:rPr>
              <w:t xml:space="preserve"> Победа «Народного фронта» в Испании. Франкистский мятеж и фашистское вмешательство. </w:t>
            </w:r>
            <w:r w:rsidRPr="00350E6E">
              <w:rPr>
                <w:rStyle w:val="2ff6"/>
                <w:rFonts w:eastAsiaTheme="minorEastAsia"/>
                <w:color w:val="auto"/>
                <w:sz w:val="24"/>
                <w:szCs w:val="24"/>
              </w:rPr>
              <w:t>Социальные преобразования в Испании.</w:t>
            </w:r>
            <w:r w:rsidRPr="00350E6E">
              <w:rPr>
                <w:rFonts w:ascii="Times New Roman" w:hAnsi="Times New Roman" w:cs="Times New Roman"/>
                <w:sz w:val="24"/>
                <w:szCs w:val="24"/>
              </w:rPr>
              <w:t xml:space="preserve"> Политика «невмешательства». Советская помощь Испании. </w:t>
            </w:r>
            <w:r w:rsidRPr="00350E6E">
              <w:rPr>
                <w:rStyle w:val="2ff6"/>
                <w:rFonts w:eastAsiaTheme="minorEastAsia"/>
                <w:color w:val="auto"/>
                <w:sz w:val="24"/>
                <w:szCs w:val="24"/>
              </w:rPr>
              <w:t>Оборона Мадрида. Сражения при Гвадалахаре и на Эбро.</w:t>
            </w:r>
            <w:r w:rsidRPr="00350E6E">
              <w:rPr>
                <w:rFonts w:ascii="Times New Roman" w:hAnsi="Times New Roman" w:cs="Times New Roman"/>
                <w:sz w:val="24"/>
                <w:szCs w:val="24"/>
              </w:rPr>
              <w:t xml:space="preserve"> Поражение Испанской республики.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Политика «умиротворения» агрессора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350E6E">
              <w:rPr>
                <w:rStyle w:val="2ff6"/>
                <w:rFonts w:eastAsiaTheme="minorEastAsia"/>
                <w:color w:val="auto"/>
                <w:sz w:val="24"/>
                <w:szCs w:val="24"/>
              </w:rPr>
              <w:t>Итало-эфиопская война.</w:t>
            </w:r>
            <w:r w:rsidRPr="00350E6E">
              <w:rPr>
                <w:rFonts w:ascii="Times New Roman" w:hAnsi="Times New Roman" w:cs="Times New Roman"/>
                <w:sz w:val="24"/>
                <w:szCs w:val="24"/>
              </w:rPr>
              <w:t xml:space="preserve"> Японо-китайская война и советско</w:t>
            </w:r>
            <w:r w:rsidRPr="00350E6E">
              <w:rPr>
                <w:rFonts w:ascii="Times New Roman" w:hAnsi="Times New Roman" w:cs="Times New Roman"/>
                <w:sz w:val="24"/>
                <w:szCs w:val="24"/>
              </w:rPr>
              <w:softHyphen/>
              <w:t xml:space="preserve">японские конфликты. Британско-франко-советские переговоры в Москве. Советско-германский договор о ненападении и его последствия. </w:t>
            </w:r>
            <w:r w:rsidRPr="00350E6E">
              <w:rPr>
                <w:rStyle w:val="2ff6"/>
                <w:rFonts w:eastAsiaTheme="minorEastAsia"/>
                <w:color w:val="auto"/>
                <w:sz w:val="24"/>
                <w:szCs w:val="24"/>
              </w:rPr>
              <w:t>Раздел Восточной Европы на сферы влияния Германии и СССР.</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9" w:name="bookmark211"/>
            <w:r w:rsidRPr="00350E6E">
              <w:rPr>
                <w:rFonts w:ascii="Times New Roman" w:hAnsi="Times New Roman" w:cs="Times New Roman"/>
                <w:sz w:val="24"/>
                <w:szCs w:val="24"/>
              </w:rPr>
              <w:t>Развитие культуры в первой трети ХХ в.</w:t>
            </w:r>
            <w:bookmarkEnd w:id="229"/>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Style w:val="4f5"/>
                <w:rFonts w:eastAsia="Calibri"/>
                <w:color w:val="auto"/>
                <w:sz w:val="24"/>
                <w:szCs w:val="24"/>
              </w:rPr>
              <w:t xml:space="preserve">Основные направления в искусстве. Модернизм, авангардизм, сюрреализм, абстракционизм, реализм. </w:t>
            </w:r>
            <w:r w:rsidRPr="00350E6E">
              <w:rPr>
                <w:rFonts w:cs="Times New Roman"/>
                <w:color w:val="auto"/>
                <w:sz w:val="24"/>
                <w:szCs w:val="24"/>
                <w:lang w:val="ru-RU"/>
              </w:rPr>
              <w:t xml:space="preserve">Психоанализ. Потерянное поколение. Ведущие деятели культуры первой трети ХХ в. Тоталитаризм и культура. </w:t>
            </w:r>
            <w:r w:rsidRPr="00350E6E">
              <w:rPr>
                <w:rFonts w:cs="Times New Roman"/>
                <w:color w:val="auto"/>
                <w:sz w:val="24"/>
                <w:szCs w:val="24"/>
              </w:rPr>
              <w:t>Массовая культура. Олимпийское движение.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Вторая мировая война</w:t>
            </w:r>
          </w:p>
        </w:tc>
        <w:tc>
          <w:tcPr>
            <w:tcW w:w="7229" w:type="dxa"/>
          </w:tcPr>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Начало Второй  мировой  войны. 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w:t>
            </w:r>
            <w:r w:rsidRPr="00350E6E">
              <w:rPr>
                <w:rFonts w:ascii="Times New Roman" w:hAnsi="Times New Roman" w:cs="Times New Roman"/>
                <w:sz w:val="24"/>
                <w:szCs w:val="24"/>
              </w:rPr>
              <w:softHyphen/>
              <w:t xml:space="preserve">финляндская война и ее международные последствия. </w:t>
            </w:r>
            <w:r w:rsidRPr="00350E6E">
              <w:rPr>
                <w:rStyle w:val="2ff6"/>
                <w:rFonts w:eastAsiaTheme="minorEastAsia"/>
                <w:color w:val="auto"/>
                <w:sz w:val="24"/>
                <w:szCs w:val="24"/>
              </w:rPr>
              <w:t>Захват Германией Дании и Норвегии.</w:t>
            </w:r>
            <w:r w:rsidRPr="00350E6E">
              <w:rPr>
                <w:rFonts w:ascii="Times New Roman" w:hAnsi="Times New Roman" w:cs="Times New Roman"/>
                <w:sz w:val="24"/>
                <w:szCs w:val="24"/>
              </w:rPr>
              <w:t xml:space="preserve"> Разгром Франции и ее союзников. </w:t>
            </w:r>
            <w:r w:rsidRPr="00350E6E">
              <w:rPr>
                <w:rStyle w:val="2ff6"/>
                <w:rFonts w:eastAsiaTheme="minorEastAsia"/>
                <w:color w:val="auto"/>
                <w:sz w:val="24"/>
                <w:szCs w:val="24"/>
              </w:rPr>
              <w:t>Германо-британская борьба и захват Балкан.</w:t>
            </w:r>
            <w:r w:rsidRPr="00350E6E">
              <w:rPr>
                <w:rFonts w:ascii="Times New Roman" w:hAnsi="Times New Roman" w:cs="Times New Roman"/>
                <w:sz w:val="24"/>
                <w:szCs w:val="24"/>
              </w:rPr>
              <w:t xml:space="preserve"> Битва за Британию. Рост советско-германских противоречий.</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0" w:name="bookmark213"/>
            <w:r w:rsidRPr="00350E6E">
              <w:rPr>
                <w:rFonts w:ascii="Times New Roman" w:hAnsi="Times New Roman" w:cs="Times New Roman"/>
                <w:sz w:val="24"/>
                <w:szCs w:val="24"/>
              </w:rPr>
              <w:t>Начало Великой Отечественной войны и войны на Тихом океане</w:t>
            </w:r>
            <w:bookmarkEnd w:id="230"/>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Нападение Германии на СССР. Нападение Японии на США и его причины. Перл-Харбор. Формирование Антигитлеровской коалиции и выработка основ стратегии союзников. Ленд-лиз. </w:t>
            </w:r>
            <w:r w:rsidRPr="00350E6E">
              <w:rPr>
                <w:rStyle w:val="2ff6"/>
                <w:rFonts w:eastAsiaTheme="minorEastAsia"/>
                <w:color w:val="auto"/>
                <w:sz w:val="24"/>
                <w:szCs w:val="24"/>
              </w:rPr>
              <w:t>Идеологическое и политическое обоснование агрессивной политики нацистской Германии.</w:t>
            </w:r>
            <w:r w:rsidRPr="00350E6E">
              <w:rPr>
                <w:rFonts w:ascii="Times New Roman" w:hAnsi="Times New Roman" w:cs="Times New Roman"/>
                <w:sz w:val="24"/>
                <w:szCs w:val="24"/>
              </w:rPr>
              <w:t xml:space="preserve"> Планы Германии в отношении СССР. План «Ост». </w:t>
            </w:r>
            <w:r w:rsidRPr="00350E6E">
              <w:rPr>
                <w:rStyle w:val="2ff6"/>
                <w:rFonts w:eastAsiaTheme="minorEastAsia"/>
                <w:color w:val="auto"/>
                <w:sz w:val="24"/>
                <w:szCs w:val="24"/>
              </w:rPr>
              <w:t>Планы союзников Германии и позиция нейтральных государств.</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Коренной перелом в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Сталинградская битва. Курская битва. Война в Северной Африке. Сражение при Эль-Аламейне. </w:t>
            </w:r>
            <w:r w:rsidRPr="00350E6E">
              <w:rPr>
                <w:rStyle w:val="2ff6"/>
                <w:rFonts w:eastAsiaTheme="minorEastAsia"/>
                <w:color w:val="auto"/>
                <w:sz w:val="24"/>
                <w:szCs w:val="24"/>
              </w:rPr>
              <w:t>Стратегические бомбардировки немецких территорий.</w:t>
            </w:r>
            <w:r w:rsidRPr="00350E6E">
              <w:rPr>
                <w:rFonts w:ascii="Times New Roman" w:hAnsi="Times New Roman" w:cs="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350E6E">
              <w:rPr>
                <w:rStyle w:val="2ff6"/>
                <w:rFonts w:eastAsiaTheme="minorEastAsia"/>
                <w:color w:val="auto"/>
                <w:sz w:val="24"/>
                <w:szCs w:val="24"/>
              </w:rPr>
              <w:t>Каирская декларация. Роспуск Коминтерна.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Жизнь во время войны. Сопротивление оккупантам</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350E6E">
              <w:rPr>
                <w:rStyle w:val="2ff6"/>
                <w:rFonts w:eastAsiaTheme="minorEastAsia"/>
                <w:color w:val="auto"/>
                <w:sz w:val="24"/>
                <w:szCs w:val="24"/>
              </w:rPr>
              <w:t>Жизнь на оккупированных территориях.</w:t>
            </w:r>
            <w:r w:rsidRPr="00350E6E">
              <w:rPr>
                <w:rFonts w:ascii="Times New Roman" w:hAnsi="Times New Roman" w:cs="Times New Roman"/>
                <w:sz w:val="24"/>
                <w:szCs w:val="24"/>
              </w:rPr>
              <w:t xml:space="preserve"> Движение Сопротивления и коллаборационизм. </w:t>
            </w:r>
            <w:r w:rsidRPr="00350E6E">
              <w:rPr>
                <w:rStyle w:val="2ff6"/>
                <w:rFonts w:eastAsiaTheme="minorEastAsia"/>
                <w:color w:val="auto"/>
                <w:sz w:val="24"/>
                <w:szCs w:val="24"/>
              </w:rPr>
              <w:t>Партизанская война в Югославии. Жизнь в США и Японии. Положение в нейтральных государствах.</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Разгром Германии, Японии и их союзников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Открытие Второго фронта и наступление союзников. </w:t>
            </w:r>
            <w:r w:rsidRPr="00350E6E">
              <w:rPr>
                <w:rStyle w:val="2ff6"/>
                <w:rFonts w:eastAsiaTheme="minorEastAsia"/>
                <w:color w:val="auto"/>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350E6E">
              <w:rPr>
                <w:rFonts w:ascii="Times New Roman" w:hAnsi="Times New Roman" w:cs="Times New Roman"/>
                <w:sz w:val="24"/>
                <w:szCs w:val="24"/>
              </w:rPr>
              <w:t xml:space="preserve"> Освобождение стран Европы. Попытка переворота в Германии 20 июля 1944 г. Бои в Арденнах. Висло - Одерская операция. Ялтинская конференция. Роль СССР в разгроме нацистской</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Германии и освобождении Европы. Противоречия между союзниками по Антигитлеровской коалиции. Разгром Г ермании и взятие Берлина. Капитуляция Германии.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1" w:name="bookmark214"/>
            <w:r w:rsidRPr="00350E6E">
              <w:rPr>
                <w:rFonts w:ascii="Times New Roman" w:hAnsi="Times New Roman" w:cs="Times New Roman"/>
                <w:sz w:val="24"/>
                <w:szCs w:val="24"/>
              </w:rPr>
              <w:t>11класс.</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Соревнование социальных систем</w:t>
            </w:r>
            <w:bookmarkEnd w:id="231"/>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2" w:name="bookmark215"/>
            <w:r w:rsidRPr="00350E6E">
              <w:rPr>
                <w:rFonts w:ascii="Times New Roman" w:hAnsi="Times New Roman" w:cs="Times New Roman"/>
                <w:sz w:val="24"/>
                <w:szCs w:val="24"/>
              </w:rPr>
              <w:t>Начало «холодной войны»</w:t>
            </w:r>
            <w:bookmarkEnd w:id="232"/>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«холодной войны». План Маршалла. </w:t>
            </w:r>
            <w:r w:rsidRPr="00350E6E">
              <w:rPr>
                <w:rStyle w:val="2ff6"/>
                <w:rFonts w:eastAsiaTheme="minorEastAsia"/>
                <w:color w:val="auto"/>
                <w:sz w:val="24"/>
                <w:szCs w:val="24"/>
              </w:rPr>
              <w:t>Гражданская война в Греции.</w:t>
            </w:r>
            <w:r w:rsidRPr="00350E6E">
              <w:rPr>
                <w:rFonts w:ascii="Times New Roman" w:hAnsi="Times New Roman" w:cs="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350E6E">
              <w:rPr>
                <w:rStyle w:val="2ff6"/>
                <w:rFonts w:eastAsiaTheme="minorEastAsia"/>
                <w:color w:val="auto"/>
                <w:sz w:val="24"/>
                <w:szCs w:val="24"/>
              </w:rPr>
              <w:t>Террор в Восточной Европе.</w:t>
            </w:r>
            <w:r w:rsidRPr="00350E6E">
              <w:rPr>
                <w:rFonts w:ascii="Times New Roman" w:hAnsi="Times New Roman" w:cs="Times New Roman"/>
                <w:sz w:val="24"/>
                <w:szCs w:val="24"/>
              </w:rPr>
              <w:t xml:space="preserve"> Совет экономической взаимопомощи. НАТО. «Охота на ведьм» в США.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Гонка вооружений. Берлинский и Карибский кризисы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3" w:name="bookmark216"/>
            <w:r w:rsidRPr="00350E6E">
              <w:rPr>
                <w:rFonts w:ascii="Times New Roman" w:hAnsi="Times New Roman" w:cs="Times New Roman"/>
                <w:sz w:val="24"/>
                <w:szCs w:val="24"/>
              </w:rPr>
              <w:t>Дальний Восток в 40-70-е гг. Войны и революции</w:t>
            </w:r>
            <w:bookmarkEnd w:id="233"/>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Гражданская война в Китае.</w:t>
            </w:r>
            <w:r w:rsidRPr="00350E6E">
              <w:rPr>
                <w:rStyle w:val="4f5"/>
                <w:rFonts w:eastAsia="Calibri"/>
                <w:color w:val="auto"/>
                <w:sz w:val="24"/>
                <w:szCs w:val="24"/>
              </w:rPr>
              <w:t xml:space="preserve"> Образование КНР. Война в Корее. </w:t>
            </w:r>
            <w:r w:rsidRPr="00350E6E">
              <w:rPr>
                <w:rFonts w:cs="Times New Roman"/>
                <w:color w:val="auto"/>
                <w:sz w:val="24"/>
                <w:szCs w:val="24"/>
                <w:lang w:val="ru-RU"/>
              </w:rPr>
              <w:t>Национально-освободительные и коммунистические движения в Юго</w:t>
            </w:r>
            <w:r w:rsidRPr="00350E6E">
              <w:rPr>
                <w:rFonts w:cs="Times New Roman"/>
                <w:color w:val="auto"/>
                <w:sz w:val="24"/>
                <w:szCs w:val="24"/>
                <w:lang w:val="ru-RU"/>
              </w:rPr>
              <w:softHyphen/>
              <w:t>Восточной Азии. Индокитайские войны.</w:t>
            </w:r>
            <w:r w:rsidRPr="00350E6E">
              <w:rPr>
                <w:rStyle w:val="4f5"/>
                <w:rFonts w:eastAsia="Calibri"/>
                <w:color w:val="auto"/>
                <w:sz w:val="24"/>
                <w:szCs w:val="24"/>
              </w:rPr>
              <w:t xml:space="preserve"> Поражение США и их союзников в Индокитае. Советско-китайский конфликт.</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«Разрядка»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Причины «разрядки». Визиты Р. Никсона в КНР и СССР. Договор ОСВ -1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Западная Европа и Северная Америка в 50-80-е годы ХХ века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350E6E">
              <w:rPr>
                <w:rStyle w:val="2ff6"/>
                <w:rFonts w:eastAsiaTheme="minorEastAsia"/>
                <w:color w:val="auto"/>
                <w:sz w:val="24"/>
                <w:szCs w:val="24"/>
              </w:rPr>
              <w:t>«Скандинавская модель» общественно-политического и социально-экономического развития.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Проблема прав человека. «Бурные шестидесятые». Движение за гражданские права в США. Новые течения в обществе и культуре.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Информационная революция. Энергетический кризис. Экологический кризис и зеленое движение. Экономические кризисы 1970 -х - начала 1980-х гг. Демократизация стран Запада. </w:t>
            </w:r>
            <w:r w:rsidRPr="00350E6E">
              <w:rPr>
                <w:rStyle w:val="2ff6"/>
                <w:rFonts w:eastAsiaTheme="minorEastAsia"/>
                <w:color w:val="auto"/>
                <w:sz w:val="24"/>
                <w:szCs w:val="24"/>
              </w:rPr>
              <w:t>Падение диктатур в Греции, Португалии и Испании.</w:t>
            </w:r>
            <w:r w:rsidRPr="00350E6E">
              <w:rPr>
                <w:rFonts w:ascii="Times New Roman" w:hAnsi="Times New Roman" w:cs="Times New Roman"/>
                <w:sz w:val="24"/>
                <w:szCs w:val="24"/>
              </w:rPr>
              <w:t xml:space="preserve"> Неоконсерватизм. Внутренняя политика Р. Рейгана.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Достижения и кризисы социалистического мира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«Реальный социализм». Волнения в ГДР в 1953 г. </w:t>
            </w:r>
            <w:r w:rsidRPr="00350E6E">
              <w:rPr>
                <w:rStyle w:val="2ff6"/>
                <w:rFonts w:eastAsiaTheme="minorEastAsia"/>
                <w:color w:val="auto"/>
                <w:sz w:val="24"/>
                <w:szCs w:val="24"/>
              </w:rPr>
              <w:t xml:space="preserve">ХХ съезд КПСС. </w:t>
            </w:r>
            <w:r w:rsidRPr="00350E6E">
              <w:rPr>
                <w:rFonts w:ascii="Times New Roman" w:hAnsi="Times New Roman" w:cs="Times New Roman"/>
                <w:sz w:val="24"/>
                <w:szCs w:val="24"/>
              </w:rP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Строительство социализма в Китае. </w:t>
            </w:r>
            <w:r w:rsidRPr="00350E6E">
              <w:rPr>
                <w:rFonts w:cs="Times New Roman"/>
                <w:color w:val="auto"/>
                <w:sz w:val="24"/>
                <w:szCs w:val="24"/>
                <w:lang w:val="ru-RU"/>
              </w:rPr>
              <w:t>Мао Цзэдун и маоизм.</w:t>
            </w:r>
            <w:r w:rsidRPr="00350E6E">
              <w:rPr>
                <w:rStyle w:val="4f5"/>
                <w:rFonts w:eastAsia="Calibri"/>
                <w:color w:val="auto"/>
                <w:sz w:val="24"/>
                <w:szCs w:val="24"/>
              </w:rPr>
              <w:t xml:space="preserve"> «Культурная революция». Рыночные реформы в Китае. </w:t>
            </w:r>
            <w:r w:rsidRPr="00350E6E">
              <w:rPr>
                <w:rFonts w:cs="Times New Roman"/>
                <w:color w:val="auto"/>
                <w:sz w:val="24"/>
                <w:szCs w:val="24"/>
                <w:lang w:val="ru-RU"/>
              </w:rPr>
              <w:t>Коммунистический режим в Северной Корее. Полпотовский режим в Камбодже.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Перестройка в СССР и «новое мышление». Экономические и политические последствия реформ в Китае. </w:t>
            </w:r>
            <w:r w:rsidRPr="00350E6E">
              <w:rPr>
                <w:rStyle w:val="2ff6"/>
                <w:rFonts w:eastAsiaTheme="minorEastAsia"/>
                <w:color w:val="auto"/>
                <w:sz w:val="24"/>
                <w:szCs w:val="24"/>
              </w:rPr>
              <w:t>Антикоммунистические революции в Восточной Европе.</w:t>
            </w:r>
            <w:r w:rsidRPr="00350E6E">
              <w:rPr>
                <w:rFonts w:ascii="Times New Roman" w:hAnsi="Times New Roman" w:cs="Times New Roman"/>
                <w:sz w:val="24"/>
                <w:szCs w:val="24"/>
              </w:rPr>
              <w:t xml:space="preserve"> Распад Варшавского договора, СЭВ и СССР. </w:t>
            </w:r>
            <w:r w:rsidRPr="00350E6E">
              <w:rPr>
                <w:rStyle w:val="2ff6"/>
                <w:rFonts w:eastAsiaTheme="minorEastAsia"/>
                <w:color w:val="auto"/>
                <w:sz w:val="24"/>
                <w:szCs w:val="24"/>
              </w:rPr>
              <w:t>Воссоздание независимых государств Балтии.</w:t>
            </w:r>
            <w:r w:rsidRPr="00350E6E">
              <w:rPr>
                <w:rFonts w:ascii="Times New Roman" w:hAnsi="Times New Roman" w:cs="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Латинская Америка в 1950-1990-е гг.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Положение стран Латинской Америки в середине ХХ века. </w:t>
            </w:r>
            <w:r w:rsidRPr="00350E6E">
              <w:rPr>
                <w:rFonts w:cs="Times New Roman"/>
                <w:color w:val="auto"/>
                <w:sz w:val="24"/>
                <w:szCs w:val="24"/>
                <w:lang w:val="ru-RU"/>
              </w:rPr>
              <w:t>Аграрные реформы и импортзамещающая индустриализация.</w:t>
            </w:r>
            <w:r w:rsidRPr="00350E6E">
              <w:rPr>
                <w:rStyle w:val="4f5"/>
                <w:rFonts w:eastAsia="Calibri"/>
                <w:color w:val="auto"/>
                <w:sz w:val="24"/>
                <w:szCs w:val="24"/>
              </w:rPr>
              <w:t xml:space="preserve"> Революция на Кубе. </w:t>
            </w:r>
            <w:r w:rsidRPr="00350E6E">
              <w:rPr>
                <w:rFonts w:cs="Times New Roman"/>
                <w:color w:val="auto"/>
                <w:sz w:val="24"/>
                <w:szCs w:val="24"/>
                <w:lang w:val="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Страны Азии и Африки в 1940-1990-е гг.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Колониальное общество. Роль итогов войны в подъеме антиколониальных движений в Тропической и Южной Африке.</w:t>
            </w:r>
            <w:r w:rsidRPr="00350E6E">
              <w:rPr>
                <w:rStyle w:val="4f5"/>
                <w:rFonts w:eastAsia="Calibri"/>
                <w:color w:val="auto"/>
                <w:sz w:val="24"/>
                <w:szCs w:val="24"/>
              </w:rPr>
              <w:t xml:space="preserve"> Крушение колониальной системы и ее последствия. Выбор пути развития. </w:t>
            </w:r>
            <w:r w:rsidRPr="00350E6E">
              <w:rPr>
                <w:rFonts w:cs="Times New Roman"/>
                <w:color w:val="auto"/>
                <w:sz w:val="24"/>
                <w:szCs w:val="24"/>
                <w:lang w:val="ru-RU"/>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Арабские страны и возникновение государства Израиль. </w:t>
            </w:r>
            <w:r w:rsidRPr="00350E6E">
              <w:rPr>
                <w:rFonts w:cs="Times New Roman"/>
                <w:color w:val="auto"/>
                <w:sz w:val="24"/>
                <w:szCs w:val="24"/>
                <w:lang w:val="ru-RU"/>
              </w:rPr>
              <w:t>Антиимпериалистическое движение в Иране. Суэцкий конфликт. Арабо- израильские войны и попытки урегулирования на Ближнем Востоке. Палестинская проблема. Модернизация в Турции и Иране.</w:t>
            </w:r>
            <w:r w:rsidRPr="00350E6E">
              <w:rPr>
                <w:rStyle w:val="4f5"/>
                <w:rFonts w:eastAsia="Calibri"/>
                <w:color w:val="auto"/>
                <w:sz w:val="24"/>
                <w:szCs w:val="24"/>
              </w:rPr>
              <w:t xml:space="preserve"> Исламская революция в Иране. Кризис в Персидском заливе и войны в Ираке.</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Обретение независимости странами Южной Азии. Д. Неру и его преобразования. </w:t>
            </w:r>
            <w:r w:rsidRPr="00350E6E">
              <w:rPr>
                <w:rFonts w:cs="Times New Roman"/>
                <w:color w:val="auto"/>
                <w:sz w:val="24"/>
                <w:szCs w:val="24"/>
                <w:lang w:val="ru-RU"/>
              </w:rPr>
              <w:t>Конфронтация между Индией и Пакистаном, Индией и КНР. Реформы И. Ганди.</w:t>
            </w:r>
            <w:r w:rsidRPr="00350E6E">
              <w:rPr>
                <w:rStyle w:val="4f5"/>
                <w:rFonts w:eastAsia="Calibri"/>
                <w:color w:val="auto"/>
                <w:sz w:val="24"/>
                <w:szCs w:val="24"/>
              </w:rPr>
              <w:t xml:space="preserve"> Индия в конце ХХ в. </w:t>
            </w:r>
            <w:r w:rsidRPr="00350E6E">
              <w:rPr>
                <w:rFonts w:cs="Times New Roman"/>
                <w:color w:val="auto"/>
                <w:sz w:val="24"/>
                <w:szCs w:val="24"/>
                <w:lang w:val="ru-RU"/>
              </w:rPr>
              <w:t>Индонезия при Сукарно и Сухарто. Страны Юго-Восточной Азии после войны в Индокитае.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350E6E">
              <w:rPr>
                <w:rStyle w:val="2ff6"/>
                <w:rFonts w:eastAsiaTheme="minorEastAsia"/>
                <w:color w:val="auto"/>
                <w:sz w:val="24"/>
                <w:szCs w:val="24"/>
              </w:rPr>
              <w:t>Кризис японского общества. Развитие Южной Кореи. «Тихоокеанские драконы».</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Современный мир</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w:t>
            </w:r>
            <w:r w:rsidRPr="00350E6E">
              <w:rPr>
                <w:rStyle w:val="2ff6"/>
                <w:rFonts w:eastAsiaTheme="minorEastAsia"/>
                <w:color w:val="auto"/>
                <w:sz w:val="24"/>
                <w:szCs w:val="24"/>
              </w:rPr>
              <w:t xml:space="preserve">Успехи и трудности интеграционных процессов в Европе, Евразии, Тихоокеанском и Атлантическом регионах. Изменение системы международных отношений. </w:t>
            </w:r>
            <w:r w:rsidRPr="00350E6E">
              <w:rPr>
                <w:rFonts w:ascii="Times New Roman" w:hAnsi="Times New Roman" w:cs="Times New Roman"/>
                <w:sz w:val="24"/>
                <w:szCs w:val="24"/>
              </w:rPr>
              <w:t xml:space="preserve">Модернизационные процессы в странах Азии. Рост влияния Китая на международной арене. </w:t>
            </w:r>
            <w:r w:rsidRPr="00350E6E">
              <w:rPr>
                <w:rStyle w:val="2ff6"/>
                <w:rFonts w:eastAsiaTheme="minorEastAsia"/>
                <w:color w:val="auto"/>
                <w:sz w:val="24"/>
                <w:szCs w:val="24"/>
              </w:rPr>
              <w:t xml:space="preserve">Демократический и левый повороты в Южной Америке. </w:t>
            </w:r>
            <w:r w:rsidRPr="00350E6E">
              <w:rPr>
                <w:rFonts w:ascii="Times New Roman" w:hAnsi="Times New Roman" w:cs="Times New Roman"/>
                <w:sz w:val="24"/>
                <w:szCs w:val="24"/>
              </w:rP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4" w:name="bookmark217"/>
            <w:r w:rsidRPr="00350E6E">
              <w:rPr>
                <w:rFonts w:ascii="Times New Roman" w:hAnsi="Times New Roman" w:cs="Times New Roman"/>
                <w:sz w:val="24"/>
                <w:szCs w:val="24"/>
              </w:rPr>
              <w:t>10 класс.</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История России</w:t>
            </w:r>
            <w:bookmarkEnd w:id="234"/>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Россия в годы «великих потрясений». 1914-1921</w:t>
            </w:r>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Россия в Первой мировой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350E6E">
              <w:rPr>
                <w:rStyle w:val="2ff6"/>
                <w:rFonts w:eastAsiaTheme="minorEastAsia"/>
                <w:color w:val="auto"/>
                <w:sz w:val="24"/>
                <w:szCs w:val="24"/>
              </w:rPr>
              <w:t>Национальные подразделения и женские батальоны в составе русской армии.</w:t>
            </w:r>
            <w:r w:rsidRPr="00350E6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350E6E">
              <w:rPr>
                <w:rStyle w:val="2ff6"/>
                <w:rFonts w:eastAsiaTheme="minorEastAsia"/>
                <w:color w:val="auto"/>
                <w:sz w:val="24"/>
                <w:szCs w:val="24"/>
              </w:rPr>
              <w:t xml:space="preserve">Содействие гражданского населения армии и </w:t>
            </w:r>
            <w:r w:rsidRPr="00350E6E">
              <w:rPr>
                <w:rFonts w:ascii="Times New Roman" w:hAnsi="Times New Roman" w:cs="Times New Roman"/>
                <w:sz w:val="24"/>
                <w:szCs w:val="24"/>
              </w:rPr>
              <w:t xml:space="preserve">создание общественных организаций помощи фронту. Благотворительность. </w:t>
            </w:r>
            <w:r w:rsidRPr="00350E6E">
              <w:rPr>
                <w:rStyle w:val="4f5"/>
                <w:rFonts w:eastAsia="Calibri"/>
                <w:color w:val="auto"/>
                <w:sz w:val="24"/>
                <w:szCs w:val="24"/>
              </w:rPr>
              <w:t xml:space="preserve">Введение государством карточной системы снабжения в городе и разверстки в деревне. </w:t>
            </w:r>
            <w:r w:rsidRPr="00350E6E">
              <w:rPr>
                <w:rFonts w:ascii="Times New Roman" w:hAnsi="Times New Roman" w:cs="Times New Roman"/>
                <w:sz w:val="24"/>
                <w:szCs w:val="24"/>
              </w:rPr>
              <w:t>Война и реформы:</w:t>
            </w:r>
            <w:r w:rsidRPr="00350E6E">
              <w:rPr>
                <w:rFonts w:ascii="Times New Roman" w:hAnsi="Times New Roman" w:cs="Times New Roman"/>
                <w:sz w:val="24"/>
                <w:szCs w:val="24"/>
              </w:rPr>
              <w:tab/>
              <w:t>несбывшиеся ожидания.</w:t>
            </w:r>
            <w:r w:rsidRPr="00350E6E">
              <w:rPr>
                <w:rStyle w:val="4f5"/>
                <w:rFonts w:eastAsia="Calibri"/>
                <w:color w:val="auto"/>
                <w:sz w:val="24"/>
                <w:szCs w:val="24"/>
              </w:rPr>
              <w:t xml:space="preserve"> Нарастание</w:t>
            </w:r>
          </w:p>
          <w:p w:rsidR="00AF3B9F" w:rsidRPr="00350E6E" w:rsidRDefault="00AF3B9F" w:rsidP="00B5786B">
            <w:pPr>
              <w:tabs>
                <w:tab w:val="left" w:pos="9365"/>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экономического кризиса и смена общественных настроений:</w:t>
            </w:r>
            <w:r w:rsidRPr="00350E6E">
              <w:rPr>
                <w:rFonts w:ascii="Times New Roman" w:hAnsi="Times New Roman" w:cs="Times New Roman"/>
                <w:sz w:val="24"/>
                <w:szCs w:val="24"/>
              </w:rPr>
              <w:tab/>
              <w:t>от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патриотического подъема к усталости и отчаянию от войны. Кадровая чехарда в правительстве.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350E6E">
              <w:rPr>
                <w:rStyle w:val="2ff6"/>
                <w:rFonts w:eastAsiaTheme="minorEastAsia"/>
                <w:color w:val="auto"/>
                <w:sz w:val="24"/>
                <w:szCs w:val="24"/>
              </w:rPr>
              <w:t>Эхо войны на окраинах империи: восстание в Средней Азии и Казахстане.</w:t>
            </w:r>
            <w:r w:rsidRPr="00350E6E">
              <w:rPr>
                <w:rFonts w:ascii="Times New Roman" w:hAnsi="Times New Roman" w:cs="Times New Roman"/>
                <w:sz w:val="24"/>
                <w:szCs w:val="24"/>
              </w:rPr>
              <w:t xml:space="preserve">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Великая российская революция 1917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350E6E">
              <w:rPr>
                <w:rStyle w:val="2ff6"/>
                <w:rFonts w:eastAsiaTheme="minorEastAsia"/>
                <w:color w:val="auto"/>
                <w:sz w:val="24"/>
                <w:szCs w:val="24"/>
              </w:rPr>
              <w:t>Национальные и конфессиональные проблемы. Незавершенность и противоречия модернизации.</w:t>
            </w:r>
            <w:r w:rsidRPr="00350E6E">
              <w:rPr>
                <w:rFonts w:ascii="Times New Roman" w:hAnsi="Times New Roman" w:cs="Times New Roman"/>
                <w:sz w:val="24"/>
                <w:szCs w:val="24"/>
              </w:rP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350E6E">
              <w:rPr>
                <w:rStyle w:val="2ff6"/>
                <w:rFonts w:eastAsiaTheme="minorEastAsia"/>
                <w:color w:val="auto"/>
                <w:sz w:val="24"/>
                <w:szCs w:val="24"/>
              </w:rPr>
              <w:t xml:space="preserve">Реакция за рубежом. Отклики внутри страны: Москва, периферия, фронт, национальные регионы. Революционная эйфория. </w:t>
            </w:r>
            <w:r w:rsidRPr="00350E6E">
              <w:rPr>
                <w:rFonts w:ascii="Times New Roman" w:hAnsi="Times New Roman" w:cs="Times New Roman"/>
                <w:sz w:val="24"/>
                <w:szCs w:val="24"/>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350E6E">
              <w:rPr>
                <w:rStyle w:val="2ff6"/>
                <w:rFonts w:eastAsiaTheme="minorEastAsia"/>
                <w:color w:val="auto"/>
                <w:sz w:val="24"/>
                <w:szCs w:val="24"/>
              </w:rPr>
              <w:t>православная церковь. Всероссийский Поместный собор и восстановление патриаршества.</w:t>
            </w:r>
            <w:r w:rsidRPr="00350E6E">
              <w:rPr>
                <w:rFonts w:ascii="Times New Roman" w:hAnsi="Times New Roman" w:cs="Times New Roman"/>
                <w:sz w:val="24"/>
                <w:szCs w:val="24"/>
              </w:rP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Первые революционные преобразования большевиков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Созыв и разгон Учредительного собрания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Слом старого и создание нового госаппарата. </w:t>
            </w:r>
            <w:r w:rsidRPr="00350E6E">
              <w:rPr>
                <w:rStyle w:val="2ff6"/>
                <w:rFonts w:eastAsiaTheme="minorEastAsia"/>
                <w:color w:val="auto"/>
                <w:sz w:val="24"/>
                <w:szCs w:val="24"/>
              </w:rPr>
              <w:t>Советы как форма власти. Слабость центра и формирование «многовластия» на местах.</w:t>
            </w:r>
            <w:r w:rsidRPr="00350E6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Гражданская война и ее последствия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Установление советской власти в центре и на местах осенью 1917 - весной 1918 г.: </w:t>
            </w:r>
            <w:r w:rsidRPr="00350E6E">
              <w:rPr>
                <w:rStyle w:val="2ff6"/>
                <w:rFonts w:eastAsiaTheme="minorEastAsia"/>
                <w:color w:val="auto"/>
                <w:sz w:val="24"/>
                <w:szCs w:val="24"/>
              </w:rPr>
              <w:t>Центр, Украина, Поволжье, Урал, Сибирь, Дальний Восток, Северный Кавказ и Закавказье, Средняя Азия.</w:t>
            </w:r>
            <w:r w:rsidRPr="00350E6E">
              <w:rPr>
                <w:rFonts w:ascii="Times New Roman" w:hAnsi="Times New Roman" w:cs="Times New Roman"/>
                <w:sz w:val="24"/>
                <w:szCs w:val="24"/>
              </w:rPr>
              <w:t xml:space="preserve"> Начало формирования основных очагов сопротивления большевикам. </w:t>
            </w:r>
            <w:r w:rsidRPr="00350E6E">
              <w:rPr>
                <w:rStyle w:val="2ff6"/>
                <w:rFonts w:eastAsiaTheme="minorEastAsia"/>
                <w:color w:val="auto"/>
                <w:sz w:val="24"/>
                <w:szCs w:val="24"/>
              </w:rPr>
              <w:t>Ситуация на Дону. Позиция Украинской Центральной рады.</w:t>
            </w:r>
            <w:r w:rsidRPr="00350E6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350E6E">
              <w:rPr>
                <w:rStyle w:val="2ff6"/>
                <w:rFonts w:eastAsiaTheme="minorEastAsia"/>
                <w:color w:val="auto"/>
                <w:sz w:val="24"/>
                <w:szCs w:val="24"/>
              </w:rPr>
              <w:t>Идеология Белого движения.</w:t>
            </w:r>
            <w:r w:rsidRPr="00350E6E">
              <w:rPr>
                <w:rFonts w:ascii="Times New Roman" w:hAnsi="Times New Roman" w:cs="Times New Roman"/>
                <w:sz w:val="24"/>
                <w:szCs w:val="24"/>
              </w:rPr>
              <w:t xml:space="preserve"> Комуч, Директория, правительства А.В. Колчака, А.И. Деникина и П.Н. Врангеля. </w:t>
            </w:r>
            <w:r w:rsidRPr="00350E6E">
              <w:rPr>
                <w:rStyle w:val="2ff6"/>
                <w:rFonts w:eastAsiaTheme="minorEastAsia"/>
                <w:color w:val="auto"/>
                <w:sz w:val="24"/>
                <w:szCs w:val="24"/>
              </w:rPr>
              <w:t>Положение населения на территориях антибольшевистских сил.</w:t>
            </w:r>
            <w:r w:rsidRPr="00350E6E">
              <w:rPr>
                <w:rFonts w:ascii="Times New Roman" w:hAnsi="Times New Roman" w:cs="Times New Roman"/>
                <w:sz w:val="24"/>
                <w:szCs w:val="24"/>
              </w:rP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350E6E">
              <w:rPr>
                <w:rStyle w:val="2ff6"/>
                <w:rFonts w:eastAsiaTheme="minorEastAsia"/>
                <w:color w:val="auto"/>
                <w:sz w:val="24"/>
                <w:szCs w:val="24"/>
              </w:rPr>
              <w:t>«Главкизм».</w:t>
            </w:r>
            <w:r w:rsidRPr="00350E6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350E6E">
              <w:rPr>
                <w:rStyle w:val="2ff6"/>
                <w:rFonts w:eastAsiaTheme="minorEastAsia"/>
                <w:color w:val="auto"/>
                <w:sz w:val="24"/>
                <w:szCs w:val="24"/>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w:t>
            </w:r>
            <w:r w:rsidRPr="00350E6E">
              <w:rPr>
                <w:rFonts w:ascii="Times New Roman" w:hAnsi="Times New Roman" w:cs="Times New Roman"/>
                <w:sz w:val="24"/>
                <w:szCs w:val="24"/>
              </w:rPr>
              <w:t xml:space="preserve"> Польско-советская война. Поражение армии Врангеля в Крыму.</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победы Красной Армии в Гражданской войне. Вопрос о земле. </w:t>
            </w:r>
            <w:r w:rsidRPr="00350E6E">
              <w:rPr>
                <w:rStyle w:val="2ff6"/>
                <w:rFonts w:eastAsiaTheme="minorEastAsia"/>
                <w:color w:val="auto"/>
                <w:sz w:val="24"/>
                <w:szCs w:val="24"/>
              </w:rPr>
              <w:t>Национальный фактор в Гражданской войне.</w:t>
            </w:r>
            <w:r w:rsidRPr="00350E6E">
              <w:rPr>
                <w:rFonts w:ascii="Times New Roman" w:hAnsi="Times New Roman" w:cs="Times New Roman"/>
                <w:sz w:val="24"/>
                <w:szCs w:val="24"/>
              </w:rPr>
              <w:t xml:space="preserve"> Декларация прав народов России и ее значение. </w:t>
            </w:r>
            <w:r w:rsidRPr="00350E6E">
              <w:rPr>
                <w:rStyle w:val="2ff6"/>
                <w:rFonts w:eastAsiaTheme="minorEastAsia"/>
                <w:color w:val="auto"/>
                <w:sz w:val="24"/>
                <w:szCs w:val="24"/>
              </w:rPr>
              <w:t>Эмиграция и формирование Русского зарубежья.</w:t>
            </w:r>
            <w:r w:rsidRPr="00350E6E">
              <w:rPr>
                <w:rFonts w:ascii="Times New Roman" w:hAnsi="Times New Roman" w:cs="Times New Roman"/>
                <w:sz w:val="24"/>
                <w:szCs w:val="24"/>
              </w:rPr>
              <w:t xml:space="preserve"> Последние отголоски Гражданской войны в регионах в конце 1921-1922 гг.</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5" w:name="bookmark218"/>
            <w:r w:rsidRPr="00350E6E">
              <w:rPr>
                <w:rFonts w:ascii="Times New Roman" w:hAnsi="Times New Roman" w:cs="Times New Roman"/>
                <w:sz w:val="24"/>
                <w:szCs w:val="24"/>
              </w:rPr>
              <w:t>Идеология и культура периода Гражданской войны и «военного коммунизма»</w:t>
            </w:r>
            <w:bookmarkEnd w:id="235"/>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sidRPr="00350E6E">
              <w:rPr>
                <w:rStyle w:val="4f5"/>
                <w:rFonts w:eastAsia="Calibri"/>
                <w:color w:val="auto"/>
                <w:sz w:val="24"/>
                <w:szCs w:val="24"/>
              </w:rPr>
              <w:t xml:space="preserve">Ликвидация сословных привилегий. </w:t>
            </w:r>
            <w:r w:rsidRPr="00350E6E">
              <w:rPr>
                <w:rFonts w:cs="Times New Roman"/>
                <w:color w:val="auto"/>
                <w:sz w:val="24"/>
                <w:szCs w:val="24"/>
                <w:lang w:val="ru-RU"/>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350E6E">
              <w:rPr>
                <w:rStyle w:val="2f4"/>
                <w:rFonts w:ascii="Times New Roman" w:hAnsi="Times New Roman" w:cs="Times New Roman"/>
                <w:color w:val="auto"/>
                <w:sz w:val="24"/>
                <w:szCs w:val="24"/>
                <w:lang w:val="ru-RU"/>
              </w:rPr>
              <w:t xml:space="preserve"> Проблема массовой детской беспризорности. Влияние военной обстановки на психологию населения.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годы революции и Гражданской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6" w:name="bookmark219"/>
            <w:r w:rsidRPr="00350E6E">
              <w:rPr>
                <w:rFonts w:ascii="Times New Roman" w:hAnsi="Times New Roman" w:cs="Times New Roman"/>
                <w:sz w:val="24"/>
                <w:szCs w:val="24"/>
              </w:rPr>
              <w:t>Советский Союз в 1920-1930-е гг.</w:t>
            </w:r>
            <w:bookmarkEnd w:id="236"/>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7" w:name="bookmark220"/>
            <w:r w:rsidRPr="00350E6E">
              <w:rPr>
                <w:rFonts w:ascii="Times New Roman" w:hAnsi="Times New Roman" w:cs="Times New Roman"/>
                <w:sz w:val="24"/>
                <w:szCs w:val="24"/>
              </w:rPr>
              <w:t>СССР в годы нэпа. 1921-1928</w:t>
            </w:r>
            <w:bookmarkEnd w:id="237"/>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350E6E">
              <w:rPr>
                <w:rStyle w:val="2ff6"/>
                <w:rFonts w:eastAsiaTheme="minorEastAsia"/>
                <w:color w:val="auto"/>
                <w:sz w:val="24"/>
                <w:szCs w:val="24"/>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Предпосылки и значение образования СССР. Принятие Конституции СССР 1924 г. </w:t>
            </w:r>
            <w:r w:rsidRPr="00350E6E">
              <w:rPr>
                <w:rFonts w:cs="Times New Roman"/>
                <w:color w:val="auto"/>
                <w:sz w:val="24"/>
                <w:szCs w:val="24"/>
                <w:lang w:val="ru-RU"/>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350E6E">
              <w:rPr>
                <w:rStyle w:val="4f5"/>
                <w:rFonts w:eastAsia="Calibri"/>
                <w:color w:val="auto"/>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sidRPr="00350E6E">
              <w:rPr>
                <w:rFonts w:cs="Times New Roman"/>
                <w:color w:val="auto"/>
                <w:sz w:val="24"/>
                <w:szCs w:val="24"/>
                <w:lang w:val="ru-RU"/>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политика большевиков. Положение рабочих и крестьян.</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8" w:name="bookmark221"/>
            <w:r w:rsidRPr="00350E6E">
              <w:rPr>
                <w:rFonts w:ascii="Times New Roman" w:hAnsi="Times New Roman" w:cs="Times New Roman"/>
                <w:sz w:val="24"/>
                <w:szCs w:val="24"/>
              </w:rPr>
              <w:t>Советский Союз в 1929-1941 гг.</w:t>
            </w:r>
            <w:bookmarkEnd w:id="238"/>
          </w:p>
          <w:p w:rsidR="00AF3B9F" w:rsidRPr="00350E6E" w:rsidRDefault="00AF3B9F" w:rsidP="00B5786B">
            <w:pPr>
              <w:tabs>
                <w:tab w:val="left" w:pos="7531"/>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w:t>
            </w:r>
            <w:r w:rsidRPr="00350E6E">
              <w:rPr>
                <w:rFonts w:ascii="Times New Roman" w:hAnsi="Times New Roman" w:cs="Times New Roman"/>
                <w:sz w:val="24"/>
                <w:szCs w:val="24"/>
              </w:rPr>
              <w:tab/>
              <w:t>региональная 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национальная специфика. Создание рабочих и инженерных кадров. </w:t>
            </w:r>
            <w:r w:rsidRPr="00350E6E">
              <w:rPr>
                <w:rStyle w:val="2ff6"/>
                <w:rFonts w:eastAsiaTheme="minorEastAsia"/>
                <w:color w:val="auto"/>
                <w:sz w:val="24"/>
                <w:szCs w:val="24"/>
              </w:rPr>
              <w:t>Социалистическое соревнование. Ударники и стахановцы.</w:t>
            </w:r>
            <w:r w:rsidRPr="00350E6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AF3B9F" w:rsidRPr="00350E6E" w:rsidRDefault="00AF3B9F" w:rsidP="00B5786B">
            <w:pPr>
              <w:pStyle w:val="4f0"/>
              <w:shd w:val="clear" w:color="auto" w:fill="auto"/>
              <w:tabs>
                <w:tab w:val="left" w:pos="2395"/>
                <w:tab w:val="left" w:pos="4954"/>
                <w:tab w:val="left" w:pos="7018"/>
              </w:tabs>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Создание МТС. </w:t>
            </w:r>
            <w:r w:rsidRPr="00350E6E">
              <w:rPr>
                <w:rFonts w:cs="Times New Roman"/>
                <w:color w:val="auto"/>
                <w:sz w:val="24"/>
                <w:szCs w:val="24"/>
                <w:lang w:val="ru-RU"/>
              </w:rPr>
              <w:t>Национальные и региональные особенности коллективизации.</w:t>
            </w:r>
            <w:r w:rsidRPr="00350E6E">
              <w:rPr>
                <w:rStyle w:val="4f5"/>
                <w:rFonts w:eastAsia="Calibri"/>
                <w:color w:val="auto"/>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350E6E">
              <w:rPr>
                <w:rFonts w:cs="Times New Roman"/>
                <w:color w:val="auto"/>
                <w:sz w:val="24"/>
                <w:szCs w:val="24"/>
                <w:lang w:val="ru-RU"/>
              </w:rPr>
              <w:t>Днепрострой, Горьковский автозавод. Сталинградский и Харьковский тракторные заводы, Турксиб.</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Строительство Московского метрополитена.</w:t>
            </w:r>
            <w:r w:rsidRPr="00350E6E">
              <w:rPr>
                <w:rStyle w:val="4f5"/>
                <w:rFonts w:eastAsia="Calibri"/>
                <w:color w:val="auto"/>
                <w:sz w:val="24"/>
                <w:szCs w:val="24"/>
              </w:rPr>
              <w:t xml:space="preserve"> Создание новых отраслей промышленности. </w:t>
            </w:r>
            <w:r w:rsidRPr="00350E6E">
              <w:rPr>
                <w:rFonts w:cs="Times New Roman"/>
                <w:color w:val="auto"/>
                <w:sz w:val="24"/>
                <w:szCs w:val="24"/>
                <w:lang w:val="ru-RU"/>
              </w:rPr>
              <w:t>Иностранные специалисты и технологии на стройках СССР. Милитаризация народного хозяйства, ускоренное развитие военной промышленности.</w:t>
            </w:r>
            <w:r w:rsidRPr="00350E6E">
              <w:rPr>
                <w:rStyle w:val="4f5"/>
                <w:rFonts w:eastAsia="Calibri"/>
                <w:color w:val="auto"/>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350E6E">
              <w:rPr>
                <w:rFonts w:cs="Times New Roman"/>
                <w:color w:val="auto"/>
                <w:sz w:val="24"/>
                <w:szCs w:val="24"/>
                <w:lang w:val="ru-RU"/>
              </w:rPr>
              <w:t>Успехи и противоречия урбанизации.</w:t>
            </w:r>
            <w:r w:rsidRPr="00350E6E">
              <w:rPr>
                <w:rStyle w:val="4f5"/>
                <w:rFonts w:eastAsia="Calibri"/>
                <w:color w:val="auto"/>
                <w:sz w:val="24"/>
                <w:szCs w:val="24"/>
              </w:rPr>
              <w:t xml:space="preserve"> Утверждение «культа личности» Сталина. </w:t>
            </w:r>
            <w:r w:rsidRPr="00350E6E">
              <w:rPr>
                <w:rFonts w:cs="Times New Roman"/>
                <w:color w:val="auto"/>
                <w:sz w:val="24"/>
                <w:szCs w:val="24"/>
                <w:lang w:val="ru-RU"/>
              </w:rPr>
              <w:t>Малые «культы» представителей советской элиты и региональных руководителей. Партийные органы как инструмент сталинской политики.</w:t>
            </w:r>
            <w:r w:rsidRPr="00350E6E">
              <w:rPr>
                <w:rStyle w:val="4f5"/>
                <w:rFonts w:eastAsia="Calibri"/>
                <w:color w:val="auto"/>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350E6E">
              <w:rPr>
                <w:rStyle w:val="2ff6"/>
                <w:color w:val="auto"/>
                <w:sz w:val="24"/>
                <w:szCs w:val="24"/>
              </w:rPr>
              <w:t xml:space="preserve">«Национальные операции» НКВД. </w:t>
            </w:r>
            <w:r w:rsidRPr="00350E6E">
              <w:rPr>
                <w:rStyle w:val="2f4"/>
                <w:rFonts w:ascii="Times New Roman" w:hAnsi="Times New Roman" w:cs="Times New Roman"/>
                <w:color w:val="auto"/>
                <w:sz w:val="24"/>
                <w:szCs w:val="24"/>
                <w:lang w:val="ru-RU"/>
              </w:rPr>
              <w:t xml:space="preserve">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350E6E">
              <w:rPr>
                <w:rStyle w:val="2ff6"/>
                <w:color w:val="auto"/>
                <w:sz w:val="24"/>
                <w:szCs w:val="24"/>
              </w:rPr>
              <w:t>Роль принудительного труда в осуществлении индустриализации и в освоении труднодоступных территорий.</w:t>
            </w:r>
            <w:r w:rsidRPr="00350E6E">
              <w:rPr>
                <w:rStyle w:val="2f4"/>
                <w:rFonts w:ascii="Times New Roman" w:hAnsi="Times New Roman" w:cs="Times New Roman"/>
                <w:color w:val="auto"/>
                <w:sz w:val="24"/>
                <w:szCs w:val="24"/>
                <w:lang w:val="ru-RU"/>
              </w:rPr>
              <w:t xml:space="preserve"> Советская социальная и национальная политика 1930-х гг. Пропаганда и реальные достижения. Конституция СССР 1936 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350E6E">
              <w:rPr>
                <w:rFonts w:cs="Times New Roman"/>
                <w:color w:val="auto"/>
                <w:sz w:val="24"/>
                <w:szCs w:val="24"/>
                <w:lang w:val="ru-RU"/>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350E6E">
              <w:rPr>
                <w:rStyle w:val="4f5"/>
                <w:rFonts w:eastAsia="Calibri"/>
                <w:color w:val="auto"/>
                <w:sz w:val="24"/>
                <w:szCs w:val="24"/>
              </w:rPr>
              <w:t xml:space="preserve"> Наступление на религию. «Союз воинствующих безбожников». </w:t>
            </w:r>
            <w:r w:rsidRPr="00350E6E">
              <w:rPr>
                <w:rFonts w:cs="Times New Roman"/>
                <w:color w:val="auto"/>
                <w:sz w:val="24"/>
                <w:szCs w:val="24"/>
                <w:lang w:val="ru-RU"/>
              </w:rPr>
              <w:t>Обновленческое движение в церкви. Положение нехристианских конфессий.</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Культура периода нэпа. Пролеткульт и нэпманская культура. Борьба с безграмотностью. </w:t>
            </w:r>
            <w:r w:rsidRPr="00350E6E">
              <w:rPr>
                <w:rFonts w:cs="Times New Roman"/>
                <w:color w:val="auto"/>
                <w:sz w:val="24"/>
                <w:szCs w:val="24"/>
                <w:lang w:val="ru-RU"/>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sidRPr="00350E6E">
              <w:rPr>
                <w:rStyle w:val="4f5"/>
                <w:rFonts w:eastAsia="Calibri"/>
                <w:color w:val="auto"/>
                <w:sz w:val="24"/>
                <w:szCs w:val="24"/>
              </w:rPr>
              <w:t xml:space="preserve">Культура и идеология. </w:t>
            </w:r>
            <w:r w:rsidRPr="00350E6E">
              <w:rPr>
                <w:rFonts w:cs="Times New Roman"/>
                <w:color w:val="auto"/>
                <w:sz w:val="24"/>
                <w:szCs w:val="24"/>
                <w:lang w:val="ru-RU"/>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rsidRPr="00350E6E">
              <w:rPr>
                <w:rStyle w:val="4f5"/>
                <w:rFonts w:eastAsia="Calibri"/>
                <w:color w:val="auto"/>
                <w:sz w:val="24"/>
                <w:szCs w:val="24"/>
              </w:rPr>
              <w:t xml:space="preserve"> Общественный энтузиазм периода первых пятилеток. </w:t>
            </w:r>
            <w:r w:rsidRPr="00350E6E">
              <w:rPr>
                <w:rFonts w:cs="Times New Roman"/>
                <w:color w:val="auto"/>
                <w:sz w:val="24"/>
                <w:szCs w:val="24"/>
                <w:lang w:val="ru-RU"/>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Культурная революция. От обязательного начального образования - к массовой средней школе. </w:t>
            </w:r>
            <w:r w:rsidRPr="00350E6E">
              <w:rPr>
                <w:rFonts w:cs="Times New Roman"/>
                <w:color w:val="auto"/>
                <w:sz w:val="24"/>
                <w:szCs w:val="24"/>
                <w:lang w:val="ru-RU"/>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350E6E">
              <w:rPr>
                <w:rStyle w:val="4f5"/>
                <w:rFonts w:eastAsia="Calibri"/>
                <w:color w:val="auto"/>
                <w:sz w:val="24"/>
                <w:szCs w:val="24"/>
              </w:rPr>
              <w:t xml:space="preserve"> Социалистический реализм как художественный метод. Литература и кинематограф 1930-х годов. </w:t>
            </w:r>
            <w:r w:rsidRPr="00350E6E">
              <w:rPr>
                <w:rFonts w:cs="Times New Roman"/>
                <w:color w:val="auto"/>
                <w:sz w:val="24"/>
                <w:szCs w:val="24"/>
                <w:lang w:val="ru-RU"/>
              </w:rPr>
              <w:t>Культура русского зарубежья.</w:t>
            </w:r>
            <w:r w:rsidRPr="00350E6E">
              <w:rPr>
                <w:rStyle w:val="4f5"/>
                <w:rFonts w:eastAsia="Calibri"/>
                <w:color w:val="auto"/>
                <w:sz w:val="24"/>
                <w:szCs w:val="24"/>
              </w:rPr>
              <w:t xml:space="preserve"> Наука в 1930-е гг. </w:t>
            </w:r>
            <w:r w:rsidRPr="00350E6E">
              <w:rPr>
                <w:rFonts w:cs="Times New Roman"/>
                <w:color w:val="auto"/>
                <w:sz w:val="24"/>
                <w:szCs w:val="24"/>
                <w:lang w:val="ru-RU"/>
              </w:rPr>
              <w:t>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w:t>
            </w:r>
            <w:r w:rsidRPr="00350E6E">
              <w:rPr>
                <w:rStyle w:val="4f5"/>
                <w:rFonts w:eastAsia="Calibri"/>
                <w:color w:val="auto"/>
                <w:sz w:val="24"/>
                <w:szCs w:val="24"/>
              </w:rPr>
              <w:t xml:space="preserve"> Повседневность 1930-х годов. </w:t>
            </w:r>
            <w:r w:rsidRPr="00350E6E">
              <w:rPr>
                <w:rFonts w:cs="Times New Roman"/>
                <w:color w:val="auto"/>
                <w:sz w:val="24"/>
                <w:szCs w:val="24"/>
                <w:lang w:val="ru-RU"/>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rsidRPr="00350E6E">
              <w:rPr>
                <w:rStyle w:val="4f5"/>
                <w:rFonts w:eastAsia="Calibri"/>
                <w:color w:val="auto"/>
                <w:sz w:val="24"/>
                <w:szCs w:val="24"/>
              </w:rPr>
              <w:t xml:space="preserve"> Пионерия и комсомол. Военно-спортивные организации. </w:t>
            </w:r>
            <w:r w:rsidRPr="00350E6E">
              <w:rPr>
                <w:rFonts w:cs="Times New Roman"/>
                <w:color w:val="auto"/>
                <w:sz w:val="24"/>
                <w:szCs w:val="24"/>
                <w:lang w:val="ru-RU"/>
              </w:rPr>
              <w:t>Материнство и детство в СССР.</w:t>
            </w:r>
            <w:r w:rsidRPr="00350E6E">
              <w:rPr>
                <w:rStyle w:val="4f5"/>
                <w:rFonts w:eastAsia="Calibri"/>
                <w:color w:val="auto"/>
                <w:sz w:val="24"/>
                <w:szCs w:val="24"/>
              </w:rPr>
              <w:t xml:space="preserve"> Жизнь в деревне. </w:t>
            </w:r>
            <w:r w:rsidRPr="00350E6E">
              <w:rPr>
                <w:rFonts w:cs="Times New Roman"/>
                <w:color w:val="auto"/>
                <w:sz w:val="24"/>
                <w:szCs w:val="24"/>
                <w:lang w:val="ru-RU"/>
              </w:rPr>
              <w:t xml:space="preserve">Трудодни. Единоличники. </w:t>
            </w:r>
            <w:r w:rsidRPr="00350E6E">
              <w:rPr>
                <w:rStyle w:val="4f5"/>
                <w:rFonts w:eastAsia="Calibri"/>
                <w:color w:val="auto"/>
                <w:sz w:val="24"/>
                <w:szCs w:val="24"/>
              </w:rPr>
              <w:t>Личные подсобные хозяйства колхозников.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350E6E">
              <w:rPr>
                <w:rFonts w:cs="Times New Roman"/>
                <w:color w:val="auto"/>
                <w:sz w:val="24"/>
                <w:szCs w:val="24"/>
                <w:lang w:val="ru-RU"/>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w:t>
            </w:r>
            <w:r w:rsidRPr="00350E6E">
              <w:rPr>
                <w:rStyle w:val="4f5"/>
                <w:rFonts w:eastAsia="Calibri"/>
                <w:color w:val="auto"/>
                <w:sz w:val="24"/>
                <w:szCs w:val="24"/>
              </w:rPr>
              <w:t xml:space="preserve"> Попытки организовать систему коллективной безопасности в Европе. </w:t>
            </w:r>
            <w:r w:rsidRPr="00350E6E">
              <w:rPr>
                <w:rFonts w:cs="Times New Roman"/>
                <w:color w:val="auto"/>
                <w:sz w:val="24"/>
                <w:szCs w:val="24"/>
                <w:lang w:val="ru-RU"/>
              </w:rPr>
              <w:t>Советские добровольцы в Испании и</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Китае.</w:t>
            </w:r>
            <w:r w:rsidRPr="00350E6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350E6E">
              <w:rPr>
                <w:rStyle w:val="2ff6"/>
                <w:rFonts w:eastAsiaTheme="minorEastAsia"/>
                <w:color w:val="auto"/>
                <w:sz w:val="24"/>
                <w:szCs w:val="24"/>
              </w:rPr>
              <w:t xml:space="preserve">Нарастание негативных тенденций в экономике. </w:t>
            </w:r>
            <w:r w:rsidRPr="00350E6E">
              <w:rPr>
                <w:rFonts w:ascii="Times New Roman" w:hAnsi="Times New Roman" w:cs="Times New Roman"/>
                <w:sz w:val="24"/>
                <w:szCs w:val="24"/>
              </w:rP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350E6E">
              <w:rPr>
                <w:rStyle w:val="2ff6"/>
                <w:rFonts w:eastAsiaTheme="minorEastAsia"/>
                <w:color w:val="auto"/>
                <w:sz w:val="24"/>
                <w:szCs w:val="24"/>
              </w:rPr>
              <w:t xml:space="preserve">Катынская трагедия. </w:t>
            </w:r>
            <w:r w:rsidRPr="00350E6E">
              <w:rPr>
                <w:rFonts w:ascii="Times New Roman" w:hAnsi="Times New Roman" w:cs="Times New Roman"/>
                <w:sz w:val="24"/>
                <w:szCs w:val="24"/>
              </w:rPr>
              <w:t>«Зимняя война» с Финляндией.</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1920-1930-е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9" w:name="bookmark222"/>
            <w:r w:rsidRPr="00350E6E">
              <w:rPr>
                <w:rFonts w:ascii="Times New Roman" w:hAnsi="Times New Roman" w:cs="Times New Roman"/>
                <w:sz w:val="24"/>
                <w:szCs w:val="24"/>
              </w:rPr>
              <w:t>Великая Отечественная война. 1941-1945</w:t>
            </w:r>
            <w:bookmarkEnd w:id="239"/>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Апогей и кризис советской системы. 1945-1991 гг</w:t>
            </w: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t>Великая Отечественная война. 1941-1945</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350E6E">
              <w:rPr>
                <w:rStyle w:val="2ff6"/>
                <w:rFonts w:eastAsiaTheme="minorEastAsia"/>
                <w:color w:val="auto"/>
                <w:sz w:val="24"/>
                <w:szCs w:val="24"/>
              </w:rPr>
              <w:t>Роль партии в мобилизации сил на отпор врагу. Создание дивизий народного ополчения.</w:t>
            </w:r>
            <w:r w:rsidRPr="00350E6E">
              <w:rPr>
                <w:rFonts w:ascii="Times New Roman" w:hAnsi="Times New Roman" w:cs="Times New Roman"/>
                <w:sz w:val="24"/>
                <w:szCs w:val="24"/>
              </w:rPr>
              <w:t xml:space="preserve"> Смоленское сражение. </w:t>
            </w:r>
            <w:r w:rsidRPr="00350E6E">
              <w:rPr>
                <w:rStyle w:val="2ff6"/>
                <w:rFonts w:eastAsiaTheme="minorEastAsia"/>
                <w:color w:val="auto"/>
                <w:sz w:val="24"/>
                <w:szCs w:val="24"/>
              </w:rPr>
              <w:t>Наступление советских войск под Ельней.</w:t>
            </w:r>
            <w:r w:rsidRPr="00350E6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350E6E">
              <w:rPr>
                <w:rStyle w:val="2ff6"/>
                <w:rFonts w:eastAsiaTheme="minorEastAsia"/>
                <w:color w:val="auto"/>
                <w:sz w:val="24"/>
                <w:szCs w:val="24"/>
              </w:rPr>
              <w:t>Неудача Ржевско-Вяземской операции. Битва за Воронеж.</w:t>
            </w:r>
            <w:r w:rsidRPr="00350E6E">
              <w:rPr>
                <w:rFonts w:ascii="Times New Roman" w:hAnsi="Times New Roman" w:cs="Times New Roman"/>
                <w:sz w:val="24"/>
                <w:szCs w:val="24"/>
              </w:rPr>
              <w:t xml:space="preserve"> Итоги Московской битвы. Блокада Ленинграда. Героизм и трагедия гражданского населения. Эвакуация ленинградцев. «Дорога жизни».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Перестройка экономики на военный лад. </w:t>
            </w:r>
            <w:r w:rsidRPr="00350E6E">
              <w:rPr>
                <w:rStyle w:val="2ff6"/>
                <w:rFonts w:eastAsiaTheme="minorEastAsia"/>
                <w:color w:val="auto"/>
                <w:sz w:val="24"/>
                <w:szCs w:val="24"/>
              </w:rPr>
              <w:t xml:space="preserve">Эвакуация предприятий, населения и ресурсов. Введение норм военной дисциплины на производстве и транспорте. </w:t>
            </w:r>
            <w:r w:rsidRPr="00350E6E">
              <w:rPr>
                <w:rFonts w:ascii="Times New Roman" w:hAnsi="Times New Roman" w:cs="Times New Roman"/>
                <w:sz w:val="24"/>
                <w:szCs w:val="24"/>
              </w:rPr>
              <w:t xml:space="preserve">Нацистский оккупационный режим. «Генеральный план Ост». Массовые преступления гитлеровцев против советских граждан. </w:t>
            </w:r>
            <w:r w:rsidRPr="00350E6E">
              <w:rPr>
                <w:rStyle w:val="2ff6"/>
                <w:rFonts w:eastAsiaTheme="minorEastAsia"/>
                <w:color w:val="auto"/>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350E6E">
              <w:rPr>
                <w:rFonts w:ascii="Times New Roman" w:hAnsi="Times New Roman" w:cs="Times New Roman"/>
                <w:sz w:val="24"/>
                <w:szCs w:val="24"/>
              </w:rPr>
              <w:t xml:space="preserve"> Начало массового сопротивления врагу. </w:t>
            </w:r>
            <w:r w:rsidRPr="00350E6E">
              <w:rPr>
                <w:rStyle w:val="2ff6"/>
                <w:rFonts w:eastAsiaTheme="minorEastAsia"/>
                <w:color w:val="auto"/>
                <w:sz w:val="24"/>
                <w:szCs w:val="24"/>
              </w:rPr>
              <w:t>Восстания в нацистских лагерях.</w:t>
            </w:r>
            <w:r w:rsidRPr="00350E6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350E6E">
              <w:rPr>
                <w:rStyle w:val="2ff6"/>
                <w:rFonts w:eastAsiaTheme="minorEastAsia"/>
                <w:color w:val="auto"/>
                <w:sz w:val="24"/>
                <w:szCs w:val="24"/>
              </w:rPr>
              <w:t>«Дом Павлова».</w:t>
            </w:r>
            <w:r w:rsidRPr="00350E6E">
              <w:rPr>
                <w:rFonts w:ascii="Times New Roman" w:hAnsi="Times New Roman" w:cs="Times New Roman"/>
                <w:sz w:val="24"/>
                <w:szCs w:val="24"/>
              </w:rPr>
              <w:t xml:space="preserve"> Окружение неприятельской группировки под Сталинградом и </w:t>
            </w:r>
            <w:r w:rsidRPr="00350E6E">
              <w:rPr>
                <w:rStyle w:val="2ff6"/>
                <w:rFonts w:eastAsiaTheme="minorEastAsia"/>
                <w:color w:val="auto"/>
                <w:sz w:val="24"/>
                <w:szCs w:val="24"/>
              </w:rPr>
              <w:t>наступление на Ржевском направлении.</w:t>
            </w:r>
            <w:r w:rsidRPr="00350E6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350E6E">
              <w:rPr>
                <w:rFonts w:cs="Times New Roman"/>
                <w:color w:val="auto"/>
                <w:sz w:val="24"/>
                <w:szCs w:val="24"/>
                <w:lang w:val="ru-RU"/>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350E6E">
              <w:rPr>
                <w:rStyle w:val="4f5"/>
                <w:rFonts w:eastAsia="Calibri"/>
                <w:color w:val="auto"/>
                <w:sz w:val="24"/>
                <w:szCs w:val="24"/>
              </w:rPr>
              <w:t xml:space="preserve"> Человек и война: единство фронта и тыла. «Всё для фронта, всё для победы!». Трудовой подвиг народа. </w:t>
            </w:r>
            <w:r w:rsidRPr="00350E6E">
              <w:rPr>
                <w:rFonts w:cs="Times New Roman"/>
                <w:color w:val="auto"/>
                <w:sz w:val="24"/>
                <w:szCs w:val="24"/>
                <w:lang w:val="ru-RU"/>
              </w:rPr>
              <w:t>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r w:rsidRPr="00350E6E">
              <w:rPr>
                <w:rStyle w:val="4f5"/>
                <w:rFonts w:eastAsia="Calibri"/>
                <w:color w:val="auto"/>
                <w:sz w:val="24"/>
                <w:szCs w:val="24"/>
              </w:rPr>
              <w:t xml:space="preserve"> Повседневность военного времени. </w:t>
            </w:r>
            <w:r w:rsidRPr="00350E6E">
              <w:rPr>
                <w:rFonts w:cs="Times New Roman"/>
                <w:color w:val="auto"/>
                <w:sz w:val="24"/>
                <w:szCs w:val="24"/>
                <w:lang w:val="ru-RU"/>
              </w:rPr>
              <w:t>Фронтовая повседневность. Боевое братство. Женщины на войне. Письма с фронта и на фронт. Повседневность в советском тылу.</w:t>
            </w:r>
            <w:r w:rsidRPr="00350E6E">
              <w:rPr>
                <w:rStyle w:val="4f5"/>
                <w:rFonts w:eastAsia="Calibri"/>
                <w:color w:val="auto"/>
                <w:sz w:val="24"/>
                <w:szCs w:val="24"/>
              </w:rPr>
              <w:t xml:space="preserve"> Военная дисциплина на производстве. Карточная система и нормы снабжения в городах. Положение в деревне. </w:t>
            </w:r>
            <w:r w:rsidRPr="00350E6E">
              <w:rPr>
                <w:rFonts w:cs="Times New Roman"/>
                <w:color w:val="auto"/>
                <w:sz w:val="24"/>
                <w:szCs w:val="24"/>
                <w:lang w:val="ru-RU"/>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sidRPr="00350E6E">
              <w:rPr>
                <w:rStyle w:val="4f5"/>
                <w:rFonts w:eastAsia="Calibri"/>
                <w:color w:val="auto"/>
                <w:sz w:val="24"/>
                <w:szCs w:val="24"/>
              </w:rP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350E6E">
              <w:rPr>
                <w:rFonts w:cs="Times New Roman"/>
                <w:color w:val="auto"/>
                <w:sz w:val="24"/>
                <w:szCs w:val="24"/>
                <w:lang w:val="ru-RU"/>
              </w:rPr>
              <w:t>Фронтовые корреспонденты.</w:t>
            </w:r>
            <w:r w:rsidRPr="00350E6E">
              <w:rPr>
                <w:rStyle w:val="4f5"/>
                <w:rFonts w:eastAsia="Calibri"/>
                <w:color w:val="auto"/>
                <w:sz w:val="24"/>
                <w:szCs w:val="24"/>
              </w:rPr>
              <w:t xml:space="preserve"> Выступления фронтовых концертных бригад. </w:t>
            </w:r>
            <w:r w:rsidRPr="00350E6E">
              <w:rPr>
                <w:rFonts w:cs="Times New Roman"/>
                <w:color w:val="auto"/>
                <w:sz w:val="24"/>
                <w:szCs w:val="24"/>
                <w:lang w:val="ru-RU"/>
              </w:rPr>
              <w:t>Песенное творчество и фольклор. Кино военных лет.</w:t>
            </w:r>
            <w:r w:rsidRPr="00350E6E">
              <w:rPr>
                <w:rStyle w:val="4f5"/>
                <w:rFonts w:eastAsia="Calibri"/>
                <w:color w:val="auto"/>
                <w:sz w:val="24"/>
                <w:szCs w:val="24"/>
              </w:rPr>
              <w:t xml:space="preserve"> Государство и церковь в годы войны. </w:t>
            </w:r>
            <w:r w:rsidRPr="00350E6E">
              <w:rPr>
                <w:rFonts w:cs="Times New Roman"/>
                <w:color w:val="auto"/>
                <w:sz w:val="24"/>
                <w:szCs w:val="24"/>
                <w:lang w:val="ru-RU"/>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350E6E">
              <w:rPr>
                <w:rStyle w:val="4f5"/>
                <w:rFonts w:eastAsia="Calibri"/>
                <w:color w:val="auto"/>
                <w:sz w:val="24"/>
                <w:szCs w:val="24"/>
              </w:rPr>
              <w:t xml:space="preserve"> СССР и союзники. Проблема второго фронта. Ленд-лиз. Тегеранская конференция 1943 г. </w:t>
            </w:r>
            <w:r w:rsidRPr="00350E6E">
              <w:rPr>
                <w:rFonts w:cs="Times New Roman"/>
                <w:color w:val="auto"/>
                <w:sz w:val="24"/>
                <w:szCs w:val="24"/>
                <w:lang w:val="ru-RU"/>
              </w:rPr>
              <w:t>Французский авиационный полк «Нормандия-Неман», а также польские и чехословацкие воинские части на советско-германском фронте.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350E6E">
              <w:rPr>
                <w:rStyle w:val="2ff6"/>
                <w:rFonts w:eastAsiaTheme="minorEastAsia"/>
                <w:color w:val="auto"/>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350E6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350E6E">
              <w:rPr>
                <w:rStyle w:val="2ff6"/>
                <w:rFonts w:eastAsiaTheme="minorEastAsia"/>
                <w:color w:val="auto"/>
                <w:sz w:val="24"/>
                <w:szCs w:val="24"/>
              </w:rPr>
              <w:t xml:space="preserve">Репатриация советских граждан в ходе войны и после ее окончания. </w:t>
            </w:r>
            <w:r w:rsidRPr="00350E6E">
              <w:rPr>
                <w:rFonts w:ascii="Times New Roman" w:hAnsi="Times New Roman" w:cs="Times New Roman"/>
                <w:sz w:val="24"/>
                <w:szCs w:val="24"/>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350E6E">
              <w:rPr>
                <w:rStyle w:val="2ff6"/>
                <w:rFonts w:eastAsiaTheme="minorEastAsia"/>
                <w:color w:val="auto"/>
                <w:sz w:val="24"/>
                <w:szCs w:val="24"/>
              </w:rPr>
              <w:t>Начало советского «Атомного проекта».</w:t>
            </w:r>
            <w:r w:rsidRPr="00350E6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350E6E">
              <w:rPr>
                <w:rStyle w:val="2ff6"/>
                <w:rFonts w:eastAsiaTheme="minorEastAsia"/>
                <w:color w:val="auto"/>
                <w:sz w:val="24"/>
                <w:szCs w:val="24"/>
              </w:rPr>
              <w:t>Взаимоотношения государства и церкви. Поместный собор 1945 г.</w:t>
            </w:r>
            <w:r w:rsidRPr="00350E6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350E6E">
              <w:rPr>
                <w:rStyle w:val="2ff6"/>
                <w:rFonts w:eastAsiaTheme="minorEastAsia"/>
                <w:color w:val="auto"/>
                <w:sz w:val="24"/>
                <w:szCs w:val="24"/>
              </w:rPr>
              <w:t>Обязательство Советского Союза выступить против Японии.</w:t>
            </w:r>
            <w:r w:rsidRPr="00350E6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350E6E">
              <w:rPr>
                <w:rStyle w:val="2ff6"/>
                <w:rFonts w:eastAsiaTheme="minorEastAsia"/>
                <w:color w:val="auto"/>
                <w:sz w:val="24"/>
                <w:szCs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w:t>
            </w:r>
            <w:r w:rsidRPr="00350E6E">
              <w:rPr>
                <w:rFonts w:ascii="Times New Roman" w:hAnsi="Times New Roman" w:cs="Times New Roman"/>
                <w:sz w:val="24"/>
                <w:szCs w:val="24"/>
              </w:rPr>
              <w:t>Нюрнбергский и Токийский судебные процессы. Осуждение главных военных преступников.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годы Великой Отечественной войны.</w:t>
            </w:r>
          </w:p>
          <w:p w:rsidR="00AF3B9F" w:rsidRPr="00350E6E" w:rsidRDefault="00AF3B9F" w:rsidP="00B5786B">
            <w:pPr>
              <w:keepNext/>
              <w:keepLines/>
              <w:spacing w:after="0" w:line="240" w:lineRule="auto"/>
              <w:jc w:val="both"/>
              <w:rPr>
                <w:rFonts w:ascii="Times New Roman" w:hAnsi="Times New Roman" w:cs="Times New Roman"/>
                <w:sz w:val="24"/>
                <w:szCs w:val="24"/>
              </w:rPr>
            </w:pPr>
            <w:bookmarkStart w:id="240" w:name="bookmark223"/>
            <w:r w:rsidRPr="00350E6E">
              <w:rPr>
                <w:rFonts w:ascii="Times New Roman" w:hAnsi="Times New Roman" w:cs="Times New Roman"/>
                <w:sz w:val="24"/>
                <w:szCs w:val="24"/>
              </w:rPr>
              <w:t xml:space="preserve"> «Поздний сталинизм» (1945-1953)</w:t>
            </w:r>
            <w:bookmarkEnd w:id="240"/>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350E6E">
              <w:rPr>
                <w:rStyle w:val="2ff6"/>
                <w:rFonts w:eastAsiaTheme="minorEastAsia"/>
                <w:color w:val="auto"/>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350E6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w:t>
            </w:r>
          </w:p>
          <w:p w:rsidR="00AF3B9F" w:rsidRPr="00350E6E" w:rsidRDefault="00AF3B9F" w:rsidP="00B5786B">
            <w:pPr>
              <w:tabs>
                <w:tab w:val="left" w:pos="1478"/>
                <w:tab w:val="left" w:pos="3667"/>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продукции. Восстановление индустриального потенциала страны. Сельское хозяйство и положение деревни. </w:t>
            </w:r>
            <w:r w:rsidRPr="00350E6E">
              <w:rPr>
                <w:rStyle w:val="2ff6"/>
                <w:rFonts w:eastAsiaTheme="minorEastAsia"/>
                <w:color w:val="auto"/>
                <w:sz w:val="24"/>
                <w:szCs w:val="24"/>
              </w:rPr>
              <w:t>Помощь не затронутых войной национальных республик в восстановлении западных регионов СССР. Репарации, их размеры и значение для экономики.</w:t>
            </w:r>
            <w:r w:rsidRPr="00350E6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 -командной системы. Соперничество в верхних эшелонах власти. Усиление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350E6E">
              <w:rPr>
                <w:rStyle w:val="2ff6"/>
                <w:rFonts w:eastAsiaTheme="minorEastAsia"/>
                <w:color w:val="auto"/>
                <w:sz w:val="24"/>
                <w:szCs w:val="24"/>
              </w:rPr>
              <w:t>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350E6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350E6E">
              <w:rPr>
                <w:rStyle w:val="2ff6"/>
                <w:rFonts w:eastAsiaTheme="minorEastAsia"/>
                <w:color w:val="auto"/>
                <w:sz w:val="24"/>
                <w:szCs w:val="24"/>
              </w:rPr>
              <w:t>Коминформбюро.</w:t>
            </w:r>
            <w:r w:rsidRPr="00350E6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И.В. Сталин в оценках современников и историков.</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41" w:name="bookmark224"/>
            <w:r w:rsidRPr="00350E6E">
              <w:rPr>
                <w:rFonts w:ascii="Times New Roman" w:hAnsi="Times New Roman" w:cs="Times New Roman"/>
                <w:sz w:val="24"/>
                <w:szCs w:val="24"/>
              </w:rPr>
              <w:t>«Оттепель»: середина 1950-х - первая половина 1960-х</w:t>
            </w:r>
            <w:bookmarkEnd w:id="241"/>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t>«Оттепель»: середина 1950-х - первая половина 1960-х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w:t>
            </w:r>
          </w:p>
          <w:p w:rsidR="00AF3B9F" w:rsidRPr="00350E6E" w:rsidRDefault="00AF3B9F" w:rsidP="00B5786B">
            <w:pPr>
              <w:tabs>
                <w:tab w:val="left" w:pos="5558"/>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разоблачение «культа личности» Сталина. </w:t>
            </w:r>
            <w:r w:rsidRPr="00350E6E">
              <w:rPr>
                <w:rStyle w:val="2ff6"/>
                <w:rFonts w:eastAsiaTheme="minorEastAsia"/>
                <w:color w:val="auto"/>
                <w:sz w:val="24"/>
                <w:szCs w:val="24"/>
              </w:rPr>
              <w:t>Реакция на доклад Хрущева в стране и мире.</w:t>
            </w:r>
            <w:r w:rsidRPr="00350E6E">
              <w:rPr>
                <w:rFonts w:ascii="Times New Roman" w:hAnsi="Times New Roman" w:cs="Times New Roman"/>
                <w:sz w:val="24"/>
                <w:szCs w:val="24"/>
              </w:rPr>
              <w:t xml:space="preserve"> Частичная десталинизация: содержание и противоречия.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w:t>
            </w:r>
            <w:r w:rsidRPr="00350E6E">
              <w:rPr>
                <w:rStyle w:val="4f5"/>
                <w:rFonts w:eastAsia="Calibri"/>
                <w:color w:val="auto"/>
                <w:sz w:val="24"/>
                <w:szCs w:val="24"/>
              </w:rPr>
              <w:t xml:space="preserve">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350E6E">
              <w:rPr>
                <w:rFonts w:cs="Times New Roman"/>
                <w:color w:val="auto"/>
                <w:sz w:val="24"/>
                <w:szCs w:val="24"/>
                <w:lang w:val="ru-RU"/>
              </w:rPr>
              <w:t>Поэтические вечера в Политехническом музее. Образование и наука. Приоткрытие «железного занавеса».</w:t>
            </w:r>
            <w:r w:rsidRPr="00350E6E">
              <w:rPr>
                <w:rStyle w:val="4f5"/>
                <w:rFonts w:eastAsia="Calibri"/>
                <w:color w:val="auto"/>
                <w:sz w:val="24"/>
                <w:szCs w:val="24"/>
              </w:rPr>
              <w:t xml:space="preserve"> Всемирный фестиваль молодежи и студентов 1957 г. </w:t>
            </w:r>
            <w:r w:rsidRPr="00350E6E">
              <w:rPr>
                <w:rFonts w:cs="Times New Roman"/>
                <w:color w:val="auto"/>
                <w:sz w:val="24"/>
                <w:szCs w:val="24"/>
                <w:lang w:val="ru-RU"/>
              </w:rPr>
              <w:t>Популярные формы досуга. Развитие внутреннего и международного туризма.</w:t>
            </w:r>
            <w:r w:rsidRPr="00350E6E">
              <w:rPr>
                <w:rStyle w:val="4f5"/>
                <w:rFonts w:eastAsia="Calibri"/>
                <w:color w:val="auto"/>
                <w:sz w:val="24"/>
                <w:szCs w:val="24"/>
              </w:rPr>
              <w:t xml:space="preserve"> Учреждение Московского кинофестиваля. </w:t>
            </w:r>
            <w:r w:rsidRPr="00350E6E">
              <w:rPr>
                <w:rFonts w:cs="Times New Roman"/>
                <w:color w:val="auto"/>
                <w:sz w:val="24"/>
                <w:szCs w:val="24"/>
                <w:lang w:val="ru-RU"/>
              </w:rPr>
              <w:t>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r w:rsidRPr="00350E6E">
              <w:rPr>
                <w:rStyle w:val="4f5"/>
                <w:rFonts w:eastAsia="Calibri"/>
                <w:color w:val="auto"/>
                <w:sz w:val="24"/>
                <w:szCs w:val="24"/>
              </w:rPr>
              <w:t xml:space="preserve"> «Стиляги». Хрущев и интеллигенция. Антирелигиозные кампании. Гонения на церковь. Диссиденты. </w:t>
            </w:r>
            <w:r w:rsidRPr="00350E6E">
              <w:rPr>
                <w:rFonts w:cs="Times New Roman"/>
                <w:color w:val="auto"/>
                <w:sz w:val="24"/>
                <w:szCs w:val="24"/>
                <w:lang w:val="ru-RU"/>
              </w:rPr>
              <w:t>Самиздат и «тамиздат».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350E6E">
              <w:rPr>
                <w:rStyle w:val="2ff6"/>
                <w:rFonts w:eastAsiaTheme="minorEastAsia"/>
                <w:color w:val="auto"/>
                <w:sz w:val="24"/>
                <w:szCs w:val="24"/>
              </w:rPr>
              <w:t>Перемены в научно-технической политике.</w:t>
            </w:r>
            <w:r w:rsidRPr="00350E6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350E6E">
              <w:rPr>
                <w:rStyle w:val="2ff6"/>
                <w:rFonts w:eastAsiaTheme="minorEastAsia"/>
                <w:color w:val="auto"/>
                <w:sz w:val="24"/>
                <w:szCs w:val="24"/>
              </w:rPr>
              <w:t>Первые советские ЭВМ. Появление гражданской реактивной авиации.</w:t>
            </w:r>
            <w:r w:rsidRPr="00350E6E">
              <w:rPr>
                <w:rFonts w:ascii="Times New Roman" w:hAnsi="Times New Roman" w:cs="Times New Roman"/>
                <w:sz w:val="24"/>
                <w:szCs w:val="24"/>
              </w:rPr>
              <w:t xml:space="preserve">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350E6E">
              <w:rPr>
                <w:rStyle w:val="2ff6"/>
                <w:rFonts w:eastAsiaTheme="minorEastAsia"/>
                <w:color w:val="auto"/>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350E6E">
              <w:rPr>
                <w:rFonts w:ascii="Times New Roman" w:hAnsi="Times New Roman" w:cs="Times New Roman"/>
                <w:sz w:val="24"/>
                <w:szCs w:val="24"/>
              </w:rPr>
              <w:t xml:space="preserve"> XXII Съезд КПСС и программа построения коммунизма в СССР. Воспитание «нового человека». </w:t>
            </w:r>
            <w:r w:rsidRPr="00350E6E">
              <w:rPr>
                <w:rStyle w:val="2ff6"/>
                <w:rFonts w:eastAsiaTheme="minorEastAsia"/>
                <w:color w:val="auto"/>
                <w:sz w:val="24"/>
                <w:szCs w:val="24"/>
              </w:rPr>
              <w:t xml:space="preserve">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sidRPr="00350E6E">
              <w:rPr>
                <w:rFonts w:ascii="Times New Roman" w:hAnsi="Times New Roman" w:cs="Times New Roman"/>
                <w:sz w:val="24"/>
                <w:szCs w:val="24"/>
              </w:rPr>
              <w:t>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350E6E">
              <w:rPr>
                <w:rStyle w:val="2ff6"/>
                <w:rFonts w:eastAsiaTheme="minorEastAsia"/>
                <w:color w:val="auto"/>
                <w:sz w:val="24"/>
                <w:szCs w:val="24"/>
              </w:rPr>
              <w:t>Новочеркасские события.</w:t>
            </w:r>
            <w:r w:rsidRPr="00350E6E">
              <w:rPr>
                <w:rFonts w:ascii="Times New Roman" w:hAnsi="Times New Roman" w:cs="Times New Roman"/>
                <w:sz w:val="24"/>
                <w:szCs w:val="24"/>
              </w:rPr>
              <w:t xml:space="preserve"> Смещение Н.С. Хрущева и приход к власти Л.И. Брежнева. </w:t>
            </w:r>
            <w:r w:rsidRPr="00350E6E">
              <w:rPr>
                <w:rStyle w:val="2ff6"/>
                <w:rFonts w:eastAsiaTheme="minorEastAsia"/>
                <w:color w:val="auto"/>
                <w:sz w:val="24"/>
                <w:szCs w:val="24"/>
              </w:rPr>
              <w:t>Оценка Хрущева и его реформ современниками и историками.</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1953-1964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42" w:name="bookmark225"/>
            <w:r w:rsidRPr="00350E6E">
              <w:rPr>
                <w:rFonts w:ascii="Times New Roman" w:hAnsi="Times New Roman" w:cs="Times New Roman"/>
                <w:sz w:val="24"/>
                <w:szCs w:val="24"/>
              </w:rPr>
              <w:t>Советское общество в середине 1960-х - начале 1980-х</w:t>
            </w:r>
            <w:bookmarkEnd w:id="242"/>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t>Советское общество в середине 1960-х - начале 1980-х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350E6E">
              <w:rPr>
                <w:rStyle w:val="2ff6"/>
                <w:rFonts w:eastAsiaTheme="minorEastAsia"/>
                <w:color w:val="auto"/>
                <w:sz w:val="24"/>
                <w:szCs w:val="24"/>
              </w:rPr>
              <w:t xml:space="preserve">Десталинизация и ресталинизация. </w:t>
            </w:r>
            <w:r w:rsidRPr="00350E6E">
              <w:rPr>
                <w:rFonts w:ascii="Times New Roman" w:hAnsi="Times New Roman" w:cs="Times New Roman"/>
                <w:sz w:val="24"/>
                <w:szCs w:val="24"/>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350E6E">
              <w:rPr>
                <w:rStyle w:val="2ff6"/>
                <w:rFonts w:eastAsiaTheme="minorEastAsia"/>
                <w:color w:val="auto"/>
                <w:sz w:val="24"/>
                <w:szCs w:val="24"/>
              </w:rPr>
              <w:t>МГУ им М.В. Ломоносова. Академия наук СССР. Новосибирский Академгородок.</w:t>
            </w:r>
            <w:r w:rsidRPr="00350E6E">
              <w:rPr>
                <w:rFonts w:ascii="Times New Roman" w:hAnsi="Times New Roman" w:cs="Times New Roman"/>
                <w:sz w:val="24"/>
                <w:szCs w:val="24"/>
              </w:rPr>
              <w:t xml:space="preserve"> Замедление научно</w:t>
            </w:r>
            <w:r w:rsidRPr="00350E6E">
              <w:rPr>
                <w:rFonts w:ascii="Times New Roman" w:hAnsi="Times New Roman" w:cs="Times New Roman"/>
                <w:sz w:val="24"/>
                <w:szCs w:val="24"/>
              </w:rPr>
              <w:softHyphen/>
              <w:t>технического прогресса в СССР. Отставание от Запада в производительности труда. «Лунная гонка» с США. Успехи в математике. Создание топливно- энергетического комплекса (ТЭК).</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350E6E">
              <w:rPr>
                <w:rFonts w:cs="Times New Roman"/>
                <w:color w:val="auto"/>
                <w:sz w:val="24"/>
                <w:szCs w:val="24"/>
                <w:lang w:val="ru-RU"/>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350E6E">
              <w:rPr>
                <w:rStyle w:val="2ff6"/>
                <w:rFonts w:eastAsiaTheme="minorEastAsia"/>
                <w:color w:val="auto"/>
                <w:sz w:val="24"/>
                <w:szCs w:val="24"/>
              </w:rPr>
              <w:t>Неформалы (КСП, движение КВН и др.).</w:t>
            </w:r>
            <w:r w:rsidRPr="00350E6E">
              <w:rPr>
                <w:rFonts w:ascii="Times New Roman" w:hAnsi="Times New Roman" w:cs="Times New Roman"/>
                <w:sz w:val="24"/>
                <w:szCs w:val="24"/>
              </w:rPr>
              <w:t xml:space="preserve"> Диссидентский вызов. Первые правозащитные выступления. </w:t>
            </w:r>
            <w:r w:rsidRPr="00350E6E">
              <w:rPr>
                <w:rStyle w:val="2ff6"/>
                <w:rFonts w:eastAsiaTheme="minorEastAsia"/>
                <w:color w:val="auto"/>
                <w:sz w:val="24"/>
                <w:szCs w:val="24"/>
              </w:rPr>
              <w:t>А.Д. Сахаров и А.И. Солженицын. Религиозные искания. Национальные движения. Борьба с инакомыслием. Судебные процессы. Цензура и самиздат.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350E6E">
              <w:rPr>
                <w:rStyle w:val="2ff6"/>
                <w:rFonts w:eastAsiaTheme="minorEastAsia"/>
                <w:color w:val="auto"/>
                <w:sz w:val="24"/>
                <w:szCs w:val="24"/>
              </w:rPr>
              <w:t>«Доктрина Брежнева».</w:t>
            </w:r>
            <w:r w:rsidRPr="00350E6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350E6E">
              <w:rPr>
                <w:rStyle w:val="2ff6"/>
                <w:rFonts w:eastAsiaTheme="minorEastAsia"/>
                <w:color w:val="auto"/>
                <w:sz w:val="24"/>
                <w:szCs w:val="24"/>
              </w:rPr>
              <w:t>Подъем антикоммунистических настроений в Восточной Европе. Кризис просоветских режимов.</w:t>
            </w:r>
            <w:r w:rsidRPr="00350E6E">
              <w:rPr>
                <w:rFonts w:ascii="Times New Roman" w:hAnsi="Times New Roman" w:cs="Times New Roman"/>
                <w:sz w:val="24"/>
                <w:szCs w:val="24"/>
              </w:rPr>
              <w:t xml:space="preserve"> Л.И. Брежнев в оценках современников и историков.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1964-1985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43" w:name="bookmark226"/>
            <w:r w:rsidRPr="00350E6E">
              <w:rPr>
                <w:rFonts w:ascii="Times New Roman" w:hAnsi="Times New Roman" w:cs="Times New Roman"/>
                <w:sz w:val="24"/>
                <w:szCs w:val="24"/>
              </w:rPr>
              <w:t>Политика «перестройки». Распад СССР (1985-1991)</w:t>
            </w:r>
            <w:bookmarkEnd w:id="243"/>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Нарастание кризисных явлений в социально-экономической и идейно -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w:t>
            </w:r>
            <w:r w:rsidRPr="00350E6E">
              <w:rPr>
                <w:rStyle w:val="2ff6"/>
                <w:rFonts w:eastAsiaTheme="minorEastAsia"/>
                <w:color w:val="auto"/>
                <w:sz w:val="24"/>
                <w:szCs w:val="24"/>
              </w:rPr>
              <w:t>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350E6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350E6E">
              <w:rPr>
                <w:rStyle w:val="2ff6"/>
                <w:rFonts w:eastAsiaTheme="minorEastAsia"/>
                <w:color w:val="auto"/>
                <w:sz w:val="24"/>
                <w:szCs w:val="24"/>
              </w:rPr>
              <w:t>Концепция социализма «с человеческим лицом». Вторая волна десталинизации.</w:t>
            </w:r>
            <w:r w:rsidRPr="00350E6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w:t>
            </w:r>
          </w:p>
          <w:p w:rsidR="00AF3B9F" w:rsidRPr="00350E6E" w:rsidRDefault="00AF3B9F" w:rsidP="00B5786B">
            <w:pPr>
              <w:tabs>
                <w:tab w:val="left" w:pos="4310"/>
              </w:tabs>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w:t>
            </w:r>
            <w:r w:rsidRPr="00350E6E">
              <w:rPr>
                <w:rFonts w:ascii="Times New Roman" w:hAnsi="Times New Roman" w:cs="Times New Roman"/>
                <w:i/>
                <w:sz w:val="24"/>
                <w:szCs w:val="24"/>
              </w:rPr>
              <w:t xml:space="preserve"> </w:t>
            </w:r>
            <w:r w:rsidRPr="00350E6E">
              <w:rPr>
                <w:rStyle w:val="2ff6"/>
                <w:rFonts w:eastAsiaTheme="minorEastAsia"/>
                <w:color w:val="auto"/>
                <w:sz w:val="24"/>
                <w:szCs w:val="24"/>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w:t>
            </w:r>
          </w:p>
          <w:p w:rsidR="00AF3B9F" w:rsidRPr="00350E6E" w:rsidRDefault="00AF3B9F" w:rsidP="00B5786B">
            <w:pPr>
              <w:pStyle w:val="4f0"/>
              <w:shd w:val="clear" w:color="auto" w:fill="auto"/>
              <w:tabs>
                <w:tab w:val="left" w:pos="5030"/>
              </w:tabs>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Молдавия. Позиция республиканских лидеров и национальных элит.</w:t>
            </w:r>
            <w:r w:rsidRPr="00350E6E">
              <w:rPr>
                <w:rFonts w:ascii="Times New Roman" w:hAnsi="Times New Roman" w:cs="Times New Roman"/>
                <w:sz w:val="24"/>
                <w:szCs w:val="24"/>
              </w:rP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350E6E">
              <w:rPr>
                <w:rStyle w:val="2ff6"/>
                <w:rFonts w:eastAsiaTheme="minorEastAsia"/>
                <w:color w:val="auto"/>
                <w:sz w:val="24"/>
                <w:szCs w:val="24"/>
              </w:rPr>
              <w:t xml:space="preserve">Б.Н. Ельцин - единый лидер демократических сил. Противостояние союзной (Горбачев) и российской (Ельцин) власти. </w:t>
            </w:r>
            <w:r w:rsidRPr="00350E6E">
              <w:rPr>
                <w:rFonts w:ascii="Times New Roman" w:hAnsi="Times New Roman" w:cs="Times New Roman"/>
                <w:sz w:val="24"/>
                <w:szCs w:val="24"/>
              </w:rPr>
              <w:t xml:space="preserve">Введение поста президента и избрание М.С. Горбачева Президентом СССР. </w:t>
            </w:r>
            <w:r w:rsidRPr="00350E6E">
              <w:rPr>
                <w:rStyle w:val="2ff6"/>
                <w:rFonts w:eastAsiaTheme="minorEastAsia"/>
                <w:color w:val="auto"/>
                <w:sz w:val="24"/>
                <w:szCs w:val="24"/>
              </w:rPr>
              <w:t>Учреждение в РСФСР Конституционного суда и складывание системы разделения властей.</w:t>
            </w:r>
            <w:r w:rsidRPr="00350E6E">
              <w:rPr>
                <w:rFonts w:ascii="Times New Roman" w:hAnsi="Times New Roman" w:cs="Times New Roman"/>
                <w:sz w:val="24"/>
                <w:szCs w:val="24"/>
              </w:rPr>
              <w:t xml:space="preserve"> Дестабилизирующая роль «войны законов» (союзного и республиканского законодательства). Углубление политического кризиса.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350E6E">
              <w:rPr>
                <w:rStyle w:val="2ff6"/>
                <w:rFonts w:eastAsiaTheme="minorEastAsia"/>
                <w:color w:val="auto"/>
                <w:sz w:val="24"/>
                <w:szCs w:val="24"/>
              </w:rPr>
              <w:t>Ситуация на Северном Кавказе.</w:t>
            </w:r>
            <w:r w:rsidRPr="00350E6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350E6E">
              <w:rPr>
                <w:rStyle w:val="2ff6"/>
                <w:rFonts w:eastAsiaTheme="minorEastAsia"/>
                <w:color w:val="auto"/>
                <w:sz w:val="24"/>
                <w:szCs w:val="24"/>
              </w:rPr>
              <w:t>План «автономизации» - предоставления автономиям статуса союзных республик.</w:t>
            </w:r>
            <w:r w:rsidRPr="00350E6E">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350E6E">
              <w:rPr>
                <w:rStyle w:val="4f"/>
                <w:rFonts w:eastAsia="Calibri" w:cs="Times New Roman"/>
                <w:color w:val="auto"/>
                <w:sz w:val="24"/>
                <w:szCs w:val="24"/>
                <w:lang w:val="ru-RU"/>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350E6E">
              <w:rPr>
                <w:rStyle w:val="4f5"/>
                <w:rFonts w:eastAsia="Calibri"/>
                <w:color w:val="auto"/>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350E6E">
              <w:rPr>
                <w:rStyle w:val="2ff6"/>
                <w:rFonts w:eastAsiaTheme="minorEastAsia"/>
                <w:color w:val="auto"/>
                <w:sz w:val="24"/>
                <w:szCs w:val="24"/>
              </w:rPr>
              <w:t>Референдум о независимости Украины.</w:t>
            </w:r>
            <w:r w:rsidRPr="00350E6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350E6E">
              <w:rPr>
                <w:rStyle w:val="2ff6"/>
                <w:rFonts w:eastAsiaTheme="minorEastAsia"/>
                <w:color w:val="auto"/>
                <w:sz w:val="24"/>
                <w:szCs w:val="24"/>
              </w:rPr>
              <w:t>Реакция мирового сообщества на распад СССР. Решение проблемы советского ядерного оружия.</w:t>
            </w:r>
            <w:r w:rsidRPr="00350E6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М.С. Горбачев в оценках современников и историков.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1985-1991 гг.</w:t>
            </w:r>
          </w:p>
        </w:tc>
      </w:tr>
      <w:tr w:rsidR="00C84E79" w:rsidRPr="00350E6E" w:rsidTr="00C84E79">
        <w:tc>
          <w:tcPr>
            <w:tcW w:w="2802" w:type="dxa"/>
            <w:tcBorders>
              <w:top w:val="single" w:sz="4" w:space="0" w:color="auto"/>
              <w:left w:val="single" w:sz="4" w:space="0" w:color="auto"/>
              <w:bottom w:val="single" w:sz="4" w:space="0" w:color="auto"/>
              <w:right w:val="single" w:sz="4" w:space="0" w:color="auto"/>
            </w:tcBorders>
          </w:tcPr>
          <w:p w:rsidR="00AF3B9F" w:rsidRPr="00350E6E" w:rsidRDefault="00AF3B9F" w:rsidP="00B5786B">
            <w:pPr>
              <w:spacing w:after="0" w:line="240" w:lineRule="auto"/>
              <w:rPr>
                <w:rFonts w:ascii="Times New Roman" w:hAnsi="Times New Roman" w:cs="Times New Roman"/>
                <w:sz w:val="24"/>
                <w:szCs w:val="24"/>
              </w:rPr>
            </w:pPr>
            <w:bookmarkStart w:id="244" w:name="bookmark228"/>
            <w:r w:rsidRPr="00350E6E">
              <w:rPr>
                <w:rFonts w:ascii="Times New Roman" w:hAnsi="Times New Roman" w:cs="Times New Roman"/>
                <w:sz w:val="24"/>
                <w:szCs w:val="24"/>
              </w:rPr>
              <w:t>Россия в 2000-е: вызовы времени и задачи модернизации</w:t>
            </w:r>
            <w:bookmarkEnd w:id="244"/>
          </w:p>
        </w:tc>
        <w:tc>
          <w:tcPr>
            <w:tcW w:w="7229" w:type="dxa"/>
            <w:tcBorders>
              <w:top w:val="single" w:sz="4" w:space="0" w:color="auto"/>
              <w:left w:val="single" w:sz="4" w:space="0" w:color="auto"/>
              <w:bottom w:val="single" w:sz="4" w:space="0" w:color="auto"/>
              <w:right w:val="single" w:sz="4" w:space="0" w:color="auto"/>
            </w:tcBorders>
          </w:tcPr>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350E6E">
              <w:rPr>
                <w:rStyle w:val="2ff6"/>
                <w:rFonts w:eastAsiaTheme="minorEastAsia"/>
                <w:color w:val="auto"/>
                <w:sz w:val="24"/>
                <w:szCs w:val="24"/>
              </w:rPr>
              <w:t>Многопартийность. Политические партии и электорат. Федерализм и сепаратизм.</w:t>
            </w:r>
            <w:r w:rsidRPr="00350E6E">
              <w:rPr>
                <w:rFonts w:ascii="Times New Roman" w:hAnsi="Times New Roman" w:cs="Times New Roman"/>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350E6E">
              <w:rPr>
                <w:rStyle w:val="2ff6"/>
                <w:rFonts w:eastAsiaTheme="minorEastAsia"/>
                <w:color w:val="auto"/>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w:t>
            </w:r>
            <w:r w:rsidRPr="00350E6E">
              <w:rPr>
                <w:rStyle w:val="4f5"/>
                <w:rFonts w:eastAsia="Calibri"/>
                <w:color w:val="auto"/>
                <w:sz w:val="24"/>
                <w:szCs w:val="24"/>
              </w:rPr>
              <w:t xml:space="preserve"> Олимпийские и паралимпийские зимние игры 2014 г. в Сочи. </w:t>
            </w:r>
            <w:r w:rsidRPr="00350E6E">
              <w:rPr>
                <w:rStyle w:val="4f"/>
                <w:rFonts w:eastAsia="Calibri" w:cs="Times New Roman"/>
                <w:color w:val="auto"/>
                <w:sz w:val="24"/>
                <w:szCs w:val="24"/>
                <w:lang w:val="ru-RU"/>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AF3B9F" w:rsidRPr="00350E6E" w:rsidRDefault="00AF3B9F" w:rsidP="00B5786B">
            <w:pPr>
              <w:pStyle w:val="4f0"/>
              <w:shd w:val="clear" w:color="auto" w:fill="auto"/>
              <w:tabs>
                <w:tab w:val="left" w:pos="4627"/>
              </w:tabs>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Модернизация бытовой сферы. </w:t>
            </w:r>
            <w:r w:rsidRPr="00350E6E">
              <w:rPr>
                <w:rFonts w:cs="Times New Roman"/>
                <w:color w:val="auto"/>
                <w:sz w:val="24"/>
                <w:szCs w:val="24"/>
                <w:lang w:val="ru-RU"/>
              </w:rPr>
              <w:t>Досуг. Россиянин в глобальном информационном пространстве: СМИ, компьютеризация, Интернет.</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Массовая автомобилизация.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350E6E">
              <w:rPr>
                <w:rStyle w:val="2ff6"/>
                <w:rFonts w:eastAsiaTheme="minorEastAsia"/>
                <w:color w:val="auto"/>
                <w:sz w:val="24"/>
                <w:szCs w:val="24"/>
              </w:rPr>
              <w:t>Центробежные и партнерские тенденции в СНГ. СНГ и ЕврАзЭС.</w:t>
            </w:r>
            <w:r w:rsidRPr="00350E6E">
              <w:rPr>
                <w:rFonts w:ascii="Times New Roman" w:hAnsi="Times New Roman" w:cs="Times New Roman"/>
                <w:sz w:val="24"/>
                <w:szCs w:val="24"/>
              </w:rPr>
              <w:t xml:space="preserve"> Отношения с США и Евросоюзом. Вступление России в Совет Европы. </w:t>
            </w:r>
            <w:r w:rsidRPr="00350E6E">
              <w:rPr>
                <w:rStyle w:val="2ff6"/>
                <w:rFonts w:eastAsiaTheme="minorEastAsia"/>
                <w:color w:val="auto"/>
                <w:sz w:val="24"/>
                <w:szCs w:val="24"/>
              </w:rPr>
              <w:t>Деятельность «большой двадцатки». Переговоры о вступлении в ВТО. Дальневосточное и другие направления политики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350E6E">
              <w:rPr>
                <w:rStyle w:val="2ff6"/>
                <w:rFonts w:eastAsiaTheme="minorEastAsia"/>
                <w:color w:val="auto"/>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350E6E">
              <w:rPr>
                <w:rFonts w:ascii="Times New Roman" w:hAnsi="Times New Roman" w:cs="Times New Roman"/>
                <w:sz w:val="24"/>
                <w:szCs w:val="24"/>
              </w:rPr>
              <w:t xml:space="preserve"> Религиозные конфессии и повышение их роли в жизни страны. </w:t>
            </w:r>
            <w:r w:rsidRPr="00350E6E">
              <w:rPr>
                <w:rStyle w:val="2ff6"/>
                <w:rFonts w:eastAsiaTheme="minorEastAsia"/>
                <w:color w:val="auto"/>
                <w:sz w:val="24"/>
                <w:szCs w:val="24"/>
              </w:rPr>
              <w:t>Предоставление церкви налоговых льгот. Передача государством зданий и предметов культа для религиозных нужд.</w:t>
            </w:r>
            <w:r w:rsidRPr="00350E6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2000-2012 гг.</w:t>
            </w:r>
          </w:p>
        </w:tc>
      </w:tr>
    </w:tbl>
    <w:p w:rsidR="00446AA2" w:rsidRPr="00350E6E" w:rsidRDefault="00446AA2" w:rsidP="00B5786B">
      <w:pPr>
        <w:spacing w:after="0" w:line="240" w:lineRule="auto"/>
        <w:rPr>
          <w:rFonts w:ascii="Times New Roman" w:eastAsia="Times New Roman" w:hAnsi="Times New Roman" w:cs="Times New Roman"/>
          <w:b/>
          <w:sz w:val="24"/>
          <w:szCs w:val="24"/>
        </w:rPr>
      </w:pPr>
    </w:p>
    <w:p w:rsidR="009A4714" w:rsidRPr="00350E6E" w:rsidRDefault="00911B18" w:rsidP="008767B1">
      <w:pPr>
        <w:pStyle w:val="1a"/>
        <w:rPr>
          <w:rFonts w:eastAsia="Times New Roman"/>
        </w:rPr>
      </w:pPr>
      <w:bookmarkStart w:id="245" w:name="_Toc530052156"/>
      <w:r w:rsidRPr="00350E6E">
        <w:rPr>
          <w:rFonts w:eastAsia="Times New Roman"/>
        </w:rPr>
        <w:t>«Обществознание»</w:t>
      </w:r>
      <w:bookmarkEnd w:id="245"/>
    </w:p>
    <w:p w:rsidR="00911B18" w:rsidRPr="00350E6E" w:rsidRDefault="00911B18"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w:t>
      </w:r>
      <w:r w:rsidR="00CF63FF" w:rsidRPr="00350E6E">
        <w:rPr>
          <w:rFonts w:ascii="Times New Roman" w:eastAsia="Times New Roman" w:hAnsi="Times New Roman" w:cs="Times New Roman"/>
          <w:sz w:val="24"/>
          <w:szCs w:val="24"/>
        </w:rPr>
        <w:t>ествознание» на уровне среднего</w:t>
      </w:r>
      <w:r w:rsidRPr="00350E6E">
        <w:rPr>
          <w:rFonts w:ascii="Times New Roman" w:eastAsia="Times New Roman" w:hAnsi="Times New Roman" w:cs="Times New Roman"/>
          <w:sz w:val="24"/>
          <w:szCs w:val="24"/>
        </w:rPr>
        <w:t xml:space="preserve">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знаний об обществе как целостной развивающейся системе в единстве и взаимодействии его основных сфер и институтов;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базовым понятийным аппаратом социальных наук;</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умениями выявлять причинно-следственные, функциональные, иерархические и другие связи социальных объектов и процессов;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представлений об основных тенденциях и возможных перспективах развития мирового сообщества в глобальном мире;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представлений о методах познания социальных явлений и процессов;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Человек. Человек в системе общественных отношений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Общество как сложная динамическая система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Социальные отношения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Политика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Правовое регулирование общественных отношений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B24058" w:rsidRPr="00350E6E" w:rsidRDefault="00B24058"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«Обществознание» в Учреждении на уровень среднего общего образования структурировано следующим образом:</w:t>
      </w:r>
    </w:p>
    <w:p w:rsidR="002D56E9" w:rsidRPr="00350E6E" w:rsidRDefault="002D56E9" w:rsidP="00B5786B">
      <w:pPr>
        <w:spacing w:after="0" w:line="240" w:lineRule="auto"/>
        <w:ind w:firstLine="708"/>
        <w:jc w:val="both"/>
        <w:rPr>
          <w:rFonts w:ascii="Times New Roman" w:eastAsia="Times New Roman" w:hAnsi="Times New Roman" w:cs="Times New Roman"/>
          <w:sz w:val="24"/>
          <w:szCs w:val="24"/>
        </w:rPr>
      </w:pPr>
    </w:p>
    <w:tbl>
      <w:tblPr>
        <w:tblStyle w:val="ad"/>
        <w:tblW w:w="10031" w:type="dxa"/>
        <w:tblLook w:val="04A0"/>
      </w:tblPr>
      <w:tblGrid>
        <w:gridCol w:w="1733"/>
        <w:gridCol w:w="8298"/>
      </w:tblGrid>
      <w:tr w:rsidR="002D56E9" w:rsidRPr="00350E6E" w:rsidTr="002D56E9">
        <w:tc>
          <w:tcPr>
            <w:tcW w:w="1733"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6" w:name="bookmark281"/>
            <w:r w:rsidRPr="00350E6E">
              <w:rPr>
                <w:rFonts w:ascii="Times New Roman" w:hAnsi="Times New Roman" w:cs="Times New Roman"/>
                <w:sz w:val="24"/>
                <w:szCs w:val="24"/>
              </w:rPr>
              <w:t>10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Человек. Человек в системе общественных отношений</w:t>
            </w:r>
            <w:bookmarkEnd w:id="246"/>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 -гуманитарные науки. Особенности научного познания. </w:t>
            </w:r>
            <w:r w:rsidRPr="00350E6E">
              <w:rPr>
                <w:rStyle w:val="2ff6"/>
                <w:rFonts w:eastAsiaTheme="minorHAnsi"/>
                <w:sz w:val="24"/>
                <w:szCs w:val="24"/>
              </w:rPr>
              <w:t>Уровни научного познания. Способы и методы научного познания. Особенности социального познания.</w:t>
            </w:r>
            <w:r w:rsidRPr="00350E6E">
              <w:rPr>
                <w:rFonts w:ascii="Times New Roman" w:hAnsi="Times New Roman" w:cs="Times New Roman"/>
                <w:sz w:val="24"/>
                <w:szCs w:val="24"/>
              </w:rPr>
              <w:t xml:space="preserve"> Духовная жизнь и духовный мир человека. Общественное и индивидуальное сознание. Мировоззрение, </w:t>
            </w:r>
            <w:r w:rsidRPr="00350E6E">
              <w:rPr>
                <w:rStyle w:val="2ff6"/>
                <w:rFonts w:eastAsiaTheme="minorHAnsi"/>
                <w:sz w:val="24"/>
                <w:szCs w:val="24"/>
              </w:rPr>
              <w:t>его типы.</w:t>
            </w:r>
            <w:r w:rsidRPr="00350E6E">
              <w:rPr>
                <w:rFonts w:ascii="Times New Roman" w:hAnsi="Times New Roman" w:cs="Times New Roman"/>
                <w:sz w:val="24"/>
                <w:szCs w:val="24"/>
              </w:rPr>
              <w:t xml:space="preserve"> Самосознание индивида и социальное поведение. Социальные ценности. </w:t>
            </w:r>
            <w:r w:rsidRPr="00350E6E">
              <w:rPr>
                <w:rStyle w:val="2ff6"/>
                <w:rFonts w:eastAsiaTheme="minorHAnsi"/>
                <w:sz w:val="24"/>
                <w:szCs w:val="24"/>
              </w:rPr>
              <w:t>Мотивы и предпочтения.</w:t>
            </w:r>
            <w:r w:rsidRPr="00350E6E">
              <w:rPr>
                <w:rFonts w:ascii="Times New Roman" w:hAnsi="Times New Roman" w:cs="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350E6E">
              <w:rPr>
                <w:rStyle w:val="2ff6"/>
                <w:rFonts w:eastAsiaTheme="minorHAnsi"/>
                <w:sz w:val="24"/>
                <w:szCs w:val="24"/>
              </w:rPr>
              <w:t>Знания, умения и навыки людей в условиях информационного общества.</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Общество как сложная динамическая система</w:t>
            </w:r>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bookmarkStart w:id="247" w:name="bookmark282"/>
            <w:r w:rsidRPr="00350E6E">
              <w:rPr>
                <w:rFonts w:ascii="Times New Roman" w:hAnsi="Times New Roman" w:cs="Times New Roman"/>
                <w:sz w:val="24"/>
                <w:szCs w:val="24"/>
              </w:rPr>
              <w:t>Общество как сложная динамическая система</w:t>
            </w:r>
            <w:bookmarkEnd w:id="247"/>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r w:rsidRPr="00350E6E">
              <w:rPr>
                <w:rFonts w:ascii="Times New Roman" w:hAnsi="Times New Roman" w:cs="Times New Roman"/>
                <w:sz w:val="24"/>
                <w:szCs w:val="24"/>
              </w:rPr>
              <w:tab/>
              <w:t>реформа, революция. Процессы глобализации. Основные</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направления глобализации. Последствия глобализации. Общество и человек перед лицом угроз и вызовов XXI века.</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8" w:name="bookmark283"/>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Экономика</w:t>
            </w:r>
            <w:bookmarkEnd w:id="248"/>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w:t>
            </w:r>
          </w:p>
          <w:p w:rsidR="002D56E9" w:rsidRPr="00350E6E" w:rsidRDefault="002D56E9" w:rsidP="00B5786B">
            <w:pPr>
              <w:rPr>
                <w:rFonts w:ascii="Times New Roman" w:hAnsi="Times New Roman" w:cs="Times New Roman"/>
                <w:sz w:val="24"/>
                <w:szCs w:val="24"/>
              </w:rPr>
            </w:pPr>
            <w:r w:rsidRPr="00350E6E">
              <w:rPr>
                <w:rStyle w:val="2ff6"/>
                <w:rFonts w:eastAsiaTheme="minorHAnsi"/>
                <w:sz w:val="24"/>
                <w:szCs w:val="24"/>
              </w:rPr>
              <w:t xml:space="preserve">Политика защиты конкуренции и антимонопольное законодательство. </w:t>
            </w:r>
            <w:r w:rsidRPr="00350E6E">
              <w:rPr>
                <w:rFonts w:ascii="Times New Roman" w:hAnsi="Times New Roman" w:cs="Times New Roman"/>
                <w:sz w:val="24"/>
                <w:szCs w:val="24"/>
              </w:rPr>
              <w:t xml:space="preserve">Рыночные отношения в современной экономике. Фирма в экономике. </w:t>
            </w:r>
            <w:r w:rsidRPr="00350E6E">
              <w:rPr>
                <w:rStyle w:val="2ff6"/>
                <w:rFonts w:eastAsiaTheme="minorHAnsi"/>
                <w:sz w:val="24"/>
                <w:szCs w:val="24"/>
              </w:rPr>
              <w:t>Фондовый рынок, его инструменты.</w:t>
            </w:r>
            <w:r w:rsidRPr="00350E6E">
              <w:rPr>
                <w:rFonts w:ascii="Times New Roman" w:hAnsi="Times New Roman" w:cs="Times New Roman"/>
                <w:sz w:val="24"/>
                <w:szCs w:val="24"/>
              </w:rP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350E6E">
              <w:rPr>
                <w:rStyle w:val="2ff6"/>
                <w:rFonts w:eastAsiaTheme="minorHAnsi"/>
                <w:sz w:val="24"/>
                <w:szCs w:val="24"/>
              </w:rPr>
              <w:t>Основные принципы менеджмента. Основы маркетинга. Финансовый рынок.</w:t>
            </w:r>
            <w:r w:rsidRPr="00350E6E">
              <w:rPr>
                <w:rFonts w:ascii="Times New Roman" w:hAnsi="Times New Roman" w:cs="Times New Roman"/>
                <w:sz w:val="24"/>
                <w:szCs w:val="24"/>
              </w:rP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350E6E">
              <w:rPr>
                <w:rStyle w:val="2ff6"/>
                <w:rFonts w:eastAsiaTheme="minorHAnsi"/>
                <w:sz w:val="24"/>
                <w:szCs w:val="24"/>
              </w:rPr>
              <w:t>Налоги, уплачиваемые предприятиями.</w:t>
            </w:r>
            <w:r w:rsidRPr="00350E6E">
              <w:rPr>
                <w:rFonts w:ascii="Times New Roman" w:hAnsi="Times New Roman" w:cs="Times New Roman"/>
                <w:sz w:val="24"/>
                <w:szCs w:val="24"/>
              </w:rPr>
              <w:t xml:space="preserve"> Основы денежной и бюджетной политики государства. Денежно-кредитная (монетарная) политика. Государственный бюджет. </w:t>
            </w:r>
            <w:r w:rsidRPr="00350E6E">
              <w:rPr>
                <w:rStyle w:val="2ff6"/>
                <w:rFonts w:eastAsiaTheme="minorHAnsi"/>
                <w:sz w:val="24"/>
                <w:szCs w:val="24"/>
              </w:rPr>
              <w:t>Государственный долг.</w:t>
            </w:r>
            <w:r w:rsidRPr="00350E6E">
              <w:rPr>
                <w:rFonts w:ascii="Times New Roman" w:hAnsi="Times New Roman" w:cs="Times New Roman"/>
                <w:sz w:val="24"/>
                <w:szCs w:val="24"/>
              </w:rPr>
              <w:t xml:space="preserve"> Экономическая деятельность и ее измерители. ВВП и ВНП - основные макроэкономические показатели. Экономический рост. </w:t>
            </w:r>
            <w:r w:rsidRPr="00350E6E">
              <w:rPr>
                <w:rStyle w:val="2ff6"/>
                <w:rFonts w:eastAsiaTheme="minorHAnsi"/>
                <w:sz w:val="24"/>
                <w:szCs w:val="24"/>
              </w:rPr>
              <w:t>Экономические циклы.</w:t>
            </w:r>
            <w:r w:rsidRPr="00350E6E">
              <w:rPr>
                <w:rFonts w:ascii="Times New Roman" w:hAnsi="Times New Roman" w:cs="Times New Roman"/>
                <w:sz w:val="24"/>
                <w:szCs w:val="24"/>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350E6E">
              <w:rPr>
                <w:rStyle w:val="2ff6"/>
                <w:rFonts w:eastAsiaTheme="minorHAnsi"/>
                <w:sz w:val="24"/>
                <w:szCs w:val="24"/>
              </w:rPr>
              <w:t>Тенденции экономического развития России.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9" w:name="bookmark284"/>
            <w:r w:rsidRPr="00350E6E">
              <w:rPr>
                <w:rFonts w:ascii="Times New Roman" w:hAnsi="Times New Roman" w:cs="Times New Roman"/>
                <w:sz w:val="24"/>
                <w:szCs w:val="24"/>
              </w:rPr>
              <w:t>Социальные отношения</w:t>
            </w:r>
            <w:bookmarkEnd w:id="249"/>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sidRPr="00350E6E">
              <w:rPr>
                <w:rStyle w:val="2ff6"/>
                <w:rFonts w:eastAsiaTheme="minorHAnsi"/>
                <w:sz w:val="24"/>
                <w:szCs w:val="24"/>
              </w:rPr>
              <w:t>Тенденции развития семьи в современном мире. Проблема неполных семей.</w:t>
            </w:r>
            <w:r w:rsidRPr="00350E6E">
              <w:rPr>
                <w:rFonts w:ascii="Times New Roman" w:hAnsi="Times New Roman" w:cs="Times New Roman"/>
                <w:sz w:val="24"/>
                <w:szCs w:val="24"/>
              </w:rPr>
              <w:t xml:space="preserve"> Современная демографическая ситуация в Российской Федерации. Религиозные объединения и организации в Российской Федерации.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50" w:name="bookmark285"/>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Политика</w:t>
            </w:r>
            <w:bookmarkEnd w:id="250"/>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350E6E">
              <w:rPr>
                <w:rStyle w:val="2ff6"/>
                <w:rFonts w:eastAsiaTheme="minorHAnsi"/>
                <w:sz w:val="24"/>
                <w:szCs w:val="24"/>
              </w:rPr>
              <w:t>Избирательная кампания.</w:t>
            </w:r>
            <w:r w:rsidRPr="00350E6E">
              <w:rPr>
                <w:rFonts w:ascii="Times New Roman" w:hAnsi="Times New Roman" w:cs="Times New Roman"/>
                <w:sz w:val="24"/>
                <w:szCs w:val="24"/>
              </w:rP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w:t>
            </w:r>
            <w:r w:rsidRPr="00350E6E">
              <w:rPr>
                <w:rFonts w:ascii="Times New Roman" w:hAnsi="Times New Roman" w:cs="Times New Roman"/>
                <w:sz w:val="24"/>
                <w:szCs w:val="24"/>
              </w:rPr>
              <w:softHyphen/>
              <w:t xml:space="preserve">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350E6E">
              <w:rPr>
                <w:rStyle w:val="2ff6"/>
                <w:rFonts w:eastAsiaTheme="minorHAnsi"/>
                <w:sz w:val="24"/>
                <w:szCs w:val="24"/>
              </w:rPr>
              <w:t>Политическая психология. Политическое поведение.</w:t>
            </w:r>
            <w:r w:rsidRPr="00350E6E">
              <w:rPr>
                <w:rFonts w:ascii="Times New Roman" w:hAnsi="Times New Roman" w:cs="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350E6E">
              <w:rPr>
                <w:rStyle w:val="2ff6"/>
                <w:rFonts w:eastAsiaTheme="minorHAnsi"/>
                <w:sz w:val="24"/>
                <w:szCs w:val="24"/>
              </w:rPr>
              <w:t>Абсентеизм, его причины и опасность. Особенности политического процесса в России.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51" w:name="bookmark286"/>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Правовое регулирование общественных отношений</w:t>
            </w:r>
            <w:bookmarkEnd w:id="251"/>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350E6E">
              <w:rPr>
                <w:rStyle w:val="2ff6"/>
                <w:rFonts w:eastAsiaTheme="minorHAnsi"/>
                <w:sz w:val="24"/>
                <w:szCs w:val="24"/>
              </w:rPr>
              <w:t>Законодательство в сфере антикоррупционной политики государства. Экологическое право.</w:t>
            </w:r>
            <w:r w:rsidRPr="00350E6E">
              <w:rPr>
                <w:rFonts w:ascii="Times New Roman" w:hAnsi="Times New Roman" w:cs="Times New Roman"/>
                <w:sz w:val="24"/>
                <w:szCs w:val="24"/>
              </w:rPr>
              <w:t xml:space="preserve"> Право на благоприятную окружающую среду и способы его защиты. Экологические правонарушения. </w:t>
            </w:r>
            <w:r w:rsidRPr="00350E6E">
              <w:rPr>
                <w:rStyle w:val="2ff6"/>
                <w:rFonts w:eastAsiaTheme="minorHAnsi"/>
                <w:sz w:val="24"/>
                <w:szCs w:val="24"/>
              </w:rPr>
              <w:t>Гражданское право.</w:t>
            </w:r>
            <w:r w:rsidRPr="00350E6E">
              <w:rPr>
                <w:rFonts w:ascii="Times New Roman" w:hAnsi="Times New Roman" w:cs="Times New Roman"/>
                <w:sz w:val="24"/>
                <w:szCs w:val="24"/>
              </w:rPr>
              <w:t xml:space="preserve"> Гражданские правоотношения. </w:t>
            </w:r>
            <w:r w:rsidRPr="00350E6E">
              <w:rPr>
                <w:rStyle w:val="2ff6"/>
                <w:rFonts w:eastAsiaTheme="minorHAnsi"/>
                <w:sz w:val="24"/>
                <w:szCs w:val="24"/>
              </w:rPr>
              <w:t xml:space="preserve">Субъекты гражданского права. </w:t>
            </w:r>
            <w:r w:rsidRPr="00350E6E">
              <w:rPr>
                <w:rFonts w:ascii="Times New Roman" w:hAnsi="Times New Roman" w:cs="Times New Roman"/>
                <w:sz w:val="24"/>
                <w:szCs w:val="24"/>
              </w:rPr>
              <w:t xml:space="preserve">Имущественные права. Право собственности. Основания приобретения права собственности. </w:t>
            </w:r>
            <w:r w:rsidRPr="00350E6E">
              <w:rPr>
                <w:rStyle w:val="2ff6"/>
                <w:rFonts w:eastAsiaTheme="minorHAnsi"/>
                <w:sz w:val="24"/>
                <w:szCs w:val="24"/>
              </w:rPr>
              <w:t>Право на результаты интеллектуальной деятельности. Наследование.</w:t>
            </w:r>
            <w:r w:rsidRPr="00350E6E">
              <w:rPr>
                <w:rFonts w:ascii="Times New Roman" w:hAnsi="Times New Roman" w:cs="Times New Roman"/>
                <w:sz w:val="24"/>
                <w:szCs w:val="24"/>
              </w:rPr>
              <w:t xml:space="preserve"> Неимущественные права: честь, достоинство, имя. Способы защиты имущественных и неимущественных прав. Организационно-правовые формы предприятий. </w:t>
            </w:r>
            <w:r w:rsidRPr="00350E6E">
              <w:rPr>
                <w:rStyle w:val="2ff6"/>
                <w:rFonts w:eastAsiaTheme="minorHAnsi"/>
                <w:sz w:val="24"/>
                <w:szCs w:val="24"/>
              </w:rPr>
              <w:t>Семейное право.</w:t>
            </w:r>
            <w:r w:rsidRPr="00350E6E">
              <w:rPr>
                <w:rFonts w:ascii="Times New Roman" w:hAnsi="Times New Roman" w:cs="Times New Roman"/>
                <w:sz w:val="24"/>
                <w:szCs w:val="24"/>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350E6E">
              <w:rPr>
                <w:rStyle w:val="2ff6"/>
                <w:rFonts w:eastAsiaTheme="minorHAnsi"/>
                <w:sz w:val="24"/>
                <w:szCs w:val="24"/>
              </w:rPr>
              <w:t>Порядок оказания платных образовательных услуг.</w:t>
            </w:r>
            <w:r w:rsidRPr="00350E6E">
              <w:rPr>
                <w:rFonts w:ascii="Times New Roman" w:hAnsi="Times New Roman" w:cs="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350E6E">
              <w:rPr>
                <w:rStyle w:val="2ff6"/>
                <w:rFonts w:eastAsiaTheme="minorHAnsi"/>
                <w:sz w:val="24"/>
                <w:szCs w:val="24"/>
              </w:rPr>
              <w:t>Стадии уголовного процесса.</w:t>
            </w:r>
            <w:r w:rsidRPr="00350E6E">
              <w:rPr>
                <w:rFonts w:ascii="Times New Roman" w:hAnsi="Times New Roman" w:cs="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350E6E">
              <w:rPr>
                <w:rStyle w:val="2ff6"/>
                <w:rFonts w:eastAsiaTheme="minorHAnsi"/>
                <w:sz w:val="24"/>
                <w:szCs w:val="24"/>
              </w:rPr>
              <w:t>Правовая база противодействия терроризму в Российской Федерации.</w:t>
            </w:r>
          </w:p>
        </w:tc>
      </w:tr>
    </w:tbl>
    <w:p w:rsidR="007E6792" w:rsidRPr="00350E6E" w:rsidRDefault="007E6792" w:rsidP="00B5786B">
      <w:pPr>
        <w:spacing w:after="0" w:line="240" w:lineRule="auto"/>
        <w:ind w:firstLine="708"/>
        <w:jc w:val="center"/>
        <w:rPr>
          <w:rFonts w:ascii="Times New Roman" w:eastAsia="Times New Roman" w:hAnsi="Times New Roman" w:cs="Times New Roman"/>
          <w:b/>
          <w:sz w:val="24"/>
          <w:szCs w:val="24"/>
        </w:rPr>
      </w:pPr>
    </w:p>
    <w:p w:rsidR="00F3686C" w:rsidRPr="00350E6E" w:rsidRDefault="00F3686C" w:rsidP="00B5786B">
      <w:pPr>
        <w:spacing w:after="0" w:line="240" w:lineRule="auto"/>
        <w:rPr>
          <w:rFonts w:ascii="Times New Roman" w:eastAsia="Times New Roman" w:hAnsi="Times New Roman" w:cs="Times New Roman"/>
          <w:sz w:val="24"/>
          <w:szCs w:val="24"/>
        </w:rPr>
      </w:pPr>
    </w:p>
    <w:p w:rsidR="00F3686C" w:rsidRPr="00350E6E" w:rsidRDefault="00F3686C" w:rsidP="008767B1">
      <w:pPr>
        <w:pStyle w:val="1a"/>
        <w:rPr>
          <w:rFonts w:eastAsia="Times New Roman"/>
        </w:rPr>
      </w:pPr>
      <w:bookmarkStart w:id="252" w:name="_Toc530052157"/>
      <w:r w:rsidRPr="00350E6E">
        <w:rPr>
          <w:rFonts w:eastAsia="Times New Roman"/>
        </w:rPr>
        <w:t>«Право»</w:t>
      </w:r>
      <w:bookmarkEnd w:id="252"/>
    </w:p>
    <w:p w:rsidR="0097474D" w:rsidRPr="00350E6E" w:rsidRDefault="0097474D" w:rsidP="00B5786B">
      <w:pPr>
        <w:spacing w:after="0" w:line="240" w:lineRule="auto"/>
        <w:ind w:firstLine="708"/>
        <w:jc w:val="both"/>
        <w:rPr>
          <w:rFonts w:ascii="Times New Roman" w:eastAsia="Times New Roman" w:hAnsi="Times New Roman" w:cs="Times New Roman"/>
          <w:sz w:val="24"/>
          <w:szCs w:val="24"/>
        </w:rPr>
      </w:pP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34633F" w:rsidRPr="00350E6E" w:rsidRDefault="0034633F"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Теория государства и права</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Теории происхождения государства и права. Признаки государства. </w:t>
      </w:r>
      <w:r w:rsidRPr="00350E6E">
        <w:rPr>
          <w:rFonts w:ascii="Times New Roman" w:eastAsia="Times New Roman" w:hAnsi="Times New Roman" w:cs="Times New Roman"/>
          <w:i/>
          <w:iCs/>
          <w:sz w:val="24"/>
          <w:szCs w:val="24"/>
        </w:rPr>
        <w:t>Теории сущности государства.</w:t>
      </w:r>
      <w:r w:rsidRPr="00350E6E">
        <w:rPr>
          <w:rFonts w:ascii="Times New Roman" w:eastAsia="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350E6E">
        <w:rPr>
          <w:rFonts w:ascii="Times New Roman" w:eastAsia="Times New Roman" w:hAnsi="Times New Roman" w:cs="Times New Roman"/>
          <w:i/>
          <w:sz w:val="24"/>
          <w:szCs w:val="24"/>
        </w:rPr>
        <w:t>Юридическая техника.</w:t>
      </w:r>
      <w:r w:rsidRPr="00350E6E">
        <w:rPr>
          <w:rFonts w:ascii="Times New Roman" w:eastAsia="Times New Roman" w:hAnsi="Times New Roman" w:cs="Times New Roman"/>
          <w:sz w:val="24"/>
          <w:szCs w:val="24"/>
        </w:rPr>
        <w:t xml:space="preserve"> Формы реализации права. </w:t>
      </w:r>
      <w:r w:rsidRPr="00350E6E">
        <w:rPr>
          <w:rFonts w:ascii="Times New Roman" w:eastAsia="Times New Roman" w:hAnsi="Times New Roman" w:cs="Times New Roman"/>
          <w:i/>
          <w:iCs/>
          <w:sz w:val="24"/>
          <w:szCs w:val="24"/>
        </w:rPr>
        <w:t>Виды и способы толкования права.</w:t>
      </w:r>
      <w:r w:rsidRPr="00350E6E">
        <w:rPr>
          <w:rFonts w:ascii="Times New Roman" w:eastAsia="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350E6E">
        <w:rPr>
          <w:rFonts w:ascii="Times New Roman" w:eastAsia="Times New Roman" w:hAnsi="Times New Roman" w:cs="Times New Roman"/>
          <w:i/>
          <w:iCs/>
          <w:sz w:val="24"/>
          <w:szCs w:val="24"/>
        </w:rPr>
        <w:t>Юридические факты.</w:t>
      </w:r>
      <w:r w:rsidRPr="00350E6E">
        <w:rPr>
          <w:rFonts w:ascii="Times New Roman" w:eastAsia="Times New Roman" w:hAnsi="Times New Roman" w:cs="Times New Roman"/>
          <w:sz w:val="24"/>
          <w:szCs w:val="24"/>
        </w:rPr>
        <w:t xml:space="preserve"> Гарантии законности и правопорядка. Правосознание. Правовая культура</w:t>
      </w:r>
      <w:r w:rsidRPr="00350E6E">
        <w:rPr>
          <w:rFonts w:ascii="Times New Roman" w:eastAsia="Times New Roman" w:hAnsi="Times New Roman" w:cs="Times New Roman"/>
          <w:i/>
          <w:iCs/>
          <w:sz w:val="24"/>
          <w:szCs w:val="24"/>
        </w:rPr>
        <w:t>. Правовой нигилизм. Правовое воспитание</w:t>
      </w:r>
      <w:r w:rsidRPr="00350E6E">
        <w:rPr>
          <w:rFonts w:ascii="Times New Roman" w:eastAsia="Times New Roman" w:hAnsi="Times New Roman" w:cs="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34633F" w:rsidRPr="00350E6E" w:rsidRDefault="0034633F" w:rsidP="00B5786B">
      <w:pPr>
        <w:spacing w:after="0" w:line="240" w:lineRule="auto"/>
        <w:ind w:left="20"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34633F" w:rsidRPr="00350E6E" w:rsidRDefault="0034633F"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Конституционное право</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Конституционное право. </w:t>
      </w:r>
      <w:r w:rsidRPr="00350E6E">
        <w:rPr>
          <w:rFonts w:ascii="Times New Roman" w:eastAsia="Times New Roman" w:hAnsi="Times New Roman" w:cs="Times New Roman"/>
          <w:i/>
          <w:sz w:val="24"/>
          <w:szCs w:val="24"/>
        </w:rPr>
        <w:t>Виды конституций.</w:t>
      </w:r>
      <w:r w:rsidRPr="00350E6E">
        <w:rPr>
          <w:rFonts w:ascii="Times New Roman" w:eastAsia="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350E6E">
        <w:rPr>
          <w:rFonts w:ascii="Times New Roman" w:eastAsia="Times New Roman" w:hAnsi="Times New Roman" w:cs="Times New Roman"/>
          <w:i/>
          <w:sz w:val="24"/>
          <w:szCs w:val="24"/>
        </w:rPr>
        <w:t>Виды парламентов.</w:t>
      </w:r>
      <w:r w:rsidRPr="00350E6E">
        <w:rPr>
          <w:rFonts w:ascii="Times New Roman" w:eastAsia="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350E6E">
        <w:rPr>
          <w:rFonts w:ascii="Times New Roman" w:eastAsia="Times New Roman" w:hAnsi="Times New Roman" w:cs="Times New Roman"/>
          <w:i/>
          <w:iCs/>
          <w:sz w:val="24"/>
          <w:szCs w:val="24"/>
        </w:rPr>
        <w:t xml:space="preserve">Принципы и виды правотворчества. </w:t>
      </w:r>
      <w:r w:rsidRPr="00350E6E">
        <w:rPr>
          <w:rFonts w:ascii="Times New Roman" w:eastAsia="Times New Roman" w:hAnsi="Times New Roman" w:cs="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350E6E">
        <w:rPr>
          <w:rFonts w:ascii="Times New Roman" w:eastAsia="Times New Roman" w:hAnsi="Times New Roman" w:cs="Times New Roman"/>
          <w:i/>
          <w:iCs/>
          <w:sz w:val="24"/>
          <w:szCs w:val="24"/>
        </w:rPr>
        <w:t>Виды и особенности избирательных систем.</w:t>
      </w:r>
      <w:r w:rsidRPr="00350E6E">
        <w:rPr>
          <w:rFonts w:ascii="Times New Roman" w:eastAsia="Times New Roman" w:hAnsi="Times New Roman" w:cs="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350E6E">
        <w:rPr>
          <w:rFonts w:ascii="Times New Roman" w:eastAsia="Times New Roman" w:hAnsi="Times New Roman" w:cs="Times New Roman"/>
          <w:i/>
          <w:iCs/>
          <w:sz w:val="24"/>
          <w:szCs w:val="24"/>
        </w:rPr>
        <w:t>Сферы деятельности органов местного самоуправления.</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Международное право</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Основные принципы и источники международного права. Субъекты международного права. </w:t>
      </w:r>
      <w:r w:rsidRPr="00350E6E">
        <w:rPr>
          <w:rFonts w:ascii="Times New Roman" w:eastAsia="Times New Roman" w:hAnsi="Times New Roman" w:cs="Times New Roman"/>
          <w:i/>
          <w:iCs/>
          <w:sz w:val="24"/>
          <w:szCs w:val="24"/>
        </w:rPr>
        <w:t>Международно-правовое признание.</w:t>
      </w:r>
      <w:r w:rsidRPr="00350E6E">
        <w:rPr>
          <w:rFonts w:ascii="Times New Roman" w:eastAsia="Times New Roman" w:hAnsi="Times New Roman" w:cs="Times New Roman"/>
          <w:sz w:val="24"/>
          <w:szCs w:val="24"/>
        </w:rPr>
        <w:t xml:space="preserve"> Мирное разрешение международных споров. </w:t>
      </w:r>
      <w:r w:rsidRPr="00350E6E">
        <w:rPr>
          <w:rFonts w:ascii="Times New Roman" w:eastAsia="Times New Roman" w:hAnsi="Times New Roman" w:cs="Times New Roman"/>
          <w:i/>
          <w:iCs/>
          <w:sz w:val="24"/>
          <w:szCs w:val="24"/>
        </w:rPr>
        <w:t>Источники и основания международно-правовой ответственности.</w:t>
      </w:r>
      <w:r w:rsidRPr="00350E6E">
        <w:rPr>
          <w:rFonts w:ascii="Times New Roman" w:eastAsia="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350E6E">
        <w:rPr>
          <w:rFonts w:ascii="Times New Roman" w:eastAsia="Times New Roman" w:hAnsi="Times New Roman" w:cs="Times New Roman"/>
          <w:i/>
          <w:iCs/>
          <w:sz w:val="24"/>
          <w:szCs w:val="24"/>
        </w:rPr>
        <w:t xml:space="preserve">Международный Комитет Красного Креста. </w:t>
      </w:r>
      <w:r w:rsidRPr="00350E6E">
        <w:rPr>
          <w:rFonts w:ascii="Times New Roman" w:eastAsia="Times New Roman" w:hAnsi="Times New Roman" w:cs="Times New Roman"/>
          <w:sz w:val="24"/>
          <w:szCs w:val="24"/>
        </w:rPr>
        <w:t>Участники вооруженных конфликтов: комбатанты и некомбатанты.</w:t>
      </w:r>
      <w:r w:rsidRPr="00350E6E">
        <w:rPr>
          <w:rFonts w:ascii="Times New Roman" w:eastAsia="Times New Roman" w:hAnsi="Times New Roman" w:cs="Times New Roman"/>
          <w:i/>
          <w:iCs/>
          <w:sz w:val="24"/>
          <w:szCs w:val="24"/>
        </w:rPr>
        <w:t xml:space="preserve"> </w:t>
      </w:r>
      <w:r w:rsidRPr="00350E6E">
        <w:rPr>
          <w:rFonts w:ascii="Times New Roman" w:eastAsia="Times New Roman" w:hAnsi="Times New Roman" w:cs="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b/>
          <w:sz w:val="24"/>
          <w:szCs w:val="24"/>
        </w:rPr>
        <w:t>Основные отрасли российского права</w:t>
      </w:r>
    </w:p>
    <w:p w:rsidR="0034633F" w:rsidRPr="00350E6E" w:rsidRDefault="0034633F" w:rsidP="00B5786B">
      <w:pPr>
        <w:spacing w:after="0" w:line="240" w:lineRule="auto"/>
        <w:ind w:left="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350E6E">
        <w:rPr>
          <w:rFonts w:ascii="Times New Roman" w:eastAsia="Times New Roman" w:hAnsi="Times New Roman" w:cs="Times New Roman"/>
          <w:i/>
          <w:iCs/>
          <w:sz w:val="24"/>
          <w:szCs w:val="24"/>
        </w:rPr>
        <w:t>Реституция.</w:t>
      </w:r>
      <w:r w:rsidRPr="00350E6E">
        <w:rPr>
          <w:rFonts w:ascii="Times New Roman" w:eastAsia="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350E6E">
        <w:rPr>
          <w:rFonts w:ascii="Times New Roman" w:eastAsia="Times New Roman" w:hAnsi="Times New Roman" w:cs="Times New Roman"/>
          <w:i/>
          <w:iCs/>
          <w:sz w:val="24"/>
          <w:szCs w:val="24"/>
        </w:rPr>
        <w:t>Страхование и его виды</w:t>
      </w:r>
      <w:r w:rsidRPr="00350E6E">
        <w:rPr>
          <w:rFonts w:ascii="Times New Roman" w:eastAsia="Times New Roman" w:hAnsi="Times New Roman" w:cs="Times New Roman"/>
          <w:sz w:val="24"/>
          <w:szCs w:val="24"/>
        </w:rPr>
        <w:t xml:space="preserve">. Формы защиты гражданских прав. Гражданско-правовая ответственность. Защита прав потребителей. </w:t>
      </w:r>
      <w:r w:rsidRPr="00350E6E">
        <w:rPr>
          <w:rFonts w:ascii="Times New Roman" w:eastAsia="Times New Roman" w:hAnsi="Times New Roman" w:cs="Times New Roman"/>
          <w:i/>
          <w:iCs/>
          <w:sz w:val="24"/>
          <w:szCs w:val="24"/>
        </w:rPr>
        <w:t>Непреодолимая сила.</w:t>
      </w:r>
      <w:r w:rsidRPr="00350E6E">
        <w:rPr>
          <w:rFonts w:ascii="Times New Roman" w:eastAsia="Times New Roman" w:hAnsi="Times New Roman" w:cs="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350E6E">
        <w:rPr>
          <w:rFonts w:ascii="Times New Roman" w:eastAsia="Times New Roman" w:hAnsi="Times New Roman" w:cs="Times New Roman"/>
          <w:i/>
          <w:iCs/>
          <w:sz w:val="24"/>
          <w:szCs w:val="24"/>
        </w:rPr>
        <w:t xml:space="preserve"> </w:t>
      </w:r>
      <w:r w:rsidRPr="00350E6E">
        <w:rPr>
          <w:rFonts w:ascii="Times New Roman" w:eastAsia="Times New Roman" w:hAnsi="Times New Roman" w:cs="Times New Roman"/>
          <w:sz w:val="24"/>
          <w:szCs w:val="24"/>
        </w:rPr>
        <w:t>Ответственность родителей по воспитанию детей. Формы воспитания детей, оставшихся без попечения родителей.</w:t>
      </w:r>
      <w:r w:rsidRPr="00350E6E">
        <w:rPr>
          <w:rFonts w:ascii="Times New Roman" w:eastAsia="Times New Roman" w:hAnsi="Times New Roman" w:cs="Times New Roman"/>
          <w:i/>
          <w:iCs/>
          <w:sz w:val="24"/>
          <w:szCs w:val="24"/>
        </w:rPr>
        <w:t xml:space="preserve"> Усыновление. Опека и попечительство.</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iCs/>
          <w:sz w:val="24"/>
          <w:szCs w:val="24"/>
        </w:rPr>
        <w:t>Приемная семья.</w:t>
      </w:r>
      <w:r w:rsidRPr="00350E6E">
        <w:rPr>
          <w:rFonts w:ascii="Times New Roman" w:eastAsia="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350E6E">
        <w:rPr>
          <w:rFonts w:ascii="Times New Roman" w:eastAsia="Times New Roman" w:hAnsi="Times New Roman" w:cs="Times New Roman"/>
          <w:i/>
          <w:iCs/>
          <w:sz w:val="24"/>
          <w:szCs w:val="24"/>
        </w:rPr>
        <w:t>Виды времени отдыха.</w:t>
      </w:r>
      <w:r w:rsidRPr="00350E6E">
        <w:rPr>
          <w:rFonts w:ascii="Times New Roman" w:eastAsia="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350E6E">
        <w:rPr>
          <w:rFonts w:ascii="Times New Roman" w:eastAsia="Times New Roman" w:hAnsi="Times New Roman" w:cs="Times New Roman"/>
          <w:i/>
          <w:iCs/>
          <w:sz w:val="24"/>
          <w:szCs w:val="24"/>
        </w:rPr>
        <w:t>Финансовое право.</w:t>
      </w:r>
      <w:r w:rsidRPr="00350E6E">
        <w:rPr>
          <w:rFonts w:ascii="Times New Roman" w:eastAsia="Times New Roman" w:hAnsi="Times New Roman" w:cs="Times New Roman"/>
          <w:sz w:val="24"/>
          <w:szCs w:val="24"/>
        </w:rPr>
        <w:t xml:space="preserve"> Правовое регулирование банковской деятельности. Структура банковской системы РФ. </w:t>
      </w:r>
      <w:r w:rsidRPr="00350E6E">
        <w:rPr>
          <w:rFonts w:ascii="Times New Roman" w:eastAsia="Times New Roman" w:hAnsi="Times New Roman" w:cs="Times New Roman"/>
          <w:i/>
          <w:iCs/>
          <w:sz w:val="24"/>
          <w:szCs w:val="24"/>
        </w:rPr>
        <w:t>Права и обязанности вкладчиков.</w:t>
      </w:r>
      <w:r w:rsidRPr="00350E6E">
        <w:rPr>
          <w:rFonts w:ascii="Times New Roman" w:eastAsia="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350E6E">
        <w:rPr>
          <w:rFonts w:ascii="Times New Roman" w:eastAsia="Times New Roman" w:hAnsi="Times New Roman" w:cs="Times New Roman"/>
          <w:i/>
          <w:iCs/>
          <w:sz w:val="24"/>
          <w:szCs w:val="24"/>
        </w:rPr>
        <w:t>Финансовый аудит.</w:t>
      </w:r>
      <w:r w:rsidRPr="00350E6E">
        <w:rPr>
          <w:rFonts w:ascii="Times New Roman" w:eastAsia="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34633F" w:rsidRPr="00350E6E" w:rsidRDefault="0034633F" w:rsidP="00B5786B">
      <w:pPr>
        <w:spacing w:after="0" w:line="240" w:lineRule="auto"/>
        <w:ind w:left="20"/>
        <w:jc w:val="both"/>
        <w:rPr>
          <w:rFonts w:ascii="Times New Roman" w:hAnsi="Times New Roman" w:cs="Times New Roman"/>
          <w:sz w:val="24"/>
          <w:szCs w:val="24"/>
        </w:rPr>
      </w:pPr>
      <w:r w:rsidRPr="00350E6E">
        <w:rPr>
          <w:rFonts w:ascii="Times New Roman" w:eastAsia="Times New Roman" w:hAnsi="Times New Roman" w:cs="Times New Roman"/>
          <w:i/>
          <w:sz w:val="24"/>
          <w:szCs w:val="24"/>
        </w:rPr>
        <w:t xml:space="preserve"> </w:t>
      </w:r>
      <w:r w:rsidRPr="00350E6E">
        <w:rPr>
          <w:rFonts w:ascii="Times New Roman" w:eastAsia="Times New Roman" w:hAnsi="Times New Roman" w:cs="Times New Roman"/>
          <w:b/>
          <w:sz w:val="24"/>
          <w:szCs w:val="24"/>
        </w:rPr>
        <w:t>Основы российского судопроизводства</w:t>
      </w:r>
    </w:p>
    <w:p w:rsidR="0034633F" w:rsidRPr="00350E6E" w:rsidRDefault="0034633F" w:rsidP="00B5786B">
      <w:pPr>
        <w:spacing w:after="0" w:line="240" w:lineRule="auto"/>
        <w:jc w:val="both"/>
        <w:rPr>
          <w:rFonts w:ascii="Times New Roman" w:eastAsia="Times New Roman" w:hAnsi="Times New Roman" w:cs="Times New Roman"/>
          <w:i/>
          <w:iCs/>
          <w:sz w:val="24"/>
          <w:szCs w:val="24"/>
        </w:rPr>
      </w:pPr>
      <w:r w:rsidRPr="00350E6E">
        <w:rPr>
          <w:rFonts w:ascii="Times New Roman" w:eastAsia="Times New Roman" w:hAnsi="Times New Roman" w:cs="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350E6E">
        <w:rPr>
          <w:rFonts w:ascii="Times New Roman" w:eastAsia="Times New Roman" w:hAnsi="Times New Roman" w:cs="Times New Roman"/>
          <w:i/>
          <w:iCs/>
          <w:sz w:val="24"/>
          <w:szCs w:val="24"/>
        </w:rPr>
        <w:t xml:space="preserve"> Особенности профессиональной деятельности юриста.</w:t>
      </w:r>
    </w:p>
    <w:p w:rsidR="0034633F" w:rsidRPr="00350E6E" w:rsidRDefault="00D259D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учебному предмету «Право» в Учреждении на уровень среднего общего образования структурировано следующим образом</w:t>
      </w:r>
    </w:p>
    <w:p w:rsidR="00F3686C" w:rsidRPr="00350E6E" w:rsidRDefault="00F3686C" w:rsidP="00B5786B">
      <w:pPr>
        <w:spacing w:after="0" w:line="240" w:lineRule="auto"/>
        <w:ind w:firstLine="708"/>
        <w:jc w:val="center"/>
        <w:rPr>
          <w:rFonts w:ascii="Times New Roman" w:eastAsia="Times New Roman" w:hAnsi="Times New Roman" w:cs="Times New Roman"/>
          <w:b/>
          <w:color w:val="FF0000"/>
          <w:sz w:val="24"/>
          <w:szCs w:val="24"/>
        </w:rPr>
      </w:pPr>
    </w:p>
    <w:p w:rsidR="00D04532" w:rsidRPr="00350E6E" w:rsidRDefault="00D04532" w:rsidP="00B5786B">
      <w:pPr>
        <w:spacing w:after="0" w:line="240" w:lineRule="auto"/>
        <w:ind w:firstLine="708"/>
        <w:jc w:val="center"/>
        <w:rPr>
          <w:rFonts w:ascii="Times New Roman" w:eastAsia="Times New Roman" w:hAnsi="Times New Roman" w:cs="Times New Roman"/>
          <w:b/>
          <w:color w:val="FF0000"/>
          <w:sz w:val="24"/>
          <w:szCs w:val="24"/>
        </w:rPr>
      </w:pPr>
    </w:p>
    <w:tbl>
      <w:tblPr>
        <w:tblStyle w:val="ad"/>
        <w:tblW w:w="10207" w:type="dxa"/>
        <w:tblInd w:w="-34" w:type="dxa"/>
        <w:tblLayout w:type="fixed"/>
        <w:tblLook w:val="04A0"/>
      </w:tblPr>
      <w:tblGrid>
        <w:gridCol w:w="1560"/>
        <w:gridCol w:w="8647"/>
      </w:tblGrid>
      <w:tr w:rsidR="00D04532" w:rsidRPr="00350E6E" w:rsidTr="00D04532">
        <w:tc>
          <w:tcPr>
            <w:tcW w:w="1560"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10 класс</w:t>
            </w: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Теория государства  и права</w:t>
            </w: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Теории происхождения государства и права. Признаки государства. </w:t>
            </w:r>
            <w:r w:rsidRPr="00350E6E">
              <w:rPr>
                <w:rStyle w:val="2ff6"/>
                <w:rFonts w:eastAsiaTheme="minorHAnsi"/>
                <w:sz w:val="24"/>
                <w:szCs w:val="24"/>
              </w:rPr>
              <w:t>Теории сущности государства.</w:t>
            </w:r>
            <w:r w:rsidRPr="00350E6E">
              <w:rPr>
                <w:rFonts w:ascii="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350E6E">
              <w:rPr>
                <w:rStyle w:val="2ff6"/>
                <w:rFonts w:eastAsiaTheme="minorHAnsi"/>
                <w:sz w:val="24"/>
                <w:szCs w:val="24"/>
              </w:rPr>
              <w:t>Юридическая техника.</w:t>
            </w:r>
            <w:r w:rsidRPr="00350E6E">
              <w:rPr>
                <w:rFonts w:ascii="Times New Roman" w:hAnsi="Times New Roman" w:cs="Times New Roman"/>
                <w:sz w:val="24"/>
                <w:szCs w:val="24"/>
              </w:rPr>
              <w:t xml:space="preserve"> Формы реализации права. </w:t>
            </w:r>
            <w:r w:rsidRPr="00350E6E">
              <w:rPr>
                <w:rStyle w:val="2ff6"/>
                <w:rFonts w:eastAsiaTheme="minorHAnsi"/>
                <w:sz w:val="24"/>
                <w:szCs w:val="24"/>
              </w:rPr>
              <w:t>Виды и способы толкования права.</w:t>
            </w:r>
            <w:r w:rsidRPr="00350E6E">
              <w:rPr>
                <w:rFonts w:ascii="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350E6E">
              <w:rPr>
                <w:rStyle w:val="2ff6"/>
                <w:rFonts w:eastAsiaTheme="minorHAnsi"/>
                <w:sz w:val="24"/>
                <w:szCs w:val="24"/>
              </w:rPr>
              <w:t>Юридические факты.</w:t>
            </w:r>
            <w:r w:rsidRPr="00350E6E">
              <w:rPr>
                <w:rFonts w:ascii="Times New Roman" w:hAnsi="Times New Roman" w:cs="Times New Roman"/>
                <w:sz w:val="24"/>
                <w:szCs w:val="24"/>
              </w:rPr>
              <w:t xml:space="preserve"> Гарантии законности и правопорядка. Правосознание. Правовая культура. </w:t>
            </w:r>
            <w:r w:rsidRPr="00350E6E">
              <w:rPr>
                <w:rStyle w:val="2ff6"/>
                <w:rFonts w:eastAsiaTheme="minorHAnsi"/>
                <w:sz w:val="24"/>
                <w:szCs w:val="24"/>
              </w:rPr>
              <w:t>Правовой нигилизм. Правовое воспитание.</w:t>
            </w:r>
            <w:r w:rsidRPr="00350E6E">
              <w:rPr>
                <w:rFonts w:ascii="Times New Roman" w:hAnsi="Times New Roman" w:cs="Times New Roman"/>
                <w:sz w:val="24"/>
                <w:szCs w:val="24"/>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3" w:name="bookmark274"/>
            <w:r w:rsidRPr="00350E6E">
              <w:rPr>
                <w:rFonts w:ascii="Times New Roman" w:hAnsi="Times New Roman" w:cs="Times New Roman"/>
                <w:sz w:val="24"/>
                <w:szCs w:val="24"/>
              </w:rPr>
              <w:t>Конституционное право</w:t>
            </w:r>
            <w:bookmarkEnd w:id="253"/>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Конституционное право. </w:t>
            </w:r>
            <w:r w:rsidRPr="00350E6E">
              <w:rPr>
                <w:rStyle w:val="2ff6"/>
                <w:rFonts w:eastAsiaTheme="minorHAnsi"/>
                <w:sz w:val="24"/>
                <w:szCs w:val="24"/>
              </w:rPr>
              <w:t>Виды конституций.</w:t>
            </w:r>
            <w:r w:rsidRPr="00350E6E">
              <w:rPr>
                <w:rFonts w:ascii="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350E6E">
              <w:rPr>
                <w:rStyle w:val="2ff6"/>
                <w:rFonts w:eastAsiaTheme="minorHAnsi"/>
                <w:sz w:val="24"/>
                <w:szCs w:val="24"/>
              </w:rPr>
              <w:t>Виды парламентов.</w:t>
            </w:r>
            <w:r w:rsidRPr="00350E6E">
              <w:rPr>
                <w:rFonts w:ascii="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w:t>
            </w: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350E6E">
              <w:rPr>
                <w:rStyle w:val="2ff6"/>
                <w:rFonts w:eastAsiaTheme="minorHAnsi"/>
                <w:sz w:val="24"/>
                <w:szCs w:val="24"/>
              </w:rPr>
              <w:t>Принципы и виды правотворчества.</w:t>
            </w:r>
            <w:r w:rsidRPr="00350E6E">
              <w:rPr>
                <w:rFonts w:ascii="Times New Roman" w:hAnsi="Times New Roman" w:cs="Times New Roman"/>
                <w:sz w:val="24"/>
                <w:szCs w:val="24"/>
              </w:rPr>
              <w:t xml:space="preserve"> 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350E6E">
              <w:rPr>
                <w:rStyle w:val="2ff6"/>
                <w:rFonts w:eastAsiaTheme="minorHAnsi"/>
                <w:sz w:val="24"/>
                <w:szCs w:val="24"/>
              </w:rPr>
              <w:t>Виды и особенности избирательных систем.</w:t>
            </w:r>
            <w:r w:rsidRPr="00350E6E">
              <w:rPr>
                <w:rFonts w:ascii="Times New Roman" w:hAnsi="Times New Roman" w:cs="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350E6E">
              <w:rPr>
                <w:rStyle w:val="2ff6"/>
                <w:rFonts w:eastAsiaTheme="minorHAnsi"/>
                <w:sz w:val="24"/>
                <w:szCs w:val="24"/>
              </w:rPr>
              <w:t>Сферы деятельности органов местного самоуправления.</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4" w:name="bookmark275"/>
            <w:r w:rsidRPr="00350E6E">
              <w:rPr>
                <w:rFonts w:ascii="Times New Roman" w:hAnsi="Times New Roman" w:cs="Times New Roman"/>
                <w:sz w:val="24"/>
                <w:szCs w:val="24"/>
              </w:rPr>
              <w:t>Международное право</w:t>
            </w:r>
            <w:bookmarkEnd w:id="254"/>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Основные принципы и источники международного права. Субъекты международного права. </w:t>
            </w:r>
            <w:r w:rsidRPr="00350E6E">
              <w:rPr>
                <w:rStyle w:val="2ff6"/>
                <w:rFonts w:eastAsiaTheme="minorHAnsi"/>
                <w:sz w:val="24"/>
                <w:szCs w:val="24"/>
              </w:rPr>
              <w:t>Международно-правовое признание.</w:t>
            </w:r>
            <w:r w:rsidRPr="00350E6E">
              <w:rPr>
                <w:rFonts w:ascii="Times New Roman" w:hAnsi="Times New Roman" w:cs="Times New Roman"/>
                <w:sz w:val="24"/>
                <w:szCs w:val="24"/>
              </w:rPr>
              <w:t xml:space="preserve"> Мирное разрешение международных споров. </w:t>
            </w:r>
            <w:r w:rsidRPr="00350E6E">
              <w:rPr>
                <w:rStyle w:val="2ff6"/>
                <w:rFonts w:eastAsiaTheme="minorHAnsi"/>
                <w:sz w:val="24"/>
                <w:szCs w:val="24"/>
              </w:rPr>
              <w:t>Источники и основания международно</w:t>
            </w:r>
            <w:r w:rsidRPr="00350E6E">
              <w:rPr>
                <w:rStyle w:val="2ff6"/>
                <w:rFonts w:eastAsiaTheme="minorHAnsi"/>
                <w:sz w:val="24"/>
                <w:szCs w:val="24"/>
              </w:rPr>
              <w:softHyphen/>
              <w:t>правовой ответственности.</w:t>
            </w:r>
            <w:r w:rsidRPr="00350E6E">
              <w:rPr>
                <w:rFonts w:ascii="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350E6E">
              <w:rPr>
                <w:rStyle w:val="2ff6"/>
                <w:rFonts w:eastAsiaTheme="minorHAnsi"/>
                <w:sz w:val="24"/>
                <w:szCs w:val="24"/>
              </w:rPr>
              <w:t>Международный Комитет Красного Креста.</w:t>
            </w:r>
            <w:r w:rsidRPr="00350E6E">
              <w:rPr>
                <w:rFonts w:ascii="Times New Roman" w:hAnsi="Times New Roman" w:cs="Times New Roman"/>
                <w:sz w:val="24"/>
                <w:szCs w:val="24"/>
              </w:rPr>
              <w:t xml:space="preserve"> 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5" w:name="bookmark276"/>
            <w:r w:rsidRPr="00350E6E">
              <w:rPr>
                <w:rFonts w:ascii="Times New Roman" w:hAnsi="Times New Roman" w:cs="Times New Roman"/>
                <w:sz w:val="24"/>
                <w:szCs w:val="24"/>
              </w:rPr>
              <w:t>11 класс</w:t>
            </w: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Основные отрасли российского права</w:t>
            </w:r>
            <w:bookmarkEnd w:id="255"/>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350E6E">
              <w:rPr>
                <w:rStyle w:val="2ff6"/>
                <w:rFonts w:eastAsiaTheme="minorHAnsi"/>
                <w:sz w:val="24"/>
                <w:szCs w:val="24"/>
              </w:rPr>
              <w:t>Реституция.</w:t>
            </w:r>
            <w:r w:rsidRPr="00350E6E">
              <w:rPr>
                <w:rFonts w:ascii="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350E6E">
              <w:rPr>
                <w:rStyle w:val="2ff6"/>
                <w:rFonts w:eastAsiaTheme="minorHAnsi"/>
                <w:sz w:val="24"/>
                <w:szCs w:val="24"/>
              </w:rPr>
              <w:t>Страхование и его виды.</w:t>
            </w:r>
            <w:r w:rsidRPr="00350E6E">
              <w:rPr>
                <w:rFonts w:ascii="Times New Roman" w:hAnsi="Times New Roman" w:cs="Times New Roman"/>
                <w:sz w:val="24"/>
                <w:szCs w:val="24"/>
              </w:rPr>
              <w:t xml:space="preserve"> Формы защиты гражданских прав. Гражданско</w:t>
            </w:r>
            <w:r w:rsidRPr="00350E6E">
              <w:rPr>
                <w:rFonts w:ascii="Times New Roman" w:hAnsi="Times New Roman" w:cs="Times New Roman"/>
                <w:sz w:val="24"/>
                <w:szCs w:val="24"/>
              </w:rPr>
              <w:softHyphen/>
              <w:t xml:space="preserve">правовая ответственность. Защита прав потребителей. </w:t>
            </w:r>
            <w:r w:rsidRPr="00350E6E">
              <w:rPr>
                <w:rStyle w:val="2ff6"/>
                <w:rFonts w:eastAsiaTheme="minorHAnsi"/>
                <w:sz w:val="24"/>
                <w:szCs w:val="24"/>
              </w:rPr>
              <w:t xml:space="preserve">Непреодолимая сила. </w:t>
            </w:r>
            <w:r w:rsidRPr="00350E6E">
              <w:rPr>
                <w:rFonts w:ascii="Times New Roman" w:hAnsi="Times New Roman" w:cs="Times New Roman"/>
                <w:sz w:val="24"/>
                <w:szCs w:val="24"/>
              </w:rPr>
              <w:t xml:space="preserve">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w:t>
            </w:r>
            <w:r w:rsidRPr="00350E6E">
              <w:rPr>
                <w:rStyle w:val="2ff6"/>
                <w:rFonts w:eastAsiaTheme="minorHAnsi"/>
                <w:sz w:val="24"/>
                <w:szCs w:val="24"/>
              </w:rPr>
              <w:t>Усыновление. Опека и попечительство. Приемная семья.</w:t>
            </w:r>
            <w:r w:rsidRPr="00350E6E">
              <w:rPr>
                <w:rFonts w:ascii="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350E6E">
              <w:rPr>
                <w:rStyle w:val="2ff6"/>
                <w:rFonts w:eastAsiaTheme="minorHAnsi"/>
                <w:sz w:val="24"/>
                <w:szCs w:val="24"/>
              </w:rPr>
              <w:t>Виды времени отдыха.</w:t>
            </w:r>
            <w:r w:rsidRPr="00350E6E">
              <w:rPr>
                <w:rFonts w:ascii="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w:t>
            </w: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Уголовная ответственность. Виды наказаний в уголовном праве. Уголовная ответственность несовершеннолетних. </w:t>
            </w:r>
            <w:r w:rsidRPr="00350E6E">
              <w:rPr>
                <w:rStyle w:val="2ff6"/>
                <w:rFonts w:eastAsiaTheme="minorHAnsi"/>
                <w:sz w:val="24"/>
                <w:szCs w:val="24"/>
              </w:rPr>
              <w:t>Финансовое право.</w:t>
            </w:r>
            <w:r w:rsidRPr="00350E6E">
              <w:rPr>
                <w:rFonts w:ascii="Times New Roman" w:hAnsi="Times New Roman" w:cs="Times New Roman"/>
                <w:sz w:val="24"/>
                <w:szCs w:val="24"/>
              </w:rPr>
              <w:t xml:space="preserve"> Правовое регулирование банковской деятельности. Структура банковской системы РФ. </w:t>
            </w:r>
            <w:r w:rsidRPr="00350E6E">
              <w:rPr>
                <w:rStyle w:val="2ff6"/>
                <w:rFonts w:eastAsiaTheme="minorHAnsi"/>
                <w:sz w:val="24"/>
                <w:szCs w:val="24"/>
              </w:rPr>
              <w:t>Права и обязанности вкладчиков.</w:t>
            </w:r>
            <w:r w:rsidRPr="00350E6E">
              <w:rPr>
                <w:rFonts w:ascii="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350E6E">
              <w:rPr>
                <w:rStyle w:val="2ff6"/>
                <w:rFonts w:eastAsiaTheme="minorHAnsi"/>
                <w:sz w:val="24"/>
                <w:szCs w:val="24"/>
              </w:rPr>
              <w:t>Финансовый аудит.</w:t>
            </w:r>
            <w:r w:rsidRPr="00350E6E">
              <w:rPr>
                <w:rFonts w:ascii="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tc>
      </w:tr>
      <w:tr w:rsidR="00D04532" w:rsidRPr="00350E6E" w:rsidTr="00D04532">
        <w:trPr>
          <w:trHeight w:val="2433"/>
        </w:trPr>
        <w:tc>
          <w:tcPr>
            <w:tcW w:w="1560" w:type="dxa"/>
          </w:tcPr>
          <w:p w:rsidR="00D04532" w:rsidRPr="00350E6E" w:rsidRDefault="00D04532" w:rsidP="00B5786B">
            <w:pPr>
              <w:rPr>
                <w:rFonts w:ascii="Times New Roman" w:hAnsi="Times New Roman" w:cs="Times New Roman"/>
                <w:sz w:val="24"/>
                <w:szCs w:val="24"/>
              </w:rPr>
            </w:pPr>
            <w:bookmarkStart w:id="256" w:name="bookmark277"/>
            <w:r w:rsidRPr="00350E6E">
              <w:rPr>
                <w:rFonts w:ascii="Times New Roman" w:hAnsi="Times New Roman" w:cs="Times New Roman"/>
                <w:sz w:val="24"/>
                <w:szCs w:val="24"/>
              </w:rPr>
              <w:t>Основы российского судопроизводства</w:t>
            </w:r>
            <w:bookmarkEnd w:id="256"/>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bookmarkStart w:id="257" w:name="bookmark278"/>
            <w:r w:rsidRPr="00350E6E">
              <w:rPr>
                <w:rFonts w:ascii="Times New Roman" w:hAnsi="Times New Roman" w:cs="Times New Roman"/>
                <w:sz w:val="24"/>
                <w:szCs w:val="24"/>
              </w:rP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w:t>
            </w:r>
            <w:r w:rsidRPr="00350E6E">
              <w:rPr>
                <w:rStyle w:val="2ff6"/>
                <w:rFonts w:eastAsiaTheme="minorHAnsi"/>
                <w:sz w:val="24"/>
                <w:szCs w:val="24"/>
              </w:rPr>
              <w:t>Особенности профессиональной деятельности юрист</w:t>
            </w:r>
            <w:bookmarkEnd w:id="257"/>
            <w:r w:rsidRPr="00350E6E">
              <w:rPr>
                <w:rStyle w:val="2ff6"/>
                <w:rFonts w:eastAsiaTheme="minorHAnsi"/>
                <w:sz w:val="24"/>
                <w:szCs w:val="24"/>
              </w:rPr>
              <w:t>а</w:t>
            </w:r>
          </w:p>
        </w:tc>
      </w:tr>
    </w:tbl>
    <w:p w:rsidR="0044235F" w:rsidRPr="00350E6E" w:rsidRDefault="0044235F" w:rsidP="00B5786B">
      <w:pPr>
        <w:spacing w:after="0" w:line="240" w:lineRule="auto"/>
        <w:rPr>
          <w:rFonts w:ascii="Times New Roman" w:eastAsia="Times New Roman" w:hAnsi="Times New Roman" w:cs="Times New Roman"/>
          <w:b/>
          <w:color w:val="FF0000"/>
          <w:sz w:val="24"/>
          <w:szCs w:val="24"/>
        </w:rPr>
      </w:pPr>
    </w:p>
    <w:p w:rsidR="0094421A" w:rsidRPr="00350E6E" w:rsidRDefault="0094421A" w:rsidP="008767B1">
      <w:pPr>
        <w:pStyle w:val="1a"/>
        <w:rPr>
          <w:rFonts w:eastAsia="Times New Roman"/>
        </w:rPr>
      </w:pPr>
      <w:bookmarkStart w:id="258" w:name="_Toc530052158"/>
      <w:r w:rsidRPr="00350E6E">
        <w:rPr>
          <w:rFonts w:eastAsia="Times New Roman"/>
        </w:rPr>
        <w:t>«Экономика»</w:t>
      </w:r>
      <w:bookmarkEnd w:id="258"/>
    </w:p>
    <w:p w:rsidR="00861D03" w:rsidRPr="00350E6E" w:rsidRDefault="00861D03"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861D03" w:rsidRPr="00350E6E" w:rsidRDefault="00861D03"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Задачами реализации примерной программы учебного предмета «Экономика» для углубленного уровня среднего общего образования являются:</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Основные концепции экономики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Типы экономических систем. </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Микроэкономика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Бизнес-план.</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Макроэкономика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Деньги. Денежные агрегаты. Основы денежной политики. Банки и банковская система.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 Экономические циклы.</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Международная 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Международная торговля. Государственная политика в области международной торговли. Обменный курс валюты. Валютный рынок. Международные финансы. Мировая валютная система. Международные расчеты. Платежный баланс. Международные экономические организации. Глобальные экономические проблемы. Особенности современной экономики России.</w:t>
      </w:r>
    </w:p>
    <w:p w:rsidR="00861D03" w:rsidRPr="00350E6E" w:rsidRDefault="00861D03"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по экономике на уровень среднего общего образования структурировано следующим образом:</w:t>
      </w:r>
    </w:p>
    <w:tbl>
      <w:tblPr>
        <w:tblStyle w:val="ad"/>
        <w:tblW w:w="10493" w:type="dxa"/>
        <w:tblInd w:w="-601" w:type="dxa"/>
        <w:tblLayout w:type="fixed"/>
        <w:tblLook w:val="04A0"/>
      </w:tblPr>
      <w:tblGrid>
        <w:gridCol w:w="1702"/>
        <w:gridCol w:w="8791"/>
      </w:tblGrid>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091F4E" w:rsidRPr="00350E6E" w:rsidTr="00091F4E">
        <w:tc>
          <w:tcPr>
            <w:tcW w:w="1702" w:type="dxa"/>
          </w:tcPr>
          <w:p w:rsidR="00091F4E" w:rsidRPr="00350E6E" w:rsidRDefault="00091F4E" w:rsidP="00B5786B">
            <w:pPr>
              <w:rPr>
                <w:rFonts w:ascii="Times New Roman" w:hAnsi="Times New Roman" w:cs="Times New Roman"/>
                <w:bCs/>
                <w:sz w:val="24"/>
                <w:szCs w:val="24"/>
              </w:rPr>
            </w:pPr>
            <w:r w:rsidRPr="00350E6E">
              <w:rPr>
                <w:rFonts w:ascii="Times New Roman" w:eastAsia="Times New Roman" w:hAnsi="Times New Roman" w:cs="Times New Roman"/>
                <w:sz w:val="24"/>
                <w:szCs w:val="24"/>
                <w:lang w:val="en-US"/>
              </w:rPr>
              <w:t xml:space="preserve">10 </w:t>
            </w:r>
            <w:r w:rsidRPr="00350E6E">
              <w:rPr>
                <w:rFonts w:ascii="Times New Roman" w:eastAsia="Times New Roman" w:hAnsi="Times New Roman" w:cs="Times New Roman"/>
                <w:sz w:val="24"/>
                <w:szCs w:val="24"/>
              </w:rPr>
              <w:t>класс</w:t>
            </w:r>
          </w:p>
          <w:p w:rsidR="00091F4E" w:rsidRPr="00350E6E" w:rsidRDefault="00091F4E" w:rsidP="00B5786B">
            <w:pPr>
              <w:rPr>
                <w:rFonts w:ascii="Times New Roman" w:hAnsi="Times New Roman" w:cs="Times New Roman"/>
                <w:bCs/>
                <w:sz w:val="24"/>
                <w:szCs w:val="24"/>
              </w:rPr>
            </w:pP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bCs/>
                <w:sz w:val="24"/>
                <w:szCs w:val="24"/>
              </w:rPr>
              <w:t>Основные концепции экономики</w:t>
            </w:r>
          </w:p>
        </w:tc>
        <w:tc>
          <w:tcPr>
            <w:tcW w:w="8791" w:type="dxa"/>
          </w:tcPr>
          <w:p w:rsidR="00091F4E" w:rsidRPr="00350E6E" w:rsidRDefault="00091F4E" w:rsidP="00B5786B">
            <w:pPr>
              <w:rPr>
                <w:rFonts w:ascii="Times New Roman" w:hAnsi="Times New Roman" w:cs="Times New Roman"/>
                <w:bCs/>
                <w:sz w:val="24"/>
                <w:szCs w:val="24"/>
              </w:rPr>
            </w:pPr>
            <w:r w:rsidRPr="00350E6E">
              <w:rPr>
                <w:rFonts w:ascii="Times New Roman" w:hAnsi="Times New Roman" w:cs="Times New Roman"/>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350E6E">
              <w:rPr>
                <w:rFonts w:ascii="Times New Roman" w:hAnsi="Times New Roman" w:cs="Times New Roman"/>
                <w:bCs/>
                <w:i/>
                <w:sz w:val="24"/>
                <w:szCs w:val="24"/>
              </w:rPr>
              <w:t xml:space="preserve">Абсолютные и сравнительные преимущества. </w:t>
            </w:r>
            <w:r w:rsidRPr="00350E6E">
              <w:rPr>
                <w:rFonts w:ascii="Times New Roman" w:hAnsi="Times New Roman" w:cs="Times New Roman"/>
                <w:bCs/>
                <w:sz w:val="24"/>
                <w:szCs w:val="24"/>
              </w:rPr>
              <w:t xml:space="preserve">Типы экономических систем. </w:t>
            </w:r>
          </w:p>
          <w:p w:rsidR="00091F4E" w:rsidRPr="00350E6E" w:rsidRDefault="00091F4E" w:rsidP="00B5786B">
            <w:pPr>
              <w:rPr>
                <w:rFonts w:ascii="Times New Roman" w:hAnsi="Times New Roman" w:cs="Times New Roman"/>
                <w:sz w:val="24"/>
                <w:szCs w:val="24"/>
                <w:lang w:val="en-US"/>
              </w:rPr>
            </w:pPr>
          </w:p>
        </w:tc>
      </w:tr>
      <w:tr w:rsidR="00091F4E" w:rsidRPr="00350E6E" w:rsidTr="00091F4E">
        <w:tc>
          <w:tcPr>
            <w:tcW w:w="1702" w:type="dxa"/>
          </w:tcPr>
          <w:p w:rsidR="00091F4E" w:rsidRPr="00350E6E" w:rsidRDefault="00091F4E" w:rsidP="00B5786B">
            <w:pPr>
              <w:rPr>
                <w:rFonts w:ascii="Times New Roman" w:hAnsi="Times New Roman" w:cs="Times New Roman"/>
                <w:bCs/>
                <w:sz w:val="24"/>
                <w:szCs w:val="24"/>
              </w:rPr>
            </w:pPr>
            <w:r w:rsidRPr="00350E6E">
              <w:rPr>
                <w:rFonts w:ascii="Times New Roman" w:hAnsi="Times New Roman" w:cs="Times New Roman"/>
                <w:bCs/>
                <w:sz w:val="24"/>
                <w:szCs w:val="24"/>
              </w:rPr>
              <w:t>Микроэкономика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350E6E">
              <w:rPr>
                <w:rFonts w:ascii="Times New Roman" w:hAnsi="Times New Roman" w:cs="Times New Roman"/>
                <w:i/>
                <w:sz w:val="24"/>
                <w:szCs w:val="24"/>
              </w:rPr>
              <w:t>Заменяющие и дополняющие товары, перекрестная эластичность спроса.</w:t>
            </w:r>
            <w:r w:rsidRPr="00350E6E">
              <w:rPr>
                <w:rFonts w:ascii="Times New Roman" w:hAnsi="Times New Roman" w:cs="Times New Roman"/>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350E6E">
              <w:rPr>
                <w:rFonts w:ascii="Times New Roman" w:hAnsi="Times New Roman" w:cs="Times New Roman"/>
                <w:i/>
                <w:sz w:val="24"/>
                <w:szCs w:val="24"/>
              </w:rPr>
              <w:t>Показатели выпуска фирмы: общий, средний и предельный продукт переменного фактора производства.</w:t>
            </w:r>
            <w:r w:rsidRPr="00350E6E">
              <w:rPr>
                <w:rFonts w:ascii="Times New Roman" w:hAnsi="Times New Roman" w:cs="Times New Roman"/>
                <w:sz w:val="24"/>
                <w:szCs w:val="24"/>
              </w:rPr>
              <w:t xml:space="preserve"> Закон убывающей отдачи. Амортизационные отчисления. </w:t>
            </w:r>
            <w:r w:rsidRPr="00350E6E">
              <w:rPr>
                <w:rFonts w:ascii="Times New Roman" w:hAnsi="Times New Roman" w:cs="Times New Roman"/>
                <w:i/>
                <w:sz w:val="24"/>
                <w:szCs w:val="24"/>
              </w:rPr>
              <w:t>Необратимые издержки.</w:t>
            </w:r>
            <w:r w:rsidRPr="00350E6E">
              <w:rPr>
                <w:rFonts w:ascii="Times New Roman" w:hAnsi="Times New Roman" w:cs="Times New Roman"/>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350E6E">
              <w:rPr>
                <w:rFonts w:ascii="Times New Roman" w:hAnsi="Times New Roman" w:cs="Times New Roman"/>
                <w:i/>
                <w:sz w:val="24"/>
                <w:szCs w:val="24"/>
              </w:rPr>
              <w:t>Реклама.</w:t>
            </w:r>
            <w:r w:rsidRPr="00350E6E">
              <w:rPr>
                <w:rFonts w:ascii="Times New Roman" w:hAnsi="Times New Roman" w:cs="Times New Roman"/>
                <w:sz w:val="24"/>
                <w:szCs w:val="24"/>
              </w:rPr>
              <w:t xml:space="preserve"> Бизнес-план.</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tc>
      </w:tr>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11 класс</w:t>
            </w:r>
          </w:p>
          <w:p w:rsidR="00091F4E" w:rsidRPr="00350E6E" w:rsidRDefault="00091F4E" w:rsidP="00B5786B">
            <w:pPr>
              <w:rPr>
                <w:rFonts w:ascii="Times New Roman" w:hAnsi="Times New Roman" w:cs="Times New Roman"/>
                <w:sz w:val="24"/>
                <w:szCs w:val="24"/>
              </w:rPr>
            </w:pP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Макроэкономика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091F4E" w:rsidRPr="00350E6E" w:rsidRDefault="00091F4E" w:rsidP="00B5786B">
            <w:pPr>
              <w:rPr>
                <w:rFonts w:ascii="Times New Roman" w:hAnsi="Times New Roman" w:cs="Times New Roman"/>
                <w:i/>
                <w:sz w:val="24"/>
                <w:szCs w:val="24"/>
              </w:rPr>
            </w:pPr>
            <w:r w:rsidRPr="00350E6E">
              <w:rPr>
                <w:rFonts w:ascii="Times New Roman" w:hAnsi="Times New Roman" w:cs="Times New Roman"/>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350E6E">
              <w:rPr>
                <w:rFonts w:ascii="Times New Roman" w:hAnsi="Times New Roman" w:cs="Times New Roman"/>
                <w:i/>
                <w:sz w:val="24"/>
                <w:szCs w:val="24"/>
              </w:rPr>
              <w:t>Совокупный спрос и совокупное предложение.</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Деньги. Денежные агрегаты. Основы денежной политики. Банки и банковская система.</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350E6E">
              <w:rPr>
                <w:rFonts w:ascii="Times New Roman" w:hAnsi="Times New Roman" w:cs="Times New Roman"/>
                <w:i/>
                <w:sz w:val="24"/>
                <w:szCs w:val="24"/>
              </w:rPr>
              <w:t>.</w:t>
            </w:r>
            <w:r w:rsidRPr="00350E6E">
              <w:rPr>
                <w:rFonts w:ascii="Times New Roman" w:hAnsi="Times New Roman" w:cs="Times New Roman"/>
                <w:sz w:val="24"/>
                <w:szCs w:val="24"/>
              </w:rPr>
              <w:t xml:space="preserve"> Экономические циклы.</w:t>
            </w:r>
          </w:p>
          <w:p w:rsidR="00091F4E" w:rsidRPr="00350E6E" w:rsidRDefault="00091F4E" w:rsidP="00B5786B">
            <w:pPr>
              <w:rPr>
                <w:rFonts w:ascii="Times New Roman" w:hAnsi="Times New Roman" w:cs="Times New Roman"/>
                <w:sz w:val="24"/>
                <w:szCs w:val="24"/>
              </w:rPr>
            </w:pPr>
          </w:p>
        </w:tc>
      </w:tr>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Международная 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Международная торговля. Государственная политика в области международной торговли. Обменный курс валюты. </w:t>
            </w:r>
            <w:r w:rsidRPr="00350E6E">
              <w:rPr>
                <w:rFonts w:ascii="Times New Roman" w:hAnsi="Times New Roman" w:cs="Times New Roman"/>
                <w:i/>
                <w:sz w:val="24"/>
                <w:szCs w:val="24"/>
              </w:rPr>
              <w:t>Валютный рынок.</w:t>
            </w:r>
            <w:r w:rsidRPr="00350E6E">
              <w:rPr>
                <w:rFonts w:ascii="Times New Roman" w:hAnsi="Times New Roman" w:cs="Times New Roman"/>
                <w:sz w:val="24"/>
                <w:szCs w:val="24"/>
              </w:rPr>
              <w:t xml:space="preserve"> Международные финансы. Мировая валютная система. Международные расчеты. Платежный баланс.</w:t>
            </w:r>
            <w:r w:rsidRPr="00350E6E">
              <w:rPr>
                <w:rFonts w:ascii="Times New Roman" w:hAnsi="Times New Roman" w:cs="Times New Roman"/>
                <w:i/>
                <w:sz w:val="24"/>
                <w:szCs w:val="24"/>
              </w:rPr>
              <w:t xml:space="preserve"> Международные экономические организации. </w:t>
            </w:r>
            <w:r w:rsidRPr="00350E6E">
              <w:rPr>
                <w:rFonts w:ascii="Times New Roman" w:hAnsi="Times New Roman" w:cs="Times New Roman"/>
                <w:sz w:val="24"/>
                <w:szCs w:val="24"/>
              </w:rPr>
              <w:t>Глобальные экономические проблемы. Особенности современной экономики России.</w:t>
            </w:r>
          </w:p>
        </w:tc>
      </w:tr>
    </w:tbl>
    <w:p w:rsidR="0094421A" w:rsidRPr="00350E6E" w:rsidRDefault="0094421A" w:rsidP="00B5786B">
      <w:pPr>
        <w:spacing w:after="0" w:line="240" w:lineRule="auto"/>
        <w:rPr>
          <w:rFonts w:ascii="Times New Roman" w:eastAsia="Times New Roman" w:hAnsi="Times New Roman" w:cs="Times New Roman"/>
          <w:color w:val="FF0000"/>
          <w:sz w:val="24"/>
          <w:szCs w:val="24"/>
        </w:rPr>
      </w:pPr>
    </w:p>
    <w:p w:rsidR="0094421A" w:rsidRPr="00350E6E" w:rsidRDefault="0094421A" w:rsidP="00B5786B">
      <w:pPr>
        <w:spacing w:after="0" w:line="240" w:lineRule="auto"/>
        <w:ind w:firstLine="709"/>
        <w:jc w:val="both"/>
        <w:rPr>
          <w:rFonts w:ascii="Times New Roman" w:eastAsiaTheme="minorHAnsi" w:hAnsi="Times New Roman" w:cs="Times New Roman"/>
          <w:b/>
          <w:color w:val="000000"/>
          <w:sz w:val="24"/>
          <w:szCs w:val="24"/>
          <w:lang w:eastAsia="en-US"/>
        </w:rPr>
      </w:pPr>
    </w:p>
    <w:p w:rsidR="003E56E5" w:rsidRPr="00350E6E" w:rsidRDefault="00F3686C" w:rsidP="008767B1">
      <w:pPr>
        <w:pStyle w:val="1a"/>
        <w:rPr>
          <w:rFonts w:eastAsia="Times New Roman"/>
        </w:rPr>
      </w:pPr>
      <w:bookmarkStart w:id="259" w:name="_Toc530052159"/>
      <w:r w:rsidRPr="00350E6E">
        <w:rPr>
          <w:rFonts w:eastAsia="Times New Roman"/>
        </w:rPr>
        <w:t>2.2.</w:t>
      </w:r>
      <w:r w:rsidR="0021559E" w:rsidRPr="00350E6E">
        <w:rPr>
          <w:rFonts w:eastAsia="Times New Roman"/>
        </w:rPr>
        <w:t xml:space="preserve">5 </w:t>
      </w:r>
      <w:r w:rsidR="003E56E5" w:rsidRPr="00350E6E">
        <w:rPr>
          <w:rFonts w:eastAsia="Times New Roman"/>
        </w:rPr>
        <w:t>Программа предметной области «Математика и информатика»</w:t>
      </w:r>
      <w:bookmarkEnd w:id="259"/>
    </w:p>
    <w:p w:rsidR="0021559E" w:rsidRPr="00350E6E" w:rsidRDefault="0021559E" w:rsidP="008767B1">
      <w:pPr>
        <w:pStyle w:val="1a"/>
        <w:rPr>
          <w:rFonts w:eastAsia="Times New Roman"/>
        </w:rPr>
      </w:pPr>
      <w:r w:rsidRPr="00350E6E">
        <w:rPr>
          <w:rFonts w:eastAsia="Times New Roman"/>
        </w:rPr>
        <w:t xml:space="preserve"> </w:t>
      </w:r>
      <w:bookmarkStart w:id="260" w:name="_Toc530052160"/>
      <w:r w:rsidRPr="00350E6E">
        <w:rPr>
          <w:rFonts w:eastAsia="Times New Roman"/>
        </w:rPr>
        <w:t>«Математика»</w:t>
      </w:r>
      <w:bookmarkEnd w:id="260"/>
    </w:p>
    <w:p w:rsidR="00861D03" w:rsidRPr="00350E6E" w:rsidRDefault="00861D03" w:rsidP="00B5786B">
      <w:pPr>
        <w:pStyle w:val="ae"/>
        <w:jc w:val="center"/>
        <w:rPr>
          <w:rFonts w:ascii="Times New Roman" w:eastAsia="Times New Roman" w:hAnsi="Times New Roman" w:cs="Times New Roman"/>
          <w:sz w:val="24"/>
          <w:szCs w:val="24"/>
        </w:rPr>
      </w:pP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w:t>
      </w:r>
      <w:r w:rsidRPr="00350E6E">
        <w:rPr>
          <w:rFonts w:ascii="Times New Roman" w:eastAsia="Times New Roman" w:hAnsi="Times New Roman" w:cs="Times New Roman"/>
          <w:sz w:val="24"/>
          <w:szCs w:val="24"/>
        </w:rPr>
        <w:tab/>
        <w:t>практико-ориентированное математическое образование (математика для жизни);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2)</w:t>
      </w:r>
      <w:r w:rsidRPr="00350E6E">
        <w:rPr>
          <w:rFonts w:ascii="Times New Roman" w:eastAsia="Times New Roman" w:hAnsi="Times New Roman" w:cs="Times New Roman"/>
          <w:sz w:val="24"/>
          <w:szCs w:val="24"/>
        </w:rPr>
        <w:tab/>
        <w:t>математика для использования в профессии;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3)</w:t>
      </w:r>
      <w:r w:rsidRPr="00350E6E">
        <w:rPr>
          <w:rFonts w:ascii="Times New Roman" w:eastAsia="Times New Roman" w:hAnsi="Times New Roman" w:cs="Times New Roman"/>
          <w:sz w:val="24"/>
          <w:szCs w:val="24"/>
        </w:rPr>
        <w:tab/>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Эти направления реализуются в двух блоках требований к результатам математического образования.</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 углубленном уровне:</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Выпускник получит возможность научиться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Алгебра и начала анализа</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Повторение. Решение</w:t>
      </w:r>
      <w:r w:rsidRPr="00350E6E">
        <w:rPr>
          <w:rFonts w:ascii="Times New Roman" w:hAnsi="Times New Roman" w:cs="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350E6E">
        <w:rPr>
          <w:rFonts w:ascii="Times New Roman" w:hAnsi="Times New Roman" w:cs="Times New Roman"/>
          <w:bCs/>
          <w:color w:val="000000"/>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21.05pt" o:ole="">
            <v:imagedata r:id="rId10" o:title=""/>
          </v:shape>
          <o:OLEObject Type="Embed" ProgID="Equation.DSMT4" ShapeID="_x0000_i1025" DrawAspect="Content" ObjectID="_1677489417" r:id="rId11"/>
        </w:object>
      </w:r>
      <w:r w:rsidRPr="00350E6E">
        <w:rPr>
          <w:rFonts w:ascii="Times New Roman" w:hAnsi="Times New Roman" w:cs="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A22B90" w:rsidRPr="00350E6E" w:rsidRDefault="00A22B90" w:rsidP="00B5786B">
      <w:pPr>
        <w:spacing w:after="0" w:line="240" w:lineRule="auto"/>
        <w:jc w:val="both"/>
        <w:rPr>
          <w:rFonts w:ascii="Times New Roman" w:hAnsi="Times New Roman" w:cs="Times New Roman"/>
          <w:color w:val="000000"/>
          <w:sz w:val="24"/>
          <w:szCs w:val="24"/>
        </w:rPr>
      </w:pPr>
      <w:r w:rsidRPr="00350E6E">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350E6E">
        <w:rPr>
          <w:rFonts w:ascii="Times New Roman" w:hAnsi="Times New Roman" w:cs="Times New Roman"/>
          <w:color w:val="000000"/>
          <w:sz w:val="24"/>
          <w:szCs w:val="24"/>
        </w:rPr>
        <w:t xml:space="preserve">Конечные и бесконечные, счетные и несчетные множества.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350E6E">
        <w:rPr>
          <w:rFonts w:ascii="Times New Roman" w:hAnsi="Times New Roman" w:cs="Times New Roman"/>
          <w:sz w:val="24"/>
          <w:szCs w:val="24"/>
          <w:lang w:val="en-US"/>
        </w:rPr>
        <w:t>q</w:t>
      </w:r>
      <w:r w:rsidRPr="00350E6E">
        <w:rPr>
          <w:rFonts w:ascii="Times New Roman" w:hAnsi="Times New Roman" w:cs="Times New Roman"/>
          <w:sz w:val="24"/>
          <w:szCs w:val="24"/>
        </w:rPr>
        <w:t xml:space="preserve">-ичные системы счисления. Функция Эйлера, число и сумма делителей натурального числа.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261" w:name="MTBlankEqn"/>
      <w:r w:rsidRPr="00350E6E">
        <w:rPr>
          <w:rFonts w:ascii="Times New Roman" w:hAnsi="Times New Roman" w:cs="Times New Roman"/>
          <w:position w:val="-14"/>
          <w:sz w:val="24"/>
          <w:szCs w:val="24"/>
        </w:rPr>
        <w:object w:dxaOrig="760" w:dyaOrig="400">
          <v:shape id="_x0000_i1026" type="#_x0000_t75" style="width:38pt;height:21.85pt" o:ole="">
            <v:imagedata r:id="rId12" o:title=""/>
          </v:shape>
          <o:OLEObject Type="Embed" ProgID="Equation.DSMT4" ShapeID="_x0000_i1026" DrawAspect="Content" ObjectID="_1677489418" r:id="rId13"/>
        </w:object>
      </w:r>
      <w:bookmarkEnd w:id="261"/>
      <w:r w:rsidRPr="00350E6E">
        <w:rPr>
          <w:rFonts w:ascii="Times New Roman" w:hAnsi="Times New Roman" w:cs="Times New Roman"/>
          <w:sz w:val="24"/>
          <w:szCs w:val="24"/>
        </w:rPr>
        <w:t xml:space="preserve">  и «целая часть числа» </w:t>
      </w:r>
      <w:r w:rsidRPr="00350E6E">
        <w:rPr>
          <w:rFonts w:ascii="Times New Roman" w:hAnsi="Times New Roman" w:cs="Times New Roman"/>
          <w:position w:val="-14"/>
          <w:sz w:val="24"/>
          <w:szCs w:val="24"/>
        </w:rPr>
        <w:object w:dxaOrig="740" w:dyaOrig="400">
          <v:shape id="_x0000_i1027" type="#_x0000_t75" style="width:37.2pt;height:21.85pt" o:ole="">
            <v:imagedata r:id="rId14" o:title=""/>
          </v:shape>
          <o:OLEObject Type="Embed" ProgID="Equation.DSMT4" ShapeID="_x0000_i1027" DrawAspect="Content" ObjectID="_1677489419" r:id="rId15"/>
        </w:object>
      </w:r>
      <w:r w:rsidRPr="00350E6E">
        <w:rPr>
          <w:rFonts w:ascii="Times New Roman" w:hAnsi="Times New Roman" w:cs="Times New Roman"/>
          <w:sz w:val="24"/>
          <w:szCs w:val="24"/>
        </w:rPr>
        <w:t>.</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Тригонометрические функции числового аргумента </w:t>
      </w:r>
      <w:r w:rsidRPr="00350E6E">
        <w:rPr>
          <w:rFonts w:ascii="Times New Roman" w:hAnsi="Times New Roman" w:cs="Times New Roman"/>
          <w:position w:val="-10"/>
          <w:sz w:val="24"/>
          <w:szCs w:val="24"/>
        </w:rPr>
        <w:object w:dxaOrig="920" w:dyaOrig="260">
          <v:shape id="_x0000_i1028" type="#_x0000_t75" style="width:46.1pt;height:13.75pt" o:ole="">
            <v:imagedata r:id="rId16" o:title=""/>
          </v:shape>
          <o:OLEObject Type="Embed" ProgID="Equation.DSMT4" ShapeID="_x0000_i1028" DrawAspect="Content" ObjectID="_1677489420" r:id="rId17"/>
        </w:object>
      </w:r>
      <w:r w:rsidRPr="00350E6E">
        <w:rPr>
          <w:rFonts w:ascii="Times New Roman" w:hAnsi="Times New Roman" w:cs="Times New Roman"/>
          <w:bCs/>
          <w:color w:val="000000"/>
          <w:sz w:val="24"/>
          <w:szCs w:val="24"/>
        </w:rPr>
        <w:t xml:space="preserve">, </w:t>
      </w:r>
      <w:r w:rsidRPr="00350E6E">
        <w:rPr>
          <w:rFonts w:ascii="Times New Roman" w:hAnsi="Times New Roman" w:cs="Times New Roman"/>
          <w:position w:val="-10"/>
          <w:sz w:val="24"/>
          <w:szCs w:val="24"/>
        </w:rPr>
        <w:object w:dxaOrig="900" w:dyaOrig="320">
          <v:shape id="_x0000_i1029" type="#_x0000_t75" style="width:46.1pt;height:17pt" o:ole="">
            <v:imagedata r:id="rId18" o:title=""/>
          </v:shape>
          <o:OLEObject Type="Embed" ProgID="Equation.DSMT4" ShapeID="_x0000_i1029" DrawAspect="Content" ObjectID="_1677489421" r:id="rId19"/>
        </w:object>
      </w:r>
      <w:r w:rsidRPr="00350E6E">
        <w:rPr>
          <w:rFonts w:ascii="Times New Roman" w:hAnsi="Times New Roman" w:cs="Times New Roman"/>
          <w:bCs/>
          <w:color w:val="000000"/>
          <w:sz w:val="24"/>
          <w:szCs w:val="24"/>
        </w:rPr>
        <w:t xml:space="preserve">, </w:t>
      </w:r>
      <w:r w:rsidRPr="00350E6E">
        <w:rPr>
          <w:rFonts w:ascii="Times New Roman" w:hAnsi="Times New Roman" w:cs="Times New Roman"/>
          <w:position w:val="-10"/>
          <w:sz w:val="24"/>
          <w:szCs w:val="24"/>
        </w:rPr>
        <w:object w:dxaOrig="800" w:dyaOrig="300">
          <v:shape id="_x0000_i1030" type="#_x0000_t75" style="width:40.45pt;height:14.55pt" o:ole="">
            <v:imagedata r:id="rId20" o:title=""/>
          </v:shape>
          <o:OLEObject Type="Embed" ProgID="Equation.DSMT4" ShapeID="_x0000_i1030" DrawAspect="Content" ObjectID="_1677489422" r:id="rId21"/>
        </w:object>
      </w:r>
      <w:r w:rsidRPr="00350E6E">
        <w:rPr>
          <w:rFonts w:ascii="Times New Roman" w:hAnsi="Times New Roman" w:cs="Times New Roman"/>
          <w:sz w:val="24"/>
          <w:szCs w:val="24"/>
        </w:rPr>
        <w:t xml:space="preserve">, </w:t>
      </w:r>
      <w:r w:rsidRPr="00350E6E">
        <w:rPr>
          <w:rFonts w:ascii="Times New Roman" w:hAnsi="Times New Roman" w:cs="Times New Roman"/>
          <w:position w:val="-10"/>
          <w:sz w:val="24"/>
          <w:szCs w:val="24"/>
        </w:rPr>
        <w:object w:dxaOrig="900" w:dyaOrig="300">
          <v:shape id="_x0000_i1031" type="#_x0000_t75" style="width:46.1pt;height:14.55pt" o:ole="">
            <v:imagedata r:id="rId22" o:title=""/>
          </v:shape>
          <o:OLEObject Type="Embed" ProgID="Equation.DSMT4" ShapeID="_x0000_i1031" DrawAspect="Content" ObjectID="_1677489423" r:id="rId23"/>
        </w:object>
      </w:r>
      <w:r w:rsidRPr="00350E6E">
        <w:rPr>
          <w:rFonts w:ascii="Times New Roman" w:hAnsi="Times New Roman" w:cs="Times New Roman"/>
          <w:bCs/>
          <w:color w:val="000000"/>
          <w:sz w:val="24"/>
          <w:szCs w:val="24"/>
        </w:rPr>
        <w:t>. Свойства и графики тригонометрических функций.</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350E6E">
        <w:rPr>
          <w:rFonts w:ascii="Times New Roman" w:hAnsi="Times New Roman" w:cs="Times New Roman"/>
          <w:bCs/>
          <w:color w:val="000000"/>
          <w:position w:val="-6"/>
          <w:sz w:val="24"/>
          <w:szCs w:val="24"/>
        </w:rPr>
        <w:object w:dxaOrig="180" w:dyaOrig="220">
          <v:shape id="_x0000_i1032" type="#_x0000_t75" style="width:6.45pt;height:12.95pt" o:ole="">
            <v:imagedata r:id="rId24" o:title=""/>
          </v:shape>
          <o:OLEObject Type="Embed" ProgID="Equation.DSMT4" ShapeID="_x0000_i1032" DrawAspect="Content" ObjectID="_1677489424" r:id="rId25"/>
        </w:object>
      </w:r>
      <w:r w:rsidRPr="00350E6E">
        <w:rPr>
          <w:rFonts w:ascii="Times New Roman" w:hAnsi="Times New Roman" w:cs="Times New Roman"/>
          <w:bCs/>
          <w:color w:val="000000"/>
          <w:sz w:val="24"/>
          <w:szCs w:val="24"/>
        </w:rPr>
        <w:t xml:space="preserve"> и функция </w:t>
      </w:r>
      <w:r w:rsidRPr="00350E6E">
        <w:rPr>
          <w:rFonts w:ascii="Times New Roman" w:hAnsi="Times New Roman" w:cs="Times New Roman"/>
          <w:bCs/>
          <w:color w:val="000000"/>
          <w:position w:val="-10"/>
          <w:sz w:val="24"/>
          <w:szCs w:val="24"/>
        </w:rPr>
        <w:object w:dxaOrig="639" w:dyaOrig="360">
          <v:shape id="_x0000_i1033" type="#_x0000_t75" style="width:31.55pt;height:17pt" o:ole="">
            <v:imagedata r:id="rId26" o:title=""/>
          </v:shape>
          <o:OLEObject Type="Embed" ProgID="Equation.DSMT4" ShapeID="_x0000_i1033" DrawAspect="Content" ObjectID="_1677489425" r:id="rId27"/>
        </w:object>
      </w:r>
      <w:r w:rsidRPr="00350E6E">
        <w:rPr>
          <w:rFonts w:ascii="Times New Roman" w:hAnsi="Times New Roman" w:cs="Times New Roman"/>
          <w:bCs/>
          <w:color w:val="000000"/>
          <w:sz w:val="24"/>
          <w:szCs w:val="24"/>
        </w:rPr>
        <w:t xml:space="preserve">.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Степенная функция и ее свойства и график. Иррациональные уравнения.</w:t>
      </w:r>
    </w:p>
    <w:p w:rsidR="00A22B90" w:rsidRPr="00350E6E" w:rsidRDefault="00A22B90"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Взаимно обратные функции. Графики взаимно обратных функций.</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Уравнения, системы уравнений с параметром.</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Диофантовы уравнения. Цепные дроби. Теорема Ферма о сумме квадратов.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Суммы и ряды, методы суммирования и признаки сходимости.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Теоремы о приближении действительных чисел рациональными.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Множества на координатной плоскости.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Неравенство Коши–Буняковского, неравенство Йенсена, неравенства о средних.</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Вторая производная, ее геометрический и физический смысл.</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Методы решения функциональных уравнений и неравенств.</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Геометрия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Наглядная стереометрия. Призма, параллелепипед, пирамида, тетраэдр.</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Достраивание тетраэдра до параллелепипеда.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Площади поверхностей многогранников.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Усеченная пирамида и усеченный конус.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сферической геометрии. Конические сечения.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Площадь сферы.</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Развертка цилиндра и конуса. Площадь поверхности цилиндра и конуса.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Комбинации многогранников и тел вращения.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Подобие в пространстве. Отношение объемов и площадей поверхностей подобных фигур.</w:t>
      </w:r>
    </w:p>
    <w:p w:rsidR="00A22B90" w:rsidRPr="00350E6E" w:rsidRDefault="00A22B90" w:rsidP="00B5786B">
      <w:pPr>
        <w:spacing w:after="0" w:line="240" w:lineRule="auto"/>
        <w:jc w:val="both"/>
        <w:rPr>
          <w:rFonts w:ascii="Times New Roman" w:hAnsi="Times New Roman" w:cs="Times New Roman"/>
          <w:spacing w:val="-8"/>
          <w:sz w:val="24"/>
          <w:szCs w:val="24"/>
        </w:rPr>
      </w:pPr>
      <w:r w:rsidRPr="00350E6E">
        <w:rPr>
          <w:rFonts w:ascii="Times New Roman" w:hAnsi="Times New Roman" w:cs="Times New Roman"/>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Вероятность и статистика, логика, теория графов и комбинаторика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Вероятностное пространство. Аксиомы теории вероятностей.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Условная вероятность. Правило умножения вероятностей. Формула полной вероятности. Формула Байеса.</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Дискретные случайные величины и распределения. </w:t>
      </w:r>
      <w:r w:rsidRPr="00350E6E">
        <w:rPr>
          <w:rFonts w:ascii="Times New Roman" w:hAnsi="Times New Roman" w:cs="Times New Roman"/>
          <w:sz w:val="24"/>
          <w:szCs w:val="24"/>
        </w:rPr>
        <w:t xml:space="preserve">Совместные распределения. </w:t>
      </w:r>
      <w:r w:rsidRPr="00350E6E">
        <w:rPr>
          <w:rFonts w:ascii="Times New Roman" w:hAnsi="Times New Roman" w:cs="Times New Roman"/>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color w:val="000000"/>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w:t>
      </w:r>
      <w:r w:rsidRPr="00350E6E">
        <w:rPr>
          <w:rFonts w:ascii="Times New Roman" w:hAnsi="Times New Roman" w:cs="Times New Roman"/>
          <w:sz w:val="24"/>
          <w:szCs w:val="24"/>
        </w:rPr>
        <w:t xml:space="preserve">Гипергеометрическое распределение и его свойства.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Показательное распределение, его параметры.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Ковариация двух случайных величин. Понятие о коэффициенте корреляции.</w:t>
      </w:r>
      <w:r w:rsidRPr="00350E6E">
        <w:rPr>
          <w:rFonts w:ascii="Times New Roman" w:hAnsi="Times New Roman" w:cs="Times New Roman"/>
          <w:bCs/>
          <w:color w:val="000000"/>
          <w:sz w:val="24"/>
          <w:szCs w:val="24"/>
        </w:rPr>
        <w:t xml:space="preserve"> Совместные наблюдения двух случайных величин. </w:t>
      </w:r>
      <w:r w:rsidRPr="00350E6E">
        <w:rPr>
          <w:rFonts w:ascii="Times New Roman" w:hAnsi="Times New Roman" w:cs="Times New Roman"/>
          <w:sz w:val="24"/>
          <w:szCs w:val="24"/>
        </w:rPr>
        <w:t xml:space="preserve">Выборочный коэффициент корреляции. </w:t>
      </w:r>
      <w:r w:rsidRPr="00350E6E">
        <w:rPr>
          <w:rFonts w:ascii="Times New Roman" w:hAnsi="Times New Roman" w:cs="Times New Roman"/>
          <w:bCs/>
          <w:color w:val="000000"/>
          <w:sz w:val="24"/>
          <w:szCs w:val="24"/>
        </w:rPr>
        <w:t>Линейная регрессия.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Кодирование. Двоичная запись.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A22B90" w:rsidRPr="00350E6E" w:rsidRDefault="00A22B90" w:rsidP="00B5786B">
      <w:pPr>
        <w:spacing w:after="0" w:line="240" w:lineRule="auto"/>
        <w:ind w:firstLine="708"/>
        <w:rPr>
          <w:rFonts w:ascii="Times New Roman" w:eastAsia="Times New Roman" w:hAnsi="Times New Roman" w:cs="Times New Roman"/>
          <w:sz w:val="24"/>
          <w:szCs w:val="24"/>
        </w:rPr>
      </w:pPr>
      <w:r w:rsidRPr="00350E6E">
        <w:rPr>
          <w:rFonts w:ascii="Times New Roman" w:hAnsi="Times New Roman" w:cs="Times New Roman"/>
          <w:sz w:val="24"/>
          <w:szCs w:val="24"/>
        </w:rPr>
        <w:t xml:space="preserve"> По годам обучения содержание программы по математике на уровень среднего общего образования структурировано следующим образом:</w:t>
      </w:r>
    </w:p>
    <w:p w:rsidR="0021559E" w:rsidRPr="00350E6E" w:rsidRDefault="0021559E"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10 класс</w:t>
      </w:r>
    </w:p>
    <w:p w:rsidR="006D78C1" w:rsidRPr="00350E6E" w:rsidRDefault="006D78C1" w:rsidP="00B5786B">
      <w:pPr>
        <w:spacing w:after="0" w:line="240" w:lineRule="auto"/>
        <w:jc w:val="center"/>
        <w:rPr>
          <w:rFonts w:ascii="Times New Roman" w:eastAsia="Times New Roman" w:hAnsi="Times New Roman" w:cs="Times New Roman"/>
          <w:sz w:val="24"/>
          <w:szCs w:val="24"/>
        </w:rPr>
      </w:pPr>
    </w:p>
    <w:tbl>
      <w:tblPr>
        <w:tblStyle w:val="ad"/>
        <w:tblW w:w="0" w:type="auto"/>
        <w:tblLook w:val="04A0"/>
      </w:tblPr>
      <w:tblGrid>
        <w:gridCol w:w="3409"/>
        <w:gridCol w:w="6480"/>
      </w:tblGrid>
      <w:tr w:rsidR="006D78C1" w:rsidRPr="00350E6E" w:rsidTr="006D78C1">
        <w:tc>
          <w:tcPr>
            <w:tcW w:w="3409"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Раздел</w:t>
            </w:r>
          </w:p>
        </w:tc>
        <w:tc>
          <w:tcPr>
            <w:tcW w:w="6480"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Действительные числа</w:t>
            </w:r>
          </w:p>
        </w:tc>
        <w:tc>
          <w:tcPr>
            <w:tcW w:w="6480" w:type="dxa"/>
          </w:tcPr>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Делимость целых чисел. Признаки делимости чисел. Деление с остатком. Наибольший общий делитель и наименьшее общее кратное. Действительные числа. Модуль действительного числа. Метод математической индукции. Решение задач с целочисленными неизвестными.</w:t>
            </w:r>
          </w:p>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w:t>
            </w:r>
          </w:p>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Основная теорема алгебры. Извлечение кубического корня из комплексного числа.</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Числовые функции</w:t>
            </w: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bCs/>
                <w:color w:val="000000"/>
              </w:rPr>
            </w:pPr>
            <w:r w:rsidRPr="00350E6E">
              <w:rPr>
                <w:color w:val="000000"/>
              </w:rPr>
              <w:t>Функции. Способы задания функции. Область определения и множество значений.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наибольшее и наименьшее значения, точки экстремума (локального максимума и минимума). Выпуклость функции. Периодические функции. Примеры функциональных зависимостей в реальных процессах и явлениях.</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Вертикальные и горизонтальные асимптоты графиков.</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Тригонометрические функции, их свойства и графики, периодичность, основной период.</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Обратные тригонометрические функции, их свойства и графики.</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у=х, растяжение и сжатие вдоль осей координат.</w:t>
            </w:r>
          </w:p>
        </w:tc>
      </w:tr>
      <w:tr w:rsidR="006D78C1" w:rsidRPr="00350E6E" w:rsidTr="006D78C1">
        <w:tc>
          <w:tcPr>
            <w:tcW w:w="3409" w:type="dxa"/>
          </w:tcPr>
          <w:p w:rsidR="006D78C1" w:rsidRPr="00350E6E" w:rsidRDefault="006D78C1" w:rsidP="00B5786B">
            <w:pPr>
              <w:pStyle w:val="aff"/>
              <w:shd w:val="clear" w:color="auto" w:fill="FFFFFF"/>
              <w:spacing w:before="0" w:beforeAutospacing="0" w:after="0" w:afterAutospacing="0" w:line="240" w:lineRule="auto"/>
              <w:jc w:val="both"/>
              <w:rPr>
                <w:bCs/>
                <w:color w:val="000000"/>
              </w:rPr>
            </w:pPr>
            <w:r w:rsidRPr="00350E6E">
              <w:rPr>
                <w:bCs/>
                <w:color w:val="000000"/>
              </w:rPr>
              <w:t>Тригонометрия</w:t>
            </w:r>
          </w:p>
          <w:p w:rsidR="006D78C1" w:rsidRPr="00350E6E" w:rsidRDefault="006D78C1" w:rsidP="00B5786B">
            <w:pPr>
              <w:pStyle w:val="aff"/>
              <w:spacing w:before="0" w:beforeAutospacing="0" w:after="0" w:afterAutospacing="0" w:line="240" w:lineRule="auto"/>
              <w:jc w:val="center"/>
              <w:rPr>
                <w:color w:val="000000"/>
              </w:rPr>
            </w:pP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Числовая окружность. Радианная мера угла. Синус, косинус, тангенс и котангенс числа.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Преобразования суммы тригонометрических функций в произведение и произведения в сумму.</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Выражение тригонометрических функций через тангенс половинного аргумента. Преобразования тригонометрических выражений.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Простейшие тригонометрические уравнения и неравенства. Основные методы решения тригонометрических уравнений: разложения на множители, замена переменных, однородные уравнения.</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Арксинус, арккосинус, арктангенс, арккотангенс.</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color w:val="000000"/>
              </w:rPr>
              <w:t>Комплексные числа</w:t>
            </w:r>
          </w:p>
        </w:tc>
        <w:tc>
          <w:tcPr>
            <w:tcW w:w="6480" w:type="dxa"/>
          </w:tcPr>
          <w:p w:rsidR="006D78C1" w:rsidRPr="00350E6E" w:rsidRDefault="006D78C1" w:rsidP="00B5786B">
            <w:pPr>
              <w:jc w:val="both"/>
              <w:rPr>
                <w:rFonts w:ascii="Times New Roman" w:hAnsi="Times New Roman" w:cs="Times New Roman"/>
                <w:color w:val="000000"/>
                <w:sz w:val="24"/>
                <w:szCs w:val="24"/>
              </w:rPr>
            </w:pPr>
            <w:r w:rsidRPr="00350E6E">
              <w:rPr>
                <w:rFonts w:ascii="Times New Roman" w:hAnsi="Times New Roman" w:cs="Times New Roman"/>
                <w:bCs/>
                <w:iCs/>
                <w:sz w:val="24"/>
                <w:szCs w:val="24"/>
              </w:rPr>
              <w:t>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Производная</w:t>
            </w: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Числовая последовательность. Понятие о пределе последовательности. Существование предела монотонной ограниченной последовательности. Длина окружности и площадь круга какпределы последовательностей. Бесконечно убывающая геометрическая прогрессия и ее сумма.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Теоремы о пределах последовательностей.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непрерывности функции. Основные теоремы о непрерывных функциях.</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пределе функции в точке. Поведение функций на бесконечности. Асимптоты.</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производной функции, физический и геометрический смысл производной.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Применение производной к исследованию функций и построению графиков.</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Вторая производная и её физический смысл.</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color w:val="000000"/>
              </w:rPr>
              <w:t>Комбинаторика и вероятность</w:t>
            </w:r>
          </w:p>
        </w:tc>
        <w:tc>
          <w:tcPr>
            <w:tcW w:w="6480" w:type="dxa"/>
          </w:tcPr>
          <w:p w:rsidR="006D78C1" w:rsidRPr="00350E6E" w:rsidRDefault="006D78C1" w:rsidP="00B5786B">
            <w:pPr>
              <w:jc w:val="both"/>
              <w:rPr>
                <w:rFonts w:ascii="Times New Roman" w:hAnsi="Times New Roman" w:cs="Times New Roman"/>
                <w:sz w:val="24"/>
                <w:szCs w:val="24"/>
              </w:rPr>
            </w:pPr>
            <w:r w:rsidRPr="00350E6E">
              <w:rPr>
                <w:rFonts w:ascii="Times New Roman" w:hAnsi="Times New Roman" w:cs="Times New Roman"/>
                <w:sz w:val="24"/>
                <w:szCs w:val="24"/>
              </w:rPr>
              <w:t>Правило умножения. Комбинаторные задачи. Перестановка и факториалы. Выбор нескольких элементов. Формула Бинома-Ньютона. Случайные события. Вероятность суммы несовместных событий. Вероятность противоположного события.</w:t>
            </w:r>
          </w:p>
        </w:tc>
      </w:tr>
    </w:tbl>
    <w:p w:rsidR="0021559E" w:rsidRPr="00350E6E" w:rsidRDefault="0021559E" w:rsidP="00B5786B">
      <w:pPr>
        <w:spacing w:after="0" w:line="240" w:lineRule="auto"/>
        <w:rPr>
          <w:rFonts w:ascii="Times New Roman" w:eastAsia="Times New Roman" w:hAnsi="Times New Roman" w:cs="Times New Roman"/>
          <w:sz w:val="24"/>
          <w:szCs w:val="24"/>
        </w:rPr>
      </w:pPr>
    </w:p>
    <w:p w:rsidR="0021559E" w:rsidRPr="00350E6E" w:rsidRDefault="006D78C1" w:rsidP="00B5786B">
      <w:pPr>
        <w:tabs>
          <w:tab w:val="left" w:pos="284"/>
          <w:tab w:val="left" w:pos="709"/>
        </w:tabs>
        <w:spacing w:after="0" w:line="240" w:lineRule="auto"/>
        <w:ind w:left="1134" w:right="-148"/>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10 класс</w:t>
      </w:r>
    </w:p>
    <w:p w:rsidR="006D78C1" w:rsidRPr="00350E6E" w:rsidRDefault="00530BC9" w:rsidP="00B5786B">
      <w:pPr>
        <w:tabs>
          <w:tab w:val="left" w:pos="709"/>
        </w:tabs>
        <w:spacing w:after="0" w:line="240" w:lineRule="auto"/>
        <w:ind w:left="709" w:firstLine="425"/>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tbl>
      <w:tblPr>
        <w:tblStyle w:val="ad"/>
        <w:tblW w:w="0" w:type="auto"/>
        <w:tblLook w:val="04A0"/>
      </w:tblPr>
      <w:tblGrid>
        <w:gridCol w:w="3369"/>
        <w:gridCol w:w="6520"/>
      </w:tblGrid>
      <w:tr w:rsidR="006D78C1" w:rsidRPr="00350E6E" w:rsidTr="006D78C1">
        <w:tc>
          <w:tcPr>
            <w:tcW w:w="3369"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Раздел</w:t>
            </w:r>
          </w:p>
        </w:tc>
        <w:tc>
          <w:tcPr>
            <w:tcW w:w="6520"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bCs/>
                <w:lang w:eastAsia="en-US"/>
              </w:rPr>
              <w:t>Аксиомы стереометрии и их следствия.</w:t>
            </w:r>
          </w:p>
        </w:tc>
        <w:tc>
          <w:tcPr>
            <w:tcW w:w="6520" w:type="dxa"/>
          </w:tcPr>
          <w:p w:rsidR="006D78C1" w:rsidRPr="00350E6E" w:rsidRDefault="006D78C1" w:rsidP="00B5786B">
            <w:pPr>
              <w:pStyle w:val="afff1"/>
              <w:widowControl w:val="0"/>
              <w:spacing w:after="0"/>
              <w:jc w:val="both"/>
              <w:rPr>
                <w:rFonts w:ascii="Times New Roman" w:hAnsi="Times New Roman"/>
                <w:bCs/>
                <w:color w:val="000000"/>
                <w:sz w:val="24"/>
                <w:szCs w:val="24"/>
              </w:rPr>
            </w:pPr>
            <w:r w:rsidRPr="00350E6E">
              <w:rPr>
                <w:rFonts w:ascii="Times New Roman" w:hAnsi="Times New Roman"/>
                <w:sz w:val="24"/>
                <w:szCs w:val="24"/>
              </w:rPr>
              <w:t>Первичные понятия стереометрии (точка, прямая, плоскость, пространство). Аксиомы стереометрии. Способы задания плоскости. Взаимное расположение двух прямых. Пересекающиеся, параллельные и скрещивающиеся прямые. Некоторые следствия из аксиом.</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bCs/>
                <w:lang w:eastAsia="en-US"/>
              </w:rPr>
              <w:t>Параллельность прямых, прямой и плоскости</w:t>
            </w:r>
          </w:p>
        </w:tc>
        <w:tc>
          <w:tcPr>
            <w:tcW w:w="6520" w:type="dxa"/>
          </w:tcPr>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Параллельные прямые в пространстве. </w:t>
            </w:r>
            <w:r w:rsidRPr="00350E6E">
              <w:rPr>
                <w:rFonts w:ascii="Times New Roman" w:hAnsi="Times New Roman" w:cs="Times New Roman"/>
                <w:sz w:val="24"/>
                <w:szCs w:val="24"/>
                <w:lang w:eastAsia="en-US"/>
              </w:rPr>
              <w:t>Взаимное расположение прямой и плоскости, параллельность прямой и плоскости.</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           Взаимное расположение прямых в пространстве, угол между двумя прямыми.</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Скрещивающиеся прямые. Углы с сонаправленными сторонами. Угол между двумя прямыми в пространстве.</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           Параллельность плоскостей.</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sz w:val="24"/>
                <w:szCs w:val="24"/>
                <w:lang w:eastAsia="en-US"/>
              </w:rPr>
              <w:t>Взаимное расположение двух плоскостей, параллельность плоскостей. Признак параллельности плоскостей. Свойства параллельных плоскостей.</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Тетраэдр. Параллелепипед.</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Изображение фигур в стереометрии. Построение сечений многогранников.</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Перпендикулярность прямой и плоскости</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Перпендикулярные прямые в пространстве. Параллельные прямые перпендикулярные к плоскости. Признак перпендикулярности прямой и плоскости. Построение взаимно перпендикулярных прямой и плоскости. Взаимосвязь между параллельностью и перпендикулярностью прямых и плоскостей. Теорема о прямой, перпендикулярной к плоскости.</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Перпендикуляр и наклонная. Угол между прямой и плоскостью.</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Расстояние от точки до плоскости. Расстояние между параллельными плоскостями. Теорема о трех перпендикулярах. Угол между прямой и плоскостью. Перпендикулярность плоскостей. Симметрия относительно оси и симметрия относительно плоскости. Общий перпендикуляр двух скрещивающихся прямых.</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Двухгранный угол. Перпендикулярность плоскостей.</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Двухгранный угол. Признак перпендикулярности двух плоскостей.  Прямоугольный параллелепипед.</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Понятие многогранника. Призма</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Понятие многогранника. Призма. Площадь поверхности призмы.</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Пирамида.</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Пирамида. Правильная пирамида. Усеченная пирамида. Площадь поверхности пирамиды.  Правильные многогранники.</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Симметрия в пространстве. Понятие правильного многогранника. Элементы симметрии правильных многогранников.</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Понятие вектора в пространстве</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Понятие вектора. Равенство векторов.</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Сложение и вычитание векторов. Умножение вектора на число.</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Сложение и вычитание векторов. Сумма нескольких векторов.  Умножение вектора на число. Решение задач на применение сложения векторов и умножения вектора на число.</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Компланарные векторы.</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 xml:space="preserve">Компланарные векторы. Правило параллелепипеда. Разложение одного из трех компланарных векторов по двум другим.  Разложение вектора по трем некомпланарным векторам. </w:t>
            </w:r>
          </w:p>
        </w:tc>
      </w:tr>
    </w:tbl>
    <w:p w:rsidR="006D78C1" w:rsidRPr="00350E6E" w:rsidRDefault="00530BC9" w:rsidP="00B5786B">
      <w:pPr>
        <w:tabs>
          <w:tab w:val="left" w:pos="709"/>
        </w:tabs>
        <w:spacing w:after="0" w:line="240" w:lineRule="auto"/>
        <w:ind w:left="709" w:firstLine="425"/>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21559E" w:rsidRPr="00350E6E" w:rsidRDefault="0021559E" w:rsidP="00B5786B">
      <w:pPr>
        <w:tabs>
          <w:tab w:val="left" w:pos="709"/>
        </w:tabs>
        <w:spacing w:after="0" w:line="240" w:lineRule="auto"/>
        <w:ind w:left="709" w:firstLine="425"/>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bl>
      <w:tblPr>
        <w:tblStyle w:val="ad"/>
        <w:tblW w:w="0" w:type="auto"/>
        <w:tblLook w:val="04A0"/>
      </w:tblPr>
      <w:tblGrid>
        <w:gridCol w:w="4881"/>
        <w:gridCol w:w="4881"/>
      </w:tblGrid>
      <w:tr w:rsidR="00DE6081" w:rsidRPr="00350E6E" w:rsidTr="00D105A5">
        <w:tc>
          <w:tcPr>
            <w:tcW w:w="4881"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Раздел</w:t>
            </w:r>
          </w:p>
        </w:tc>
        <w:tc>
          <w:tcPr>
            <w:tcW w:w="4881"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bCs/>
                <w:color w:val="000000"/>
              </w:rPr>
              <w:t>Многочлены</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Многочлены от одной переменной. Делимость многочленов. Деление многочленов с остатком. Разложение многочлена на множители. Рациональные корни многочленов с целыми коэффициентами. Решение целых алгебраических уравнений. Схема Горнера. Теорема Безу.</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Число корней многочлена. Многочлены от двух переменных. Формулы сокращенного умножения для старших степеней. Бином Ньютона. Симметрические многочлены.</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Корень п-ой степени</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Корень степени n1 и его свойства. Степень с рациональным показателем и ее свойства.</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Понятие степени с действительным показателем. Свойство степени с действительным показателем. Производная степенной функции.</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Логарифмическая и показательная функции</w:t>
            </w:r>
          </w:p>
        </w:tc>
        <w:tc>
          <w:tcPr>
            <w:tcW w:w="4881" w:type="dxa"/>
          </w:tcPr>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Логарифм числа. Основное логарифмическое тождество. Логарифм произведения,</w:t>
            </w:r>
          </w:p>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частного, степени; переход к новому основанию. Десятичный и натуральный логарифмы, число е. Формула перехода к новому основанию</w:t>
            </w:r>
          </w:p>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Преобразования выражений, включающих арифметические операции, а также операции возведения в степень и логарифмирования.</w:t>
            </w:r>
          </w:p>
          <w:p w:rsidR="00DE6081" w:rsidRPr="00350E6E" w:rsidRDefault="00DE6081" w:rsidP="00B5786B">
            <w:pPr>
              <w:pStyle w:val="aff"/>
              <w:shd w:val="clear" w:color="auto" w:fill="FFFFFF"/>
              <w:spacing w:before="0" w:beforeAutospacing="0" w:after="0" w:afterAutospacing="0" w:line="240" w:lineRule="auto"/>
              <w:rPr>
                <w:bCs/>
                <w:color w:val="000000"/>
              </w:rPr>
            </w:pPr>
            <w:r w:rsidRPr="00350E6E">
              <w:rPr>
                <w:color w:val="000000"/>
              </w:rPr>
              <w:t>Функции, содержащие знак корня n-ой степени(n1), её свойства и график. Степенная функция её свойства и график. Показательная функция, её свойства и график. Логарифмическая функция, её свойства и график. Производная степенной, показательной и логарифмической функций.</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Первообразная</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Первообразная. Неопределенный интеграл. Правила отыскания первообразных. Понятие об определенном интеграле как площади криволинейной трапеции. Формула Ньютона-Лейбница.</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Вычисление площади плоских фигур Примеры применения интеграла в геометрии и физике.</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themeColor="text1"/>
              </w:rPr>
              <w:t>Элементы теории вероятности и математической статистики</w:t>
            </w:r>
          </w:p>
        </w:tc>
        <w:tc>
          <w:tcPr>
            <w:tcW w:w="4881" w:type="dxa"/>
          </w:tcPr>
          <w:p w:rsidR="00DE6081" w:rsidRPr="00350E6E" w:rsidRDefault="00DE6081" w:rsidP="00B5786B">
            <w:pPr>
              <w:jc w:val="both"/>
              <w:rPr>
                <w:rFonts w:ascii="Times New Roman" w:hAnsi="Times New Roman" w:cs="Times New Roman"/>
                <w:color w:val="000000" w:themeColor="text1"/>
                <w:sz w:val="24"/>
                <w:szCs w:val="24"/>
              </w:rPr>
            </w:pPr>
            <w:r w:rsidRPr="00350E6E">
              <w:rPr>
                <w:rFonts w:ascii="Times New Roman" w:hAnsi="Times New Roman" w:cs="Times New Roman"/>
                <w:color w:val="000000" w:themeColor="text1"/>
                <w:sz w:val="24"/>
                <w:szCs w:val="24"/>
              </w:rPr>
              <w:t>Классическое определение вероятности</w:t>
            </w:r>
          </w:p>
          <w:p w:rsidR="00DE6081" w:rsidRPr="00350E6E" w:rsidRDefault="00DE6081" w:rsidP="00B5786B">
            <w:pPr>
              <w:jc w:val="both"/>
              <w:rPr>
                <w:rFonts w:ascii="Times New Roman" w:hAnsi="Times New Roman" w:cs="Times New Roman"/>
                <w:bCs/>
                <w:color w:val="000000"/>
                <w:sz w:val="24"/>
                <w:szCs w:val="24"/>
              </w:rPr>
            </w:pPr>
            <w:r w:rsidRPr="00350E6E">
              <w:rPr>
                <w:rFonts w:ascii="Times New Roman" w:hAnsi="Times New Roman" w:cs="Times New Roman"/>
                <w:color w:val="000000" w:themeColor="text1"/>
                <w:sz w:val="24"/>
                <w:szCs w:val="24"/>
              </w:rPr>
              <w:t>Вероятность и геометрия. Независимые повторения испытаний с двумя исходами. Схема Бернулли. Статистические методы обработки информации. Гауссова кривая. Закон больших чисел.</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rPr>
                <w:bCs/>
                <w:color w:val="000000"/>
              </w:rPr>
            </w:pPr>
            <w:r w:rsidRPr="00350E6E">
              <w:rPr>
                <w:color w:val="000000" w:themeColor="text1"/>
              </w:rPr>
              <w:t>Уравнения и неравенства. Системы уравнений и неравенств</w:t>
            </w:r>
          </w:p>
        </w:tc>
        <w:tc>
          <w:tcPr>
            <w:tcW w:w="4881" w:type="dxa"/>
          </w:tcPr>
          <w:p w:rsidR="00DE6081" w:rsidRPr="00350E6E" w:rsidRDefault="00DE6081" w:rsidP="00B5786B">
            <w:pPr>
              <w:jc w:val="both"/>
              <w:rPr>
                <w:rFonts w:ascii="Times New Roman" w:hAnsi="Times New Roman" w:cs="Times New Roman"/>
                <w:bCs/>
                <w:color w:val="000000"/>
                <w:sz w:val="24"/>
                <w:szCs w:val="24"/>
              </w:rPr>
            </w:pPr>
            <w:r w:rsidRPr="00350E6E">
              <w:rPr>
                <w:rFonts w:ascii="Times New Roman" w:hAnsi="Times New Roman" w:cs="Times New Roman"/>
                <w:color w:val="000000" w:themeColor="text1"/>
                <w:sz w:val="24"/>
                <w:szCs w:val="24"/>
              </w:rPr>
              <w:t>Равносильность уравнений. Решение уравнений методом разложения на множители. Решение уравнений методом введения новой переменной. Решение уравнений функционально-графическим методом.Решение тригонометрических уравнений. Решение комбинированных уравнений. Равносильные неравенства. Решение совокупности неравенств. Решение систем неравенств. Уравнения с модулями. Неравенства с модулями. Иррациональные уравнения и неравенства. Уравнения и неравенства с двумя переменными. Доказательство неравенств. Методы решения систем уравнений. Решение уравнений и неравенств с параметрами.</w:t>
            </w:r>
          </w:p>
        </w:tc>
      </w:tr>
    </w:tbl>
    <w:p w:rsidR="00DE608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p>
    <w:p w:rsidR="006D78C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bl>
      <w:tblPr>
        <w:tblStyle w:val="ad"/>
        <w:tblW w:w="0" w:type="auto"/>
        <w:tblLook w:val="04A0"/>
      </w:tblPr>
      <w:tblGrid>
        <w:gridCol w:w="4928"/>
        <w:gridCol w:w="4819"/>
      </w:tblGrid>
      <w:tr w:rsidR="00DE6081" w:rsidRPr="00350E6E" w:rsidTr="00DE6081">
        <w:tc>
          <w:tcPr>
            <w:tcW w:w="4928"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Раздел</w:t>
            </w:r>
          </w:p>
        </w:tc>
        <w:tc>
          <w:tcPr>
            <w:tcW w:w="4819"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Метод координат в пространстве.</w:t>
            </w:r>
          </w:p>
        </w:tc>
        <w:tc>
          <w:tcPr>
            <w:tcW w:w="4819" w:type="dxa"/>
          </w:tcPr>
          <w:p w:rsidR="00DE6081" w:rsidRPr="00350E6E" w:rsidRDefault="00DE6081" w:rsidP="00B5786B">
            <w:pPr>
              <w:pStyle w:val="aff"/>
              <w:spacing w:before="0" w:beforeAutospacing="0" w:after="0" w:afterAutospacing="0" w:line="240" w:lineRule="auto"/>
              <w:ind w:firstLine="79"/>
              <w:jc w:val="both"/>
              <w:rPr>
                <w:color w:val="000000"/>
              </w:rPr>
            </w:pPr>
            <w:r w:rsidRPr="00350E6E">
              <w:rPr>
                <w:color w:val="000000"/>
              </w:rPr>
              <w:t>Координаты точки и координаты вектора. Декартовы координаты в пространстве. Формула расстояния между двумя точками. Прямоугольная система координат в пространстве. Координаты вектора. Связь между координатами векторов и координат точек. Простейшие задачи в координатах. Векторы. Модуль вектора. Равенство векторов. Сложение векторов и умножение вектора на число. Координаты векторы. Скалярное произведение векторов. Длина вектора. Угол между векторами. Скалярное произведение векторов. Вычисление углов между прямыми и плоскостями. Уравнение плоскости*.</w:t>
            </w:r>
          </w:p>
          <w:p w:rsidR="00DE6081" w:rsidRPr="00350E6E" w:rsidRDefault="00DE6081" w:rsidP="00B5786B">
            <w:pPr>
              <w:pStyle w:val="aff"/>
              <w:spacing w:before="0" w:beforeAutospacing="0" w:after="0" w:afterAutospacing="0" w:line="240" w:lineRule="auto"/>
              <w:ind w:firstLine="79"/>
              <w:jc w:val="both"/>
              <w:rPr>
                <w:color w:val="000000"/>
              </w:rPr>
            </w:pPr>
            <w:r w:rsidRPr="00350E6E">
              <w:rPr>
                <w:color w:val="000000"/>
              </w:rPr>
              <w:t>Движения. Понятие симметрии в пространстве.  Центральная симметрия. Зеркальная симметрия. Осевая симметрия. Параллельный перенос. Преобразования подобия*. Симметрия в кубе, параллелепипеде, призме и пирамиде. Примеры симметрии в окружающем мире.</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Цилиндр, конус и шар</w:t>
            </w:r>
          </w:p>
        </w:tc>
        <w:tc>
          <w:tcPr>
            <w:tcW w:w="4819" w:type="dxa"/>
          </w:tcPr>
          <w:p w:rsidR="00DE6081" w:rsidRPr="00350E6E" w:rsidRDefault="00DE6081" w:rsidP="00B5786B">
            <w:pPr>
              <w:pStyle w:val="aff"/>
              <w:spacing w:before="0" w:beforeAutospacing="0" w:after="0" w:afterAutospacing="0" w:line="240" w:lineRule="auto"/>
              <w:jc w:val="both"/>
              <w:rPr>
                <w:color w:val="000000"/>
              </w:rPr>
            </w:pPr>
            <w:r w:rsidRPr="00350E6E">
              <w:t>Тела вращения. Поворот вокруг прямой. Понятие цилиндра. Цилиндр. Конус. Усеченный конус. Сфера. Уравнение сферы. Взаимное расположение сферы и плоскости. Касательная плоскость к сфере. Площадь сферы.</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Объемы тел</w:t>
            </w:r>
          </w:p>
        </w:tc>
        <w:tc>
          <w:tcPr>
            <w:tcW w:w="4819" w:type="dxa"/>
          </w:tcPr>
          <w:p w:rsidR="00DE6081" w:rsidRPr="00350E6E" w:rsidRDefault="00DE6081" w:rsidP="00B5786B">
            <w:pPr>
              <w:pStyle w:val="aff"/>
              <w:spacing w:before="0" w:beforeAutospacing="0" w:after="0" w:afterAutospacing="0" w:line="240" w:lineRule="auto"/>
              <w:ind w:firstLine="539"/>
              <w:jc w:val="both"/>
            </w:pPr>
            <w:r w:rsidRPr="00350E6E">
              <w:t xml:space="preserve">Понятие объема. Объем прямоугольного параллелепипеда. Объем прямоугольной призмы, основанием которой является прямоугольный треугольник. </w:t>
            </w:r>
          </w:p>
          <w:p w:rsidR="00DE6081" w:rsidRPr="00350E6E" w:rsidRDefault="00DE6081" w:rsidP="00B5786B">
            <w:pPr>
              <w:pStyle w:val="aff"/>
              <w:spacing w:before="0" w:beforeAutospacing="0" w:after="0" w:afterAutospacing="0" w:line="240" w:lineRule="auto"/>
              <w:ind w:firstLine="539"/>
              <w:jc w:val="both"/>
            </w:pPr>
            <w:r w:rsidRPr="00350E6E">
              <w:t>Объем прямой призмы и цилиндра. Призма, ее основание, боковые ребра. Высота, боковая поверхность. Прямая и наклонная призма. Пирамида, ее основание,  боковые ребра, высота, боковая поверхность. Треугольная пирамида. Правильная пирамида. Усеченная пирамида. Объем наклонной призмы, пирамиды и конуса. Вычисление объемов тел с помощью интеграла. Объем наклонной призмы. Объем пирамиды. Объем конуса. Сечение куба, призмы, пирамиды. Представление о правильных многогранниках (тетраэдр, куб, октаэдр, додекаэдр и икосаэдр).</w:t>
            </w:r>
          </w:p>
          <w:p w:rsidR="00DE6081" w:rsidRPr="00350E6E" w:rsidRDefault="00DE6081" w:rsidP="00B5786B">
            <w:pPr>
              <w:pStyle w:val="aff"/>
              <w:spacing w:before="0" w:beforeAutospacing="0" w:after="0" w:afterAutospacing="0" w:line="240" w:lineRule="auto"/>
              <w:ind w:firstLine="539"/>
              <w:jc w:val="both"/>
              <w:rPr>
                <w:color w:val="000000"/>
              </w:rPr>
            </w:pPr>
            <w:r w:rsidRPr="00350E6E">
              <w:t>Шар и сфера, их сечения. Касательная плоскость к сфере. Объем шара и площадь сферы. Объем шарового сегмента, шарового конуса, сектора. Уравнение сферы и плоскости.</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Геометрия на плоскости</w:t>
            </w:r>
          </w:p>
        </w:tc>
        <w:tc>
          <w:tcPr>
            <w:tcW w:w="4819" w:type="dxa"/>
          </w:tcPr>
          <w:p w:rsidR="00DE6081" w:rsidRPr="00350E6E" w:rsidRDefault="00DE6081"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shd w:val="clear" w:color="auto" w:fill="FFFFFF"/>
              </w:rPr>
              <w:t>Углы и отрезки, связанные с окружностью. Решение треугольников</w:t>
            </w:r>
            <w:r w:rsidRPr="00350E6E">
              <w:rPr>
                <w:rFonts w:ascii="Times New Roman" w:hAnsi="Times New Roman" w:cs="Times New Roman"/>
                <w:iCs/>
                <w:color w:val="000000"/>
                <w:sz w:val="24"/>
                <w:szCs w:val="24"/>
                <w:shd w:val="clear" w:color="auto" w:fill="FFFFFF"/>
              </w:rPr>
              <w:t>. Теоремы Менелая и Чевы. Эллипс, гипербола и парабола.</w:t>
            </w:r>
          </w:p>
        </w:tc>
      </w:tr>
    </w:tbl>
    <w:p w:rsidR="00DE608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p>
    <w:p w:rsidR="0021559E" w:rsidRPr="00350E6E" w:rsidRDefault="0021559E" w:rsidP="008767B1">
      <w:pPr>
        <w:pStyle w:val="1a"/>
      </w:pPr>
      <w:r w:rsidRPr="00350E6E">
        <w:t xml:space="preserve"> </w:t>
      </w:r>
      <w:bookmarkStart w:id="262" w:name="_Toc530052161"/>
      <w:r w:rsidRPr="00350E6E">
        <w:t>«Информатика»</w:t>
      </w:r>
      <w:bookmarkEnd w:id="262"/>
    </w:p>
    <w:p w:rsidR="000F5067" w:rsidRPr="00350E6E" w:rsidRDefault="00F20B8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w:t>
      </w:r>
      <w:r w:rsidR="000F5067" w:rsidRPr="00350E6E">
        <w:rPr>
          <w:rFonts w:ascii="Times New Roman" w:eastAsia="Times New Roman" w:hAnsi="Times New Roman" w:cs="Times New Roman"/>
          <w:sz w:val="24"/>
          <w:szCs w:val="24"/>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000F5067" w:rsidRPr="00350E6E">
        <w:rPr>
          <w:rFonts w:ascii="Times New Roman" w:hAnsi="Times New Roman" w:cs="Times New Roman"/>
          <w:sz w:val="24"/>
          <w:szCs w:val="24"/>
        </w:rPr>
        <w:t xml:space="preserve">ФГОС ООО </w:t>
      </w:r>
      <w:r w:rsidR="000F5067" w:rsidRPr="00350E6E">
        <w:rPr>
          <w:rFonts w:ascii="Times New Roman" w:eastAsia="Times New Roman" w:hAnsi="Times New Roman" w:cs="Times New Roman"/>
          <w:sz w:val="24"/>
          <w:szCs w:val="24"/>
        </w:rPr>
        <w:t>и учитываются межпредметные связи.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 Информация и информационные процессы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Системы. Компоненты системы и их взаимодействие.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Универсальность дискретного представления информации.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Математические основы информатики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Тексты и кодирование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Равномерные и неравномерные коды. Условие Фано.</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Системы счисления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Элементы комбинаторики, теории множеств и математической логики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350E6E">
        <w:rPr>
          <w:rFonts w:ascii="Times New Roman" w:eastAsia="Times New Roman" w:hAnsi="Times New Roman" w:cs="Times New Roman"/>
          <w:iCs/>
          <w:sz w:val="24"/>
          <w:szCs w:val="24"/>
        </w:rPr>
        <w:t xml:space="preserve">Построение логического выражения с данной таблицей истинности. </w:t>
      </w:r>
      <w:r w:rsidRPr="00350E6E">
        <w:rPr>
          <w:rFonts w:ascii="Times New Roman" w:eastAsia="Times New Roman" w:hAnsi="Times New Roman" w:cs="Times New Roman"/>
          <w:sz w:val="24"/>
          <w:szCs w:val="24"/>
        </w:rPr>
        <w:t>Решение простейших логических уравнений.</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Нормальные формы: дизъюнктивная и конъюнктивная нормальная форма. </w:t>
      </w:r>
    </w:p>
    <w:p w:rsidR="000F5067" w:rsidRPr="00350E6E" w:rsidRDefault="000F5067"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Дискретные объекты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Алгоритмы и элементы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Алгоритмические конструкции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Подпрограммы. Рекурсивные алгоритмы.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Табличные величины (массивы).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Запись алгоритмических конструкций в выбранном языке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Составление алгоритмов и их программная реализация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Этапы решения задач на компьютере.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0F5067" w:rsidRPr="00350E6E" w:rsidRDefault="000F5067" w:rsidP="00B5786B">
      <w:pPr>
        <w:pStyle w:val="a0"/>
        <w:spacing w:line="240" w:lineRule="auto"/>
        <w:rPr>
          <w:sz w:val="24"/>
          <w:szCs w:val="24"/>
        </w:rPr>
      </w:pPr>
      <w:r w:rsidRPr="00350E6E">
        <w:rPr>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0F5067" w:rsidRPr="00350E6E" w:rsidRDefault="000F5067" w:rsidP="00B5786B">
      <w:pPr>
        <w:pStyle w:val="a0"/>
        <w:spacing w:line="240" w:lineRule="auto"/>
        <w:rPr>
          <w:sz w:val="24"/>
          <w:szCs w:val="24"/>
        </w:rPr>
      </w:pPr>
      <w:r w:rsidRPr="00350E6E">
        <w:rPr>
          <w:sz w:val="24"/>
          <w:szCs w:val="24"/>
        </w:rPr>
        <w:t xml:space="preserve">алгоритмы анализа записей чисел в позиционной системе счисления; </w:t>
      </w:r>
    </w:p>
    <w:p w:rsidR="000F5067" w:rsidRPr="00350E6E" w:rsidRDefault="000F5067" w:rsidP="00B5786B">
      <w:pPr>
        <w:pStyle w:val="a0"/>
        <w:spacing w:line="240" w:lineRule="auto"/>
        <w:rPr>
          <w:sz w:val="24"/>
          <w:szCs w:val="24"/>
        </w:rPr>
      </w:pPr>
      <w:r w:rsidRPr="00350E6E">
        <w:rPr>
          <w:sz w:val="24"/>
          <w:szCs w:val="24"/>
        </w:rPr>
        <w:t>алгоритмы решения задач методом перебора (поиск НОД данного натурального числа, проверка числа на простоту и т.д.);</w:t>
      </w:r>
    </w:p>
    <w:p w:rsidR="000F5067" w:rsidRPr="00350E6E" w:rsidRDefault="000F5067" w:rsidP="00B5786B">
      <w:pPr>
        <w:pStyle w:val="a0"/>
        <w:spacing w:line="240" w:lineRule="auto"/>
        <w:rPr>
          <w:sz w:val="24"/>
          <w:szCs w:val="24"/>
        </w:rPr>
      </w:pPr>
      <w:r w:rsidRPr="00350E6E">
        <w:rPr>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Постановка задачи сортировки.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Анализ алгоритмов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Математическое моделирование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Использование программных систем и сервисов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 – универсальное устройство обработки данных</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350E6E">
        <w:rPr>
          <w:rFonts w:ascii="Times New Roman" w:eastAsia="Times New Roman" w:hAnsi="Times New Roman" w:cs="Times New Roman"/>
          <w:iCs/>
          <w:sz w:val="24"/>
          <w:szCs w:val="24"/>
        </w:rPr>
        <w:t>Суперкомпьютеры</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Cs/>
          <w:sz w:val="24"/>
          <w:szCs w:val="24"/>
        </w:rPr>
        <w:t xml:space="preserve">Распределенные вычислительные системы и обработка больших данных. </w:t>
      </w:r>
      <w:r w:rsidRPr="00350E6E">
        <w:rPr>
          <w:rFonts w:ascii="Times New Roman" w:eastAsia="Times New Roman" w:hAnsi="Times New Roman" w:cs="Times New Roman"/>
          <w:sz w:val="24"/>
          <w:szCs w:val="24"/>
        </w:rPr>
        <w:t>Мобильные цифровые устройства и их роль в коммуникациях.</w:t>
      </w:r>
      <w:r w:rsidRPr="00350E6E">
        <w:rPr>
          <w:rFonts w:ascii="Times New Roman" w:eastAsia="Times New Roman" w:hAnsi="Times New Roman" w:cs="Times New Roman"/>
          <w:iCs/>
          <w:sz w:val="24"/>
          <w:szCs w:val="24"/>
        </w:rPr>
        <w:t xml:space="preserve"> Встроенные компьютеры. Микроконтроллеры. Роботизированные производства.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350E6E">
        <w:rPr>
          <w:rFonts w:ascii="Times New Roman" w:eastAsia="Times New Roman" w:hAnsi="Times New Roman" w:cs="Times New Roman"/>
          <w:iCs/>
          <w:sz w:val="24"/>
          <w:szCs w:val="24"/>
        </w:rPr>
        <w:t>Проектирование автоматизированного рабочего места в соответствии с целями его использования.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Подготовка текстов и демонстрационных материалов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Деловая переписка, научная публикация.</w:t>
      </w:r>
      <w:r w:rsidRPr="00350E6E">
        <w:rPr>
          <w:rFonts w:ascii="Times New Roman" w:eastAsia="Times New Roman" w:hAnsi="Times New Roman" w:cs="Times New Roman"/>
          <w:iCs/>
          <w:sz w:val="24"/>
          <w:szCs w:val="24"/>
        </w:rPr>
        <w:t xml:space="preserve"> </w:t>
      </w:r>
      <w:r w:rsidRPr="00350E6E">
        <w:rPr>
          <w:rFonts w:ascii="Times New Roman" w:eastAsia="Times New Roman" w:hAnsi="Times New Roman" w:cs="Times New Roman"/>
          <w:sz w:val="24"/>
          <w:szCs w:val="24"/>
        </w:rPr>
        <w:t xml:space="preserve">Реферат и аннотация. </w:t>
      </w:r>
      <w:r w:rsidRPr="00350E6E">
        <w:rPr>
          <w:rFonts w:ascii="Times New Roman" w:eastAsia="Times New Roman" w:hAnsi="Times New Roman" w:cs="Times New Roman"/>
          <w:iCs/>
          <w:sz w:val="24"/>
          <w:szCs w:val="24"/>
        </w:rPr>
        <w:t xml:space="preserve">Оформление списка литературы. </w:t>
      </w:r>
    </w:p>
    <w:p w:rsidR="000F5067" w:rsidRPr="00350E6E" w:rsidRDefault="000F5067" w:rsidP="00B5786B">
      <w:pPr>
        <w:spacing w:after="0" w:line="240" w:lineRule="auto"/>
        <w:ind w:firstLine="711"/>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Коллективная работа с документами. Рецензирование текста. Облачные сервисы. </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iCs/>
          <w:sz w:val="24"/>
          <w:szCs w:val="24"/>
        </w:rPr>
        <w:t xml:space="preserve">Знакомство с компьютерной версткой текста. </w:t>
      </w:r>
      <w:r w:rsidRPr="00350E6E">
        <w:rPr>
          <w:rFonts w:ascii="Times New Roman" w:eastAsia="Times New Roman" w:hAnsi="Times New Roman" w:cs="Times New Roman"/>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с аудиовизуальными данными</w:t>
      </w:r>
    </w:p>
    <w:p w:rsidR="000F5067" w:rsidRPr="00350E6E" w:rsidRDefault="000F5067" w:rsidP="00B5786B">
      <w:pPr>
        <w:spacing w:after="0" w:line="240" w:lineRule="auto"/>
        <w:ind w:firstLine="711"/>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Создание и преобразование аудиовизуальных объектов.</w:t>
      </w:r>
      <w:r w:rsidRPr="00350E6E">
        <w:rPr>
          <w:rFonts w:ascii="Times New Roman" w:eastAsia="Times New Roman" w:hAnsi="Times New Roman" w:cs="Times New Roman"/>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350E6E">
        <w:rPr>
          <w:rFonts w:ascii="Times New Roman" w:eastAsia="Times New Roman" w:hAnsi="Times New Roman" w:cs="Times New Roman"/>
          <w:sz w:val="24"/>
          <w:szCs w:val="24"/>
        </w:rPr>
        <w:t xml:space="preserve"> Обработка изображения и звука с использованием интернет- и мобильных приложений. </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Электронные (динамические) таблицы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Базы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Создание, ведение и использование баз данных при решении учебных и практических задач.</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Автоматизированное проектирование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3D-моделирование</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Аддитивные технологии (3D-принтеры).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iCs/>
          <w:sz w:val="24"/>
          <w:szCs w:val="24"/>
        </w:rPr>
        <w:t>Системы искусственного интеллекта и машинное обучение</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Машинное обучение – решение задач распознавания, классификации и предсказания. Искусственный интеллект.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Информационно-коммуникационные технологии. Работа в информационном пространстве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Компьютерные сети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Аппаратные компоненты компьютерных сетей.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Сетевое хранение данных. </w:t>
      </w:r>
      <w:r w:rsidRPr="00350E6E">
        <w:rPr>
          <w:rFonts w:ascii="Times New Roman" w:eastAsia="Times New Roman" w:hAnsi="Times New Roman" w:cs="Times New Roman"/>
          <w:iCs/>
          <w:sz w:val="24"/>
          <w:szCs w:val="24"/>
        </w:rPr>
        <w:t>Облачные сервисы.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Деятельность в сети Интернет</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информатика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Cs/>
          <w:sz w:val="24"/>
          <w:szCs w:val="24"/>
        </w:rPr>
        <w:t>Проблема подлинности полученной информации</w:t>
      </w:r>
      <w:r w:rsidRPr="00350E6E">
        <w:rPr>
          <w:rFonts w:ascii="Times New Roman" w:eastAsia="Times New Roman" w:hAnsi="Times New Roman" w:cs="Times New Roman"/>
          <w:sz w:val="24"/>
          <w:szCs w:val="24"/>
        </w:rPr>
        <w:t xml:space="preserve">. Информационная культура. Государственные электронные сервисы и услуги. Мобильные приложения. Открытые образовательные ресурсы.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Информационная безопасность</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350E6E">
        <w:rPr>
          <w:rFonts w:ascii="Times New Roman" w:eastAsia="Times New Roman" w:hAnsi="Times New Roman" w:cs="Times New Roman"/>
          <w:iCs/>
          <w:sz w:val="24"/>
          <w:szCs w:val="24"/>
        </w:rPr>
        <w:t>Электронная подпись, сертифицированные сайты и документы.</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Углубленный уровень</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 Информация и информационные процессы. Данные</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hAnsi="Times New Roman" w:cs="Times New Roman"/>
          <w:sz w:val="24"/>
          <w:szCs w:val="24"/>
        </w:rPr>
        <w:t>Способы представления данных. Различия в п</w:t>
      </w:r>
      <w:r w:rsidRPr="00350E6E">
        <w:rPr>
          <w:rFonts w:ascii="Times New Roman" w:eastAsia="TimesNewRomanPSMT" w:hAnsi="Times New Roman" w:cs="Times New Roman"/>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Математические основы информатики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Тексты и кодирование. Передача данных</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 New Roman" w:hAnsi="Times New Roman" w:cs="Times New Roman"/>
          <w:sz w:val="24"/>
          <w:szCs w:val="24"/>
        </w:rPr>
        <w:t>Знаки, сигналы и символы. Знаковые системы.</w:t>
      </w:r>
      <w:r w:rsidRPr="00350E6E">
        <w:rPr>
          <w:rFonts w:ascii="Times New Roman" w:eastAsia="TimesNewRomanPSMT" w:hAnsi="Times New Roman" w:cs="Times New Roman"/>
          <w:sz w:val="24"/>
          <w:szCs w:val="24"/>
        </w:rPr>
        <w:t xml:space="preserve">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Равномерные и неравномерные коды. Префиксные коды. Условие Фано. Обратное условие Фано. </w:t>
      </w:r>
      <w:r w:rsidRPr="00350E6E">
        <w:rPr>
          <w:rFonts w:ascii="Times New Roman" w:hAnsi="Times New Roman" w:cs="Times New Roman"/>
          <w:sz w:val="24"/>
          <w:szCs w:val="24"/>
        </w:rPr>
        <w:t>Алгоритмы декодирования при использовании префиксных кодов.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Дискретизация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Сжатие данных при хранении графической и звуковой информации.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Системы счисления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Свойства позиционной записи числа: количество цифр в записи, признак делимости числа на основание системы счисления.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Арифметические действия в позиционных системах счисления.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комбинаторики, теории множеств и математической логики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ItalicMT" w:hAnsi="Times New Roman" w:cs="Times New Roman"/>
          <w:bCs/>
          <w:iCs/>
          <w:sz w:val="24"/>
          <w:szCs w:val="24"/>
        </w:rPr>
        <w:t xml:space="preserve">Операции «импликация», «эквиваленция». </w:t>
      </w:r>
      <w:r w:rsidRPr="00350E6E">
        <w:rPr>
          <w:rFonts w:ascii="Times New Roman" w:hAnsi="Times New Roman" w:cs="Times New Roman"/>
          <w:sz w:val="24"/>
          <w:szCs w:val="24"/>
        </w:rPr>
        <w:t xml:space="preserve">Логические функции.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Законы алгебры логики. </w:t>
      </w:r>
      <w:r w:rsidRPr="00350E6E">
        <w:rPr>
          <w:rFonts w:ascii="Times New Roman" w:eastAsia="TimesNewRomanPS-ItalicMT" w:hAnsi="Times New Roman" w:cs="Times New Roman"/>
          <w:bCs/>
          <w:iCs/>
          <w:sz w:val="24"/>
          <w:szCs w:val="24"/>
        </w:rPr>
        <w:t xml:space="preserve">Эквивалентные преобразования логических выражений. </w:t>
      </w:r>
      <w:r w:rsidRPr="00350E6E">
        <w:rPr>
          <w:rFonts w:ascii="Times New Roman" w:hAnsi="Times New Roman" w:cs="Times New Roman"/>
          <w:sz w:val="24"/>
          <w:szCs w:val="24"/>
        </w:rPr>
        <w:t>Логические уравнения.</w:t>
      </w:r>
    </w:p>
    <w:p w:rsidR="000F5067" w:rsidRPr="00350E6E" w:rsidRDefault="000F5067" w:rsidP="00B5786B">
      <w:pPr>
        <w:spacing w:after="0" w:line="240" w:lineRule="auto"/>
        <w:jc w:val="both"/>
        <w:rPr>
          <w:rFonts w:ascii="Times New Roman" w:eastAsia="TimesNewRomanPS-ItalicMT" w:hAnsi="Times New Roman" w:cs="Times New Roman"/>
          <w:bCs/>
          <w:iCs/>
          <w:sz w:val="24"/>
          <w:szCs w:val="24"/>
        </w:rPr>
      </w:pPr>
      <w:r w:rsidRPr="00350E6E">
        <w:rPr>
          <w:rFonts w:ascii="Times New Roman" w:eastAsia="TimesNewRomanPS-ItalicMT" w:hAnsi="Times New Roman" w:cs="Times New Roman"/>
          <w:bCs/>
          <w:iCs/>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Дискретные игры двух игроков с полной информацией. Выигрышные стратегии.</w:t>
      </w:r>
    </w:p>
    <w:p w:rsidR="000F5067" w:rsidRPr="00350E6E" w:rsidRDefault="000F5067"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Дискретные объекты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0F5067" w:rsidRPr="00350E6E" w:rsidRDefault="000F5067" w:rsidP="00B5786B">
      <w:pPr>
        <w:spacing w:after="0" w:line="240" w:lineRule="auto"/>
        <w:jc w:val="both"/>
        <w:rPr>
          <w:rFonts w:ascii="Times New Roman" w:hAnsi="Times New Roman" w:cs="Times New Roman"/>
          <w:iCs/>
          <w:sz w:val="24"/>
          <w:szCs w:val="24"/>
          <w:shd w:val="clear" w:color="auto" w:fill="FFFFFF"/>
        </w:rPr>
      </w:pPr>
      <w:r w:rsidRPr="00350E6E">
        <w:rPr>
          <w:rFonts w:ascii="Times New Roman" w:hAnsi="Times New Roman" w:cs="Times New Roman"/>
          <w:sz w:val="24"/>
          <w:szCs w:val="24"/>
          <w:shd w:val="clear" w:color="auto" w:fill="FFFFFF"/>
        </w:rPr>
        <w:t>Обход узлов дерева в глубину.</w:t>
      </w:r>
      <w:r w:rsidRPr="00350E6E">
        <w:rPr>
          <w:rFonts w:ascii="Times New Roman" w:hAnsi="Times New Roman" w:cs="Times New Roman"/>
          <w:iCs/>
          <w:sz w:val="24"/>
          <w:szCs w:val="24"/>
          <w:shd w:val="clear" w:color="auto" w:fill="FFFFFF"/>
        </w:rPr>
        <w:t xml:space="preserve"> Упорядоченные деревья (деревья, в которых упорядочены ребра, выходящие из одного узла).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350E6E">
        <w:rPr>
          <w:rFonts w:ascii="Times New Roman" w:eastAsia="Times New Roman" w:hAnsi="Times New Roman" w:cs="Times New Roman"/>
          <w:sz w:val="24"/>
          <w:szCs w:val="24"/>
        </w:rPr>
        <w:t>Бинарное дерево. Использование деревьев при хранении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Использование графов, деревьев, списков при описании объектов и процессов окружающего мира.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Алгоритмы и элементы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Алгоритмы и структуры данных</w:t>
      </w:r>
    </w:p>
    <w:p w:rsidR="000F5067" w:rsidRPr="00350E6E" w:rsidRDefault="000F5067"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анализа и преобразования записей чисел в позиционной системе счисления.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MT" w:hAnsi="Times New Roman" w:cs="Times New Roman"/>
          <w:sz w:val="24"/>
          <w:szCs w:val="24"/>
        </w:rPr>
        <w:t>Алгоритмы обработки массивов. П</w:t>
      </w:r>
      <w:r w:rsidRPr="00350E6E">
        <w:rPr>
          <w:rFonts w:ascii="Times New Roman" w:hAnsi="Times New Roman" w:cs="Times New Roman"/>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350E6E">
        <w:rPr>
          <w:rFonts w:ascii="Times New Roman" w:eastAsia="TimesNewRomanPSMT" w:hAnsi="Times New Roman" w:cs="Times New Roman"/>
          <w:sz w:val="24"/>
          <w:szCs w:val="24"/>
        </w:rPr>
        <w:t xml:space="preserve">Вставка и удаление элементов в массиве.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Рекурсивные алгоритмы, в частности: </w:t>
      </w:r>
      <w:r w:rsidRPr="00350E6E">
        <w:rPr>
          <w:rFonts w:ascii="Times New Roman" w:hAnsi="Times New Roman" w:cs="Times New Roman"/>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350E6E">
        <w:rPr>
          <w:rFonts w:ascii="Times New Roman" w:eastAsia="TimesNewRomanPSMT" w:hAnsi="Times New Roman" w:cs="Times New Roman"/>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анализа </w:t>
      </w:r>
      <w:r w:rsidRPr="00350E6E">
        <w:rPr>
          <w:rFonts w:ascii="Times New Roman" w:hAnsi="Times New Roman" w:cs="Times New Roman"/>
          <w:sz w:val="24"/>
          <w:szCs w:val="24"/>
        </w:rPr>
        <w:t>отсортированных массивов. Р</w:t>
      </w:r>
      <w:r w:rsidRPr="00350E6E">
        <w:rPr>
          <w:rFonts w:ascii="Times New Roman" w:eastAsia="TimesNewRomanPSMT" w:hAnsi="Times New Roman" w:cs="Times New Roman"/>
          <w:sz w:val="24"/>
          <w:szCs w:val="24"/>
        </w:rPr>
        <w:t xml:space="preserve">екурсивная реализация сортировки массива на основе слияния двух его отсортированных фрагментов.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анализа символьных строк, в том числе: </w:t>
      </w:r>
      <w:r w:rsidRPr="00350E6E">
        <w:rPr>
          <w:rFonts w:ascii="Times New Roman" w:hAnsi="Times New Roman" w:cs="Times New Roman"/>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350E6E">
        <w:rPr>
          <w:rFonts w:ascii="Times New Roman" w:eastAsia="TimesNewRomanPSMT" w:hAnsi="Times New Roman" w:cs="Times New Roman"/>
          <w:sz w:val="24"/>
          <w:szCs w:val="24"/>
        </w:rPr>
        <w:t xml:space="preserve">.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Построение графика функции, заданной формулой, программой или таблицей значений.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350E6E">
        <w:rPr>
          <w:rFonts w:ascii="Times New Roman" w:hAnsi="Times New Roman" w:cs="Times New Roman"/>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350E6E">
        <w:rPr>
          <w:rFonts w:ascii="Times New Roman" w:eastAsia="TimesNewRomanPSMT" w:hAnsi="Times New Roman" w:cs="Times New Roman"/>
          <w:sz w:val="24"/>
          <w:szCs w:val="24"/>
        </w:rPr>
        <w:t xml:space="preserve">.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Языки программирования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Логические переменные. Символьные и строковые переменные. Операции над строками.</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Двумерные массивы (матрицы). Многомерные массивы.</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Средства работы с данными во внешней памяти. Файлы.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MT" w:hAnsi="Times New Roman" w:cs="Times New Roman"/>
          <w:sz w:val="24"/>
          <w:szCs w:val="24"/>
        </w:rPr>
        <w:t>Подробное знакомство с одним из универсальных процедурных языков программирования. Запись алгоритмических</w:t>
      </w:r>
      <w:r w:rsidRPr="00350E6E">
        <w:rPr>
          <w:rFonts w:ascii="Times New Roman" w:hAnsi="Times New Roman" w:cs="Times New Roman"/>
          <w:sz w:val="24"/>
          <w:szCs w:val="24"/>
        </w:rPr>
        <w:t xml:space="preserve"> конструкций и структур данных в выбранном языке программирования. Обзор процедурных языков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о синтаксисе и семантике языка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Разработка программ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Этапы решения задач на компьютере.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Библиотеки подпрограмм и их использование.</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теории алгоритмов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Абстрактные универсальные порождающие модели (пример: грамматики).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Доказательство правильности программ.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Математическое моделирование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0F5067" w:rsidRPr="00350E6E" w:rsidRDefault="000F5067" w:rsidP="00B5786B">
      <w:pPr>
        <w:spacing w:after="0" w:line="240" w:lineRule="auto"/>
        <w:jc w:val="both"/>
        <w:rPr>
          <w:rFonts w:ascii="Times New Roman" w:hAnsi="Times New Roman" w:cs="Times New Roman"/>
          <w:strike/>
          <w:sz w:val="24"/>
          <w:szCs w:val="24"/>
        </w:rPr>
      </w:pPr>
      <w:r w:rsidRPr="00350E6E">
        <w:rPr>
          <w:rFonts w:ascii="Times New Roman" w:eastAsia="TimesNewRomanPSMT" w:hAnsi="Times New Roman" w:cs="Times New Roman"/>
          <w:sz w:val="24"/>
          <w:szCs w:val="24"/>
        </w:rPr>
        <w:t xml:space="preserve">Представление результатов моделирования в виде, удобном для восприятия человеком. </w:t>
      </w:r>
      <w:r w:rsidRPr="00350E6E">
        <w:rPr>
          <w:rFonts w:ascii="Times New Roman" w:hAnsi="Times New Roman" w:cs="Times New Roman"/>
          <w:sz w:val="24"/>
          <w:szCs w:val="24"/>
        </w:rPr>
        <w:t xml:space="preserve">Графическое представление данных (схемы, таблицы, графики).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Построение математических моделей для решения практических задач.</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Компьютерный (виртуальный) и материальный прототипы изделия. Использование учебных систем автоматизированного проектирования.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Информационно-коммуникационные технологии и их использование для анализа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Аппаратное и программное обеспечение компьютера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Аппаратное обеспечение компьютеров. Персональный компьютер.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350E6E" w:rsidDel="00567BC2">
        <w:rPr>
          <w:rFonts w:ascii="Times New Roman" w:hAnsi="Times New Roman" w:cs="Times New Roman"/>
          <w:sz w:val="24"/>
          <w:szCs w:val="24"/>
          <w:shd w:val="clear" w:color="auto" w:fill="FFFFFF"/>
        </w:rPr>
        <w:t xml:space="preserve"> </w:t>
      </w:r>
      <w:r w:rsidRPr="00350E6E">
        <w:rPr>
          <w:rFonts w:ascii="Times New Roman" w:hAnsi="Times New Roman" w:cs="Times New Roman"/>
          <w:sz w:val="24"/>
          <w:szCs w:val="24"/>
          <w:shd w:val="clear" w:color="auto" w:fill="FFFFFF"/>
        </w:rPr>
        <w:t>Программное обеспечение мобильных устройств.</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Инсталляция и деинсталляция программного обеспечения. Системное администрирование.</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shd w:val="clear" w:color="auto" w:fill="FFFFFF"/>
        </w:rPr>
        <w:t xml:space="preserve">Тенденции развития компьютеров. Квантовые вычисления. </w:t>
      </w:r>
    </w:p>
    <w:p w:rsidR="000F5067" w:rsidRPr="00350E6E" w:rsidRDefault="000F5067" w:rsidP="00B5786B">
      <w:pPr>
        <w:spacing w:after="0" w:line="240" w:lineRule="auto"/>
        <w:ind w:firstLine="708"/>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Подготовка текстов и демонстрационных материалов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Средства поиска и замены. Системы проверки орфографии и грамматики. Нумерация страниц. </w:t>
      </w:r>
      <w:r w:rsidRPr="00350E6E">
        <w:rPr>
          <w:rFonts w:ascii="Times New Roman" w:eastAsia="Times New Roman" w:hAnsi="Times New Roman" w:cs="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350E6E">
        <w:rPr>
          <w:rFonts w:ascii="Times New Roman" w:hAnsi="Times New Roman" w:cs="Times New Roman"/>
          <w:sz w:val="24"/>
          <w:szCs w:val="24"/>
          <w:shd w:val="clear" w:color="auto" w:fill="FFFFFF"/>
        </w:rPr>
        <w:t>Библиографическое описание документов. Коллективная работа с документами. Рецензирование текста.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Средства создания и редактирования математических текстов.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с аудиовизуальными данными</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Работа с векторными графическими объектами. Группировка и трансформация объектов.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Технологии ввода и обработки звуковой и видеоинформации.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Электронные (динамические) таблицы</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350E6E">
        <w:rPr>
          <w:rFonts w:ascii="Times New Roman" w:eastAsia="Times New Roman" w:hAnsi="Times New Roman" w:cs="Times New Roman"/>
          <w:sz w:val="24"/>
          <w:szCs w:val="24"/>
        </w:rPr>
        <w:t>Фильтрация и сортировка данных в диапазоне или таблице. Коллективная работа с данными. Подключение к внешним данным и их импорт.</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Решение вычислительных задач из различных предметных областей.</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Компьютерные средства представления и анализа данных. Визуализация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Базы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Формы. Отчеты.</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Многотабличные БД. Связи между таблицами. Нормализация.</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Подготовка и выполнение исследовательского проекта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Статистическая обработка данных. Обработка результатов эксперимента.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iCs/>
          <w:sz w:val="24"/>
          <w:szCs w:val="24"/>
        </w:rPr>
        <w:t>Системы искусственного интеллекта и машинное обучение</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eastAsia="Times New Roman" w:hAnsi="Times New Roman" w:cs="Times New Roman"/>
          <w:iCs/>
          <w:sz w:val="24"/>
          <w:szCs w:val="24"/>
        </w:rPr>
        <w:t xml:space="preserve">Машинное обучение – решение задач распознавания, классификации и предсказания. Искусственный интеллект. </w:t>
      </w:r>
      <w:r w:rsidRPr="00350E6E">
        <w:rPr>
          <w:rFonts w:ascii="Times New Roman" w:hAnsi="Times New Roman" w:cs="Times New Roman"/>
          <w:sz w:val="24"/>
          <w:szCs w:val="24"/>
          <w:shd w:val="clear" w:color="auto" w:fill="FFFFFF"/>
        </w:rPr>
        <w:t xml:space="preserve">Анализ данных с применением методов машинного обучения. </w:t>
      </w:r>
      <w:r w:rsidRPr="00350E6E">
        <w:rPr>
          <w:rFonts w:ascii="Times New Roman" w:eastAsia="Times New Roman" w:hAnsi="Times New Roman" w:cs="Times New Roman"/>
          <w:sz w:val="24"/>
          <w:szCs w:val="24"/>
        </w:rPr>
        <w:t>Экспертные и рекомендательные системы.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Большие данные в природе и технике</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Cs/>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в информационном пространстве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Компьютерные сети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Принципы построения компьютерных сетей. </w:t>
      </w:r>
      <w:r w:rsidRPr="00350E6E">
        <w:rPr>
          <w:rFonts w:ascii="Times New Roman" w:eastAsia="Times New Roman" w:hAnsi="Times New Roman" w:cs="Times New Roman"/>
          <w:iCs/>
          <w:sz w:val="24"/>
          <w:szCs w:val="24"/>
        </w:rPr>
        <w:t>Аппаратные компоненты компьютерных сетей.</w:t>
      </w:r>
      <w:r w:rsidRPr="00350E6E">
        <w:rPr>
          <w:rFonts w:ascii="Times New Roman" w:eastAsia="Times New Roman" w:hAnsi="Times New Roman" w:cs="Times New Roman"/>
          <w:sz w:val="24"/>
          <w:szCs w:val="24"/>
        </w:rPr>
        <w:t xml:space="preserve"> Проводные и беспроводные телекоммуникационные каналы.</w:t>
      </w:r>
      <w:r w:rsidRPr="00350E6E">
        <w:rPr>
          <w:rFonts w:ascii="Times New Roman" w:eastAsia="Times New Roman" w:hAnsi="Times New Roman" w:cs="Times New Roman"/>
          <w:iCs/>
          <w:sz w:val="24"/>
          <w:szCs w:val="24"/>
        </w:rPr>
        <w:t xml:space="preserve"> </w:t>
      </w:r>
      <w:r w:rsidRPr="00350E6E">
        <w:rPr>
          <w:rFonts w:ascii="Times New Roman" w:eastAsia="Times New Roman" w:hAnsi="Times New Roman" w:cs="Times New Roman"/>
          <w:sz w:val="24"/>
          <w:szCs w:val="24"/>
        </w:rPr>
        <w:t>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Интернет. Адресация в сети Интернет (</w:t>
      </w:r>
      <w:r w:rsidRPr="00350E6E">
        <w:rPr>
          <w:rFonts w:ascii="Times New Roman" w:hAnsi="Times New Roman" w:cs="Times New Roman"/>
          <w:sz w:val="24"/>
          <w:szCs w:val="24"/>
          <w:shd w:val="clear" w:color="auto" w:fill="FFFFFF"/>
        </w:rPr>
        <w:t>IP-адреса, маски подсети</w:t>
      </w:r>
      <w:r w:rsidRPr="00350E6E">
        <w:rPr>
          <w:rFonts w:ascii="Times New Roman" w:eastAsia="Times New Roman" w:hAnsi="Times New Roman" w:cs="Times New Roman"/>
          <w:sz w:val="24"/>
          <w:szCs w:val="24"/>
        </w:rPr>
        <w:t xml:space="preserve">). Система доменных имен.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Технология WWW. </w:t>
      </w:r>
      <w:r w:rsidRPr="00350E6E">
        <w:rPr>
          <w:rFonts w:ascii="Times New Roman" w:eastAsia="Times New Roman" w:hAnsi="Times New Roman" w:cs="Times New Roman"/>
          <w:sz w:val="24"/>
          <w:szCs w:val="24"/>
        </w:rPr>
        <w:t>Браузеры.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Веб-сайт. Страница. Взаимодействие веб-страницы с сервером. Язык HTML. Динамические страницы.</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Разработка веб-сайтов. Язык HTML, каскадные таблицы стилей (CSS). Динамический HTML. Размещение веб-сайтов.</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Использование сценариев на языке Javascript. Формы. Понятие о серверных языках программирования.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Сетевое хранение данных. </w:t>
      </w:r>
      <w:r w:rsidRPr="00350E6E">
        <w:rPr>
          <w:rFonts w:ascii="Times New Roman" w:eastAsia="Times New Roman" w:hAnsi="Times New Roman" w:cs="Times New Roman"/>
          <w:iCs/>
          <w:sz w:val="24"/>
          <w:szCs w:val="24"/>
        </w:rPr>
        <w:t>Облачные сервисы.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Деятельность в сети Интернет</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Расширенный поиск информации в сети Интернет. Использование языков построения запросов.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0F5067" w:rsidRPr="00350E6E" w:rsidRDefault="000F5067" w:rsidP="00B5786B">
      <w:pPr>
        <w:spacing w:after="0" w:line="240" w:lineRule="auto"/>
        <w:ind w:firstLine="7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информатика</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w:t>
      </w:r>
      <w:r w:rsidRPr="00350E6E">
        <w:rPr>
          <w:rFonts w:ascii="Times New Roman" w:eastAsia="Times New Roman" w:hAnsi="Times New Roman" w:cs="Times New Roman"/>
          <w:iCs/>
          <w:sz w:val="24"/>
          <w:szCs w:val="24"/>
        </w:rPr>
        <w:t xml:space="preserve">Проблема подлинности полученной информации. </w:t>
      </w:r>
      <w:r w:rsidRPr="00350E6E">
        <w:rPr>
          <w:rFonts w:ascii="Times New Roman" w:eastAsia="Times New Roman" w:hAnsi="Times New Roman" w:cs="Times New Roman"/>
          <w:sz w:val="24"/>
          <w:szCs w:val="24"/>
        </w:rPr>
        <w:t xml:space="preserve">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0F5067" w:rsidRPr="00350E6E" w:rsidRDefault="000F5067" w:rsidP="00B5786B">
      <w:pPr>
        <w:spacing w:after="0" w:line="240" w:lineRule="auto"/>
        <w:ind w:firstLine="561"/>
        <w:jc w:val="both"/>
        <w:rPr>
          <w:rFonts w:ascii="Times New Roman" w:hAnsi="Times New Roman" w:cs="Times New Roman"/>
          <w:sz w:val="24"/>
          <w:szCs w:val="24"/>
        </w:rPr>
      </w:pPr>
      <w:r w:rsidRPr="00350E6E">
        <w:rPr>
          <w:rFonts w:ascii="Times New Roman" w:eastAsia="Times New Roman" w:hAnsi="Times New Roman" w:cs="Times New Roman"/>
          <w:sz w:val="24"/>
          <w:szCs w:val="24"/>
        </w:rPr>
        <w:t>Информационная</w:t>
      </w:r>
      <w:r w:rsidRPr="00350E6E">
        <w:rPr>
          <w:rFonts w:ascii="Times New Roman" w:hAnsi="Times New Roman" w:cs="Times New Roman"/>
          <w:sz w:val="24"/>
          <w:szCs w:val="24"/>
        </w:rPr>
        <w:t xml:space="preserve"> безопасность</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350E6E">
        <w:rPr>
          <w:rFonts w:ascii="Times New Roman" w:hAnsi="Times New Roman" w:cs="Times New Roman"/>
          <w:sz w:val="24"/>
          <w:szCs w:val="24"/>
          <w:shd w:val="clear" w:color="auto" w:fill="FFFFFF"/>
        </w:rPr>
        <w:t>Компьютерные вирусы и вредоносные программы. Использование антивирусных средств.</w:t>
      </w:r>
    </w:p>
    <w:p w:rsidR="000F5067" w:rsidRPr="00350E6E" w:rsidRDefault="000F5067" w:rsidP="00B5786B">
      <w:pPr>
        <w:spacing w:after="0" w:line="240" w:lineRule="auto"/>
        <w:ind w:firstLine="561"/>
        <w:jc w:val="both"/>
        <w:rPr>
          <w:rFonts w:ascii="Times New Roman" w:hAnsi="Times New Roman" w:cs="Times New Roman"/>
          <w:sz w:val="24"/>
          <w:szCs w:val="24"/>
          <w:shd w:val="clear" w:color="auto" w:fill="FFFFFF"/>
        </w:rPr>
      </w:pPr>
      <w:r w:rsidRPr="00350E6E">
        <w:rPr>
          <w:rFonts w:ascii="Times New Roman" w:eastAsia="Times New Roman" w:hAnsi="Times New Roman" w:cs="Times New Roman"/>
          <w:sz w:val="24"/>
          <w:szCs w:val="24"/>
        </w:rPr>
        <w:t>Электронная</w:t>
      </w:r>
      <w:r w:rsidRPr="00350E6E">
        <w:rPr>
          <w:rFonts w:ascii="Times New Roman" w:eastAsia="Times New Roman" w:hAnsi="Times New Roman" w:cs="Times New Roman"/>
          <w:iCs/>
          <w:sz w:val="24"/>
          <w:szCs w:val="24"/>
        </w:rPr>
        <w:t xml:space="preserve"> подпись, сертифицированные сайты и документы. </w:t>
      </w:r>
      <w:r w:rsidRPr="00350E6E">
        <w:rPr>
          <w:rFonts w:ascii="Times New Roman" w:hAnsi="Times New Roman" w:cs="Times New Roman"/>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B86D6F" w:rsidRPr="00350E6E" w:rsidRDefault="004712CD" w:rsidP="00B5786B">
      <w:pPr>
        <w:spacing w:after="0" w:line="240" w:lineRule="auto"/>
        <w:ind w:left="720"/>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По годам обучения содержание программы по информатике на уровень среднего общего образования структурировано следующим образом:</w:t>
      </w:r>
    </w:p>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tbl>
      <w:tblPr>
        <w:tblStyle w:val="ad"/>
        <w:tblW w:w="0" w:type="auto"/>
        <w:tblInd w:w="-318" w:type="dxa"/>
        <w:tblLook w:val="04A0"/>
      </w:tblPr>
      <w:tblGrid>
        <w:gridCol w:w="2694"/>
        <w:gridCol w:w="7765"/>
      </w:tblGrid>
      <w:tr w:rsidR="00696B0D" w:rsidRPr="00350E6E" w:rsidTr="004B72A9">
        <w:tc>
          <w:tcPr>
            <w:tcW w:w="2694" w:type="dxa"/>
            <w:shd w:val="clear" w:color="auto" w:fill="auto"/>
          </w:tcPr>
          <w:p w:rsidR="00696B0D" w:rsidRPr="00350E6E" w:rsidRDefault="00696B0D" w:rsidP="00B5786B">
            <w:pPr>
              <w:widowControl w:val="0"/>
              <w:autoSpaceDE w:val="0"/>
              <w:autoSpaceDN w:val="0"/>
              <w:adjustRightInd w:val="0"/>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765" w:type="dxa"/>
            <w:shd w:val="clear" w:color="auto" w:fill="auto"/>
          </w:tcPr>
          <w:p w:rsidR="00696B0D" w:rsidRPr="00350E6E" w:rsidRDefault="00696B0D" w:rsidP="00B5786B">
            <w:pPr>
              <w:widowControl w:val="0"/>
              <w:autoSpaceDE w:val="0"/>
              <w:autoSpaceDN w:val="0"/>
              <w:adjustRightInd w:val="0"/>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696B0D" w:rsidRPr="00350E6E" w:rsidTr="004B72A9">
        <w:tc>
          <w:tcPr>
            <w:tcW w:w="2694" w:type="dxa"/>
          </w:tcPr>
          <w:p w:rsidR="00696B0D" w:rsidRPr="00350E6E" w:rsidRDefault="00696B0D"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Информация и информационные процессы</w:t>
            </w:r>
          </w:p>
        </w:tc>
        <w:tc>
          <w:tcPr>
            <w:tcW w:w="7765" w:type="dxa"/>
          </w:tcPr>
          <w:p w:rsidR="00696B0D" w:rsidRPr="00350E6E" w:rsidRDefault="00696B0D"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Информаци и информатика. </w:t>
            </w:r>
            <w:r w:rsidR="00647AC9" w:rsidRPr="00350E6E">
              <w:rPr>
                <w:rFonts w:ascii="Times New Roman" w:hAnsi="Times New Roman" w:cs="Times New Roman"/>
                <w:sz w:val="24"/>
                <w:szCs w:val="24"/>
                <w:lang w:eastAsia="zh-CN"/>
              </w:rPr>
              <w:t>Что можно делать с информацией.Измерение информации.Структура информации.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Кодирование информации</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Язык и алфавит. Кодирование. Дискретность.Алфавитный подход к измерению количества информации. Система счисления. Система счисления. Позиционные системы счисления. Двоичная система счисления. Восьмеричная система счисления. Шестнадцатиричная система счисления. Другие системы счисления. Кодирование символов. Кодирование графической информации. Кодирование звуковой и видеоинформации.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Логические основы компьютера.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Логика и компьютер. Логические операции.Диаграмма Венна. Упрощение логических выражений. Синтез логических выражений. Предикаты и кванторы. Логические элементы компьютера. Логические задачи.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Компьютерная арифметика.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Особенности представления чисел в компьютере. Хранение в памяти целых чисел. Операции с целыми числами. Хранение в памяти вещественных чисел. Операции с вещественными числами.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Устройство компьютера.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История развития вычислительной техники.Принципы устройства компьютеров. Магистрально-модульная организация компьютера.</w:t>
            </w:r>
            <w:r w:rsidR="004B72A9" w:rsidRPr="00350E6E">
              <w:rPr>
                <w:rFonts w:ascii="Times New Roman" w:hAnsi="Times New Roman" w:cs="Times New Roman"/>
                <w:sz w:val="24"/>
                <w:szCs w:val="24"/>
                <w:lang w:eastAsia="zh-CN"/>
              </w:rPr>
              <w:t xml:space="preserve"> Процессор. Память. Устройство ввода. Устройства вывода.</w:t>
            </w:r>
          </w:p>
        </w:tc>
      </w:tr>
    </w:tbl>
    <w:p w:rsidR="00696B0D" w:rsidRPr="00350E6E" w:rsidRDefault="00696B0D" w:rsidP="00B5786B">
      <w:pPr>
        <w:spacing w:after="0" w:line="240" w:lineRule="auto"/>
        <w:ind w:left="720"/>
        <w:contextualSpacing/>
        <w:jc w:val="center"/>
        <w:rPr>
          <w:rFonts w:ascii="Times New Roman" w:hAnsi="Times New Roman" w:cs="Times New Roman"/>
          <w:sz w:val="24"/>
          <w:szCs w:val="24"/>
          <w:lang w:eastAsia="zh-CN"/>
        </w:rPr>
      </w:pPr>
    </w:p>
    <w:p w:rsidR="00B86D6F" w:rsidRPr="00350E6E" w:rsidRDefault="00B86D6F" w:rsidP="00B5786B">
      <w:pPr>
        <w:spacing w:after="0" w:line="240" w:lineRule="auto"/>
        <w:ind w:left="720"/>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11 класс</w:t>
      </w:r>
    </w:p>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tbl>
      <w:tblPr>
        <w:tblW w:w="102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1"/>
        <w:gridCol w:w="7528"/>
      </w:tblGrid>
      <w:tr w:rsidR="00B86D6F" w:rsidRPr="00350E6E" w:rsidTr="004B72A9">
        <w:tc>
          <w:tcPr>
            <w:tcW w:w="2691" w:type="dxa"/>
            <w:shd w:val="clear" w:color="auto" w:fill="auto"/>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528" w:type="dxa"/>
            <w:shd w:val="clear" w:color="auto" w:fill="auto"/>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Информационные модели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Компьютерное моделирование и его виды: расчетные, графические, имитационные модели.</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Примеры моделирования социальных, биологических и технических систем и процессов.</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Использование информационных моделей в учебной и познавательной деятельности.</w:t>
            </w:r>
          </w:p>
          <w:p w:rsidR="00B86D6F" w:rsidRPr="00350E6E" w:rsidRDefault="00B86D6F" w:rsidP="00B5786B">
            <w:pPr>
              <w:pStyle w:val="HTML0"/>
              <w:ind w:firstLine="354"/>
              <w:textAlignment w:val="top"/>
              <w:rPr>
                <w:rFonts w:ascii="Times New Roman" w:hAnsi="Times New Roman"/>
                <w:i/>
                <w:sz w:val="24"/>
                <w:szCs w:val="24"/>
              </w:rPr>
            </w:pPr>
            <w:r w:rsidRPr="00350E6E">
              <w:rPr>
                <w:rFonts w:ascii="Times New Roman" w:hAnsi="Times New Roman"/>
                <w:i/>
                <w:sz w:val="24"/>
                <w:szCs w:val="24"/>
              </w:rPr>
              <w:t xml:space="preserve">Практические работы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1. Исследование моделей</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B86D6F" w:rsidRPr="00350E6E" w:rsidRDefault="00B86D6F" w:rsidP="00B5786B">
            <w:pPr>
              <w:pStyle w:val="HTML0"/>
              <w:ind w:firstLine="354"/>
              <w:textAlignment w:val="top"/>
              <w:rPr>
                <w:rFonts w:ascii="Times New Roman" w:hAnsi="Times New Roman"/>
                <w:sz w:val="24"/>
                <w:szCs w:val="24"/>
              </w:rPr>
            </w:pPr>
            <w:r w:rsidRPr="00350E6E">
              <w:rPr>
                <w:rFonts w:ascii="Times New Roman" w:hAnsi="Times New Roman"/>
                <w:sz w:val="24"/>
                <w:szCs w:val="24"/>
              </w:rPr>
              <w:t>2. Моделирование и формализация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3. Информационные основы управления</w:t>
            </w:r>
          </w:p>
          <w:p w:rsidR="00B86D6F" w:rsidRPr="00350E6E" w:rsidRDefault="00B86D6F" w:rsidP="00B5786B">
            <w:pPr>
              <w:pStyle w:val="HTML0"/>
              <w:ind w:firstLine="354"/>
              <w:jc w:val="both"/>
              <w:textAlignment w:val="top"/>
              <w:rPr>
                <w:rFonts w:ascii="Times New Roman" w:hAnsi="Times New Roman"/>
                <w:sz w:val="24"/>
                <w:szCs w:val="24"/>
                <w:lang w:val="en-US"/>
              </w:rPr>
            </w:pPr>
            <w:r w:rsidRPr="00350E6E">
              <w:rPr>
                <w:rFonts w:ascii="Times New Roman" w:hAnsi="Times New Roman"/>
                <w:sz w:val="24"/>
                <w:szCs w:val="24"/>
              </w:rPr>
              <w:t>Моделирование процессов управления в реальных системах; выявление каналов прямой и обратной связи и соответствующих информационных потоков. Управление работой формального исполнителя с помощью алгоритма.</w:t>
            </w:r>
          </w:p>
        </w:tc>
      </w:tr>
      <w:tr w:rsidR="00B86D6F" w:rsidRPr="00350E6E" w:rsidTr="004B72A9">
        <w:tc>
          <w:tcPr>
            <w:tcW w:w="2691" w:type="dxa"/>
            <w:shd w:val="clear" w:color="auto" w:fill="auto"/>
            <w:vAlign w:val="center"/>
          </w:tcPr>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Информационные системы</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Понятие и типы информационных систем. Базы данных (табличные, иерархические, сетевые). Системы управления базами данных (СУБД). Формы представления данных (таблицы, формы, запросы, отчеты). Реляционные базы данных. Связывание таблиц в многотабличных базах данных</w:t>
            </w:r>
          </w:p>
          <w:p w:rsidR="00B86D6F" w:rsidRPr="00350E6E" w:rsidRDefault="00B86D6F" w:rsidP="00B5786B">
            <w:pPr>
              <w:pStyle w:val="HTML0"/>
              <w:ind w:firstLine="354"/>
              <w:jc w:val="both"/>
              <w:textAlignment w:val="top"/>
              <w:rPr>
                <w:rFonts w:ascii="Times New Roman" w:hAnsi="Times New Roman"/>
                <w:i/>
                <w:sz w:val="24"/>
                <w:szCs w:val="24"/>
              </w:rPr>
            </w:pPr>
            <w:r w:rsidRPr="00350E6E">
              <w:rPr>
                <w:rFonts w:ascii="Times New Roman" w:hAnsi="Times New Roman"/>
                <w:i/>
                <w:sz w:val="24"/>
                <w:szCs w:val="24"/>
              </w:rPr>
              <w:t>Практические работы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4. Информационные системы. СУБД.</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Знакомство с системой управления базами данных Access.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Элементы теории алгоритмов и языки программирования</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Введение в язык программирования </w:t>
            </w:r>
            <w:r w:rsidRPr="00350E6E">
              <w:rPr>
                <w:rFonts w:ascii="Times New Roman" w:hAnsi="Times New Roman"/>
                <w:sz w:val="24"/>
                <w:szCs w:val="24"/>
                <w:lang w:val="en-US"/>
              </w:rPr>
              <w:t>Python</w:t>
            </w:r>
            <w:r w:rsidRPr="00350E6E">
              <w:rPr>
                <w:rFonts w:ascii="Times New Roman" w:hAnsi="Times New Roman"/>
                <w:sz w:val="24"/>
                <w:szCs w:val="24"/>
              </w:rPr>
              <w:t xml:space="preserve">. Структура программы на языке  </w:t>
            </w:r>
            <w:r w:rsidRPr="00350E6E">
              <w:rPr>
                <w:rFonts w:ascii="Times New Roman" w:hAnsi="Times New Roman"/>
                <w:sz w:val="24"/>
                <w:szCs w:val="24"/>
                <w:lang w:val="en-US"/>
              </w:rPr>
              <w:t>Python</w:t>
            </w:r>
            <w:r w:rsidRPr="00350E6E">
              <w:rPr>
                <w:rFonts w:ascii="Times New Roman" w:hAnsi="Times New Roman"/>
                <w:sz w:val="24"/>
                <w:szCs w:val="24"/>
              </w:rPr>
              <w:t>. Операции, переменные, типы данных. Ввод и вывод данных в программах.</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Линейные алгоритмы обработки целочисленных и вещественных чисел на языке </w:t>
            </w:r>
            <w:r w:rsidRPr="00350E6E">
              <w:rPr>
                <w:rFonts w:ascii="Times New Roman" w:hAnsi="Times New Roman"/>
                <w:sz w:val="24"/>
                <w:szCs w:val="24"/>
                <w:lang w:val="en-US"/>
              </w:rPr>
              <w:t>Python</w:t>
            </w:r>
            <w:r w:rsidRPr="00350E6E">
              <w:rPr>
                <w:rFonts w:ascii="Times New Roman" w:hAnsi="Times New Roman"/>
                <w:sz w:val="24"/>
                <w:szCs w:val="24"/>
              </w:rPr>
              <w:t>. Разветвляющиеся алгоритмы. Логический тип данных.</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Циклические алгоритмы. Цикл с предусловием. Цикл с постусловием. Цикл с параметром.  Сложные циклические алгоритмы.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Этапы решения задачи на компьютере. Последовательное конструирование алгоритма.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i/>
                <w:sz w:val="24"/>
                <w:szCs w:val="24"/>
              </w:rPr>
              <w:t xml:space="preserve">Практические работы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5. «Операции обработки числовых данных.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6. «Решение квадратного уравнения».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7.«НОД двух натуральных чисел. Усовершенствованный алгоритм Евклида».</w:t>
            </w:r>
          </w:p>
          <w:p w:rsidR="00B86D6F" w:rsidRPr="00350E6E" w:rsidRDefault="00B86D6F" w:rsidP="00B5786B">
            <w:pPr>
              <w:pStyle w:val="HTML0"/>
              <w:ind w:firstLine="354"/>
              <w:jc w:val="both"/>
              <w:textAlignment w:val="top"/>
              <w:rPr>
                <w:rFonts w:ascii="Times New Roman" w:hAnsi="Times New Roman"/>
                <w:sz w:val="24"/>
                <w:szCs w:val="24"/>
              </w:rPr>
            </w:pPr>
          </w:p>
        </w:tc>
      </w:tr>
      <w:tr w:rsidR="00B86D6F" w:rsidRPr="00350E6E" w:rsidTr="004B72A9">
        <w:tc>
          <w:tcPr>
            <w:tcW w:w="2691" w:type="dxa"/>
            <w:shd w:val="clear" w:color="auto" w:fill="auto"/>
            <w:vAlign w:val="center"/>
          </w:tcPr>
          <w:p w:rsidR="00B86D6F" w:rsidRPr="00350E6E" w:rsidRDefault="00B86D6F" w:rsidP="00B5786B">
            <w:pPr>
              <w:pStyle w:val="HTML0"/>
              <w:ind w:firstLine="540"/>
              <w:jc w:val="center"/>
              <w:textAlignment w:val="top"/>
              <w:rPr>
                <w:rFonts w:ascii="Times New Roman" w:hAnsi="Times New Roman"/>
                <w:sz w:val="24"/>
                <w:szCs w:val="24"/>
              </w:rPr>
            </w:pPr>
            <w:r w:rsidRPr="00350E6E">
              <w:rPr>
                <w:rFonts w:ascii="Times New Roman" w:hAnsi="Times New Roman"/>
                <w:sz w:val="24"/>
                <w:szCs w:val="24"/>
              </w:rPr>
              <w:t xml:space="preserve">Средства и технологии обмена информацией с помощью компьютерных сетей </w:t>
            </w:r>
          </w:p>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(сетевые технологии)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Инструментальные средства создания Web-сайтов.</w:t>
            </w:r>
          </w:p>
          <w:p w:rsidR="00B86D6F" w:rsidRPr="00350E6E" w:rsidRDefault="00B86D6F" w:rsidP="00B5786B">
            <w:pPr>
              <w:pStyle w:val="HTML0"/>
              <w:ind w:firstLine="354"/>
              <w:jc w:val="both"/>
              <w:textAlignment w:val="top"/>
              <w:rPr>
                <w:rFonts w:ascii="Times New Roman" w:hAnsi="Times New Roman"/>
                <w:i/>
                <w:sz w:val="24"/>
                <w:szCs w:val="24"/>
              </w:rPr>
            </w:pPr>
            <w:r w:rsidRPr="00350E6E">
              <w:rPr>
                <w:rFonts w:ascii="Times New Roman" w:hAnsi="Times New Roman"/>
                <w:i/>
                <w:sz w:val="24"/>
                <w:szCs w:val="24"/>
              </w:rPr>
              <w:t>Практические  работы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8. Компьютерные сети.</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Подключение к Интернету. Настройка модема. Настройка почтовой программы Outlook Expeess. Работа с электронной почтой. Путешествие по Всемирной паутине. Настройка браузера. Работа с файловыми архивами. Формирование запросов на поиск информации в сети по ключевым словам, адекватным решаемой задаче. Разработка Web-сайта на заданную тему. Знакомство с инструментальными средствами создания Web-сайтов. Форматирование текста и размещение графики. Гиперссылки на Web-страницах. Тестирование и публикация Web-сайта.</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Основы социальной информатики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Информационная цивилизация. Основные этапы становления информационного общества. Информационные ресурсы общества. Информационная культура. Этические и правовые нормы информационной деятельности человека. Информационная безопасность.</w:t>
            </w:r>
          </w:p>
          <w:p w:rsidR="00B86D6F" w:rsidRPr="00350E6E" w:rsidRDefault="00B86D6F" w:rsidP="00B5786B">
            <w:pPr>
              <w:widowControl w:val="0"/>
              <w:shd w:val="clear" w:color="auto" w:fill="FFFFFF"/>
              <w:autoSpaceDE w:val="0"/>
              <w:autoSpaceDN w:val="0"/>
              <w:adjustRightInd w:val="0"/>
              <w:spacing w:after="0" w:line="240" w:lineRule="auto"/>
              <w:ind w:firstLine="459"/>
              <w:jc w:val="both"/>
              <w:rPr>
                <w:rFonts w:ascii="Times New Roman" w:hAnsi="Times New Roman" w:cs="Times New Roman"/>
                <w:i/>
                <w:iCs/>
                <w:sz w:val="24"/>
                <w:szCs w:val="24"/>
              </w:rPr>
            </w:pPr>
          </w:p>
        </w:tc>
      </w:tr>
    </w:tbl>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p w:rsidR="003E56E5" w:rsidRPr="00350E6E" w:rsidRDefault="0021559E" w:rsidP="008767B1">
      <w:pPr>
        <w:pStyle w:val="1a"/>
        <w:rPr>
          <w:rFonts w:eastAsia="Times New Roman"/>
        </w:rPr>
      </w:pPr>
      <w:bookmarkStart w:id="263" w:name="_Toc530052162"/>
      <w:r w:rsidRPr="00350E6E">
        <w:rPr>
          <w:rFonts w:eastAsia="Times New Roman"/>
        </w:rPr>
        <w:t xml:space="preserve">2.2.6 </w:t>
      </w:r>
      <w:r w:rsidR="003E56E5" w:rsidRPr="00350E6E">
        <w:rPr>
          <w:rFonts w:eastAsia="Times New Roman"/>
        </w:rPr>
        <w:t xml:space="preserve">Программа </w:t>
      </w:r>
      <w:r w:rsidR="009D2678" w:rsidRPr="00350E6E">
        <w:rPr>
          <w:rFonts w:eastAsia="Times New Roman"/>
        </w:rPr>
        <w:t>предметной области «Естественные</w:t>
      </w:r>
      <w:r w:rsidR="003E56E5" w:rsidRPr="00350E6E">
        <w:rPr>
          <w:rFonts w:eastAsia="Times New Roman"/>
        </w:rPr>
        <w:t xml:space="preserve"> науки»</w:t>
      </w:r>
      <w:bookmarkEnd w:id="263"/>
    </w:p>
    <w:p w:rsidR="004712CD" w:rsidRPr="00350E6E" w:rsidRDefault="0021559E" w:rsidP="008767B1">
      <w:pPr>
        <w:pStyle w:val="1a"/>
      </w:pPr>
      <w:bookmarkStart w:id="264" w:name="_Toc530052163"/>
      <w:r w:rsidRPr="00350E6E">
        <w:t>«Физика»</w:t>
      </w:r>
      <w:bookmarkEnd w:id="264"/>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Базовый уровень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Физика и естественно-научный метод познания природы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350E6E">
        <w:rPr>
          <w:rFonts w:ascii="Times New Roman" w:eastAsia="Times New Roman" w:hAnsi="Times New Roman" w:cs="Times New Roman"/>
          <w:bCs/>
          <w:color w:val="1F497D"/>
          <w:sz w:val="24"/>
          <w:szCs w:val="24"/>
        </w:rPr>
        <w:t>.</w:t>
      </w:r>
      <w:r w:rsidRPr="00350E6E">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350E6E">
        <w:rPr>
          <w:rFonts w:ascii="Times New Roman" w:eastAsia="Times New Roman" w:hAnsi="Times New Roman" w:cs="Times New Roman"/>
          <w:i/>
          <w:iCs/>
          <w:color w:val="000000"/>
          <w:sz w:val="24"/>
          <w:szCs w:val="24"/>
        </w:rPr>
        <w:t xml:space="preserve">Физика и культура.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Импульс материальной точки и системы. Изменение и сохранение импульса. </w:t>
      </w:r>
      <w:r w:rsidRPr="00350E6E">
        <w:rPr>
          <w:rFonts w:ascii="Times New Roman" w:eastAsia="Times New Roman" w:hAnsi="Times New Roman" w:cs="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sidRPr="00350E6E">
        <w:rPr>
          <w:rFonts w:ascii="Times New Roman" w:eastAsia="Times New Roman" w:hAnsi="Times New Roman" w:cs="Times New Roman"/>
          <w:color w:val="000000"/>
          <w:sz w:val="24"/>
          <w:szCs w:val="24"/>
        </w:rPr>
        <w:t>Механическая энергия системы тел. Закон сохранения механической энергии. Работа силы.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Механические колебания и волны. Превращения энергии при колебаниях. Энергия волны. </w:t>
      </w:r>
    </w:p>
    <w:p w:rsidR="00420D6A" w:rsidRPr="00350E6E" w:rsidRDefault="00420D6A" w:rsidP="00B5786B">
      <w:pPr>
        <w:spacing w:after="0" w:line="240" w:lineRule="auto"/>
        <w:jc w:val="both"/>
        <w:rPr>
          <w:rFonts w:ascii="Times New Roman" w:eastAsia="Times New Roman" w:hAnsi="Times New Roman" w:cs="Times New Roman"/>
          <w:bCs/>
          <w:color w:val="000000"/>
          <w:sz w:val="24"/>
          <w:szCs w:val="24"/>
        </w:rPr>
      </w:pP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Агрегатные состояния вещества. </w:t>
      </w:r>
      <w:r w:rsidRPr="00350E6E">
        <w:rPr>
          <w:rFonts w:ascii="Times New Roman" w:eastAsia="Times New Roman" w:hAnsi="Times New Roman" w:cs="Times New Roman"/>
          <w:i/>
          <w:iCs/>
          <w:color w:val="000000"/>
          <w:sz w:val="24"/>
          <w:szCs w:val="24"/>
        </w:rPr>
        <w:t>Модель строения жидкостей.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350E6E">
        <w:rPr>
          <w:rFonts w:ascii="Times New Roman" w:eastAsia="Times New Roman" w:hAnsi="Times New Roman" w:cs="Times New Roman"/>
          <w:i/>
          <w:iCs/>
          <w:color w:val="000000"/>
          <w:sz w:val="24"/>
          <w:szCs w:val="24"/>
        </w:rPr>
        <w:t>Сверхпроводимость.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sidRPr="00350E6E">
        <w:rPr>
          <w:rFonts w:ascii="Times New Roman" w:eastAsia="Times New Roman" w:hAnsi="Times New Roman" w:cs="Times New Roman"/>
          <w:i/>
          <w:iCs/>
          <w:color w:val="000000"/>
          <w:sz w:val="24"/>
          <w:szCs w:val="24"/>
        </w:rPr>
        <w:t>Энергия электромагнитного поля.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колебания. Колебательный контур.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волны. Диапазоны электромагнитных излучений и их практическое применение.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Геометрическая оптика. Волновые свойства света.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Основы специальной теории относительности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Квантовая физика. Физика атома и атомного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Гипотеза М. Планка. Фотоэлектрический эффект. Фотон. Корпускулярно-волновой дуализм. </w:t>
      </w:r>
      <w:r w:rsidRPr="00350E6E">
        <w:rPr>
          <w:rFonts w:ascii="Times New Roman" w:eastAsia="Times New Roman" w:hAnsi="Times New Roman" w:cs="Times New Roman"/>
          <w:i/>
          <w:iCs/>
          <w:color w:val="000000"/>
          <w:sz w:val="24"/>
          <w:szCs w:val="24"/>
        </w:rPr>
        <w:t>Соотношение неопределенностей Гейзенберга.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Цепная реакция деления ядер.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Элементарные частицы. Фундаментальные взаимодействия.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Строение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Галактика. Представление о строении и эволюции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Углубленный уровень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Физика и естественно-научный метод познания природы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350E6E">
        <w:rPr>
          <w:rFonts w:ascii="Times New Roman" w:eastAsia="Times New Roman" w:hAnsi="Times New Roman" w:cs="Times New Roman"/>
          <w:color w:val="1F497D"/>
          <w:sz w:val="24"/>
          <w:szCs w:val="24"/>
        </w:rPr>
        <w:t>.</w:t>
      </w:r>
      <w:r w:rsidRPr="00350E6E">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350E6E">
        <w:rPr>
          <w:rFonts w:ascii="Times New Roman" w:eastAsia="Times New Roman" w:hAnsi="Times New Roman" w:cs="Times New Roman"/>
          <w:i/>
          <w:iCs/>
          <w:color w:val="000000"/>
          <w:sz w:val="24"/>
          <w:szCs w:val="24"/>
        </w:rPr>
        <w:t>Физика и культура.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350E6E">
        <w:rPr>
          <w:rFonts w:ascii="Times New Roman" w:eastAsia="Times New Roman" w:hAnsi="Times New Roman" w:cs="Times New Roman"/>
          <w:i/>
          <w:iCs/>
          <w:color w:val="000000"/>
          <w:sz w:val="24"/>
          <w:szCs w:val="24"/>
        </w:rPr>
        <w:t>Поступательное и вращательное движение твердого тела.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shd w:val="clear" w:color="auto" w:fill="FFFFFF"/>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350E6E">
        <w:rPr>
          <w:rFonts w:ascii="Times New Roman" w:eastAsia="Times New Roman" w:hAnsi="Times New Roman" w:cs="Times New Roman"/>
          <w:i/>
          <w:iCs/>
          <w:color w:val="000000"/>
          <w:sz w:val="24"/>
          <w:szCs w:val="24"/>
          <w:shd w:val="clear" w:color="auto" w:fill="FFFFFF"/>
        </w:rPr>
        <w:t>Явления, наблюдаемые в неинерциальных системах отсчета.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Импульс силы. Закон изменения и сохранения импульса. Работа силы. Закон изменения и сохранения энергии.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350E6E">
        <w:rPr>
          <w:rFonts w:ascii="Times New Roman" w:eastAsia="Times New Roman" w:hAnsi="Times New Roman" w:cs="Times New Roman"/>
          <w:i/>
          <w:iCs/>
          <w:color w:val="000000"/>
          <w:sz w:val="24"/>
          <w:szCs w:val="24"/>
        </w:rPr>
        <w:t>Закон сохранения энергии в динамике жидкости и газа.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Механические колебания и волны. Амплитуда, период, частота, фаза</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 xml:space="preserve">колебаний. Превращения энергии при колебаниях. </w:t>
      </w:r>
      <w:r w:rsidRPr="00350E6E">
        <w:rPr>
          <w:rFonts w:ascii="Times New Roman" w:eastAsia="Times New Roman" w:hAnsi="Times New Roman" w:cs="Times New Roman"/>
          <w:i/>
          <w:iCs/>
          <w:color w:val="000000"/>
          <w:sz w:val="24"/>
          <w:szCs w:val="24"/>
        </w:rPr>
        <w:t>Вынужденные колебания, резонанс.</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Поперечные и продольные волны. Энергия волны. Интерференция и дифракция волн. Звуковые волны.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молекулярно-кинетической теории (МКТ) и термодинамики.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350E6E">
        <w:rPr>
          <w:rFonts w:ascii="Times New Roman" w:eastAsia="Times New Roman" w:hAnsi="Times New Roman" w:cs="Times New Roman"/>
          <w:i/>
          <w:iCs/>
          <w:color w:val="000000"/>
          <w:sz w:val="24"/>
          <w:szCs w:val="24"/>
        </w:rPr>
        <w:t xml:space="preserve"> Поверхностное натяжение. </w:t>
      </w:r>
      <w:r w:rsidRPr="00350E6E">
        <w:rPr>
          <w:rFonts w:ascii="Times New Roman" w:eastAsia="Times New Roman" w:hAnsi="Times New Roman" w:cs="Times New Roman"/>
          <w:color w:val="000000"/>
          <w:sz w:val="24"/>
          <w:szCs w:val="24"/>
        </w:rPr>
        <w:t>Модель строения твердых тел</w:t>
      </w:r>
      <w:r w:rsidRPr="00350E6E">
        <w:rPr>
          <w:rFonts w:ascii="Times New Roman" w:eastAsia="Times New Roman" w:hAnsi="Times New Roman" w:cs="Times New Roman"/>
          <w:i/>
          <w:iCs/>
          <w:color w:val="000000"/>
          <w:sz w:val="24"/>
          <w:szCs w:val="24"/>
        </w:rPr>
        <w:t>. Механические свойства твердых тел</w:t>
      </w:r>
      <w:r w:rsidRPr="00350E6E">
        <w:rPr>
          <w:rFonts w:ascii="Times New Roman" w:eastAsia="Times New Roman" w:hAnsi="Times New Roman" w:cs="Times New Roman"/>
          <w:color w:val="000000"/>
          <w:sz w:val="24"/>
          <w:szCs w:val="24"/>
        </w:rPr>
        <w:t>.</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350E6E">
        <w:rPr>
          <w:rFonts w:ascii="Times New Roman" w:eastAsia="Times New Roman" w:hAnsi="Times New Roman" w:cs="Times New Roman"/>
          <w:i/>
          <w:iCs/>
          <w:color w:val="000000"/>
          <w:sz w:val="24"/>
          <w:szCs w:val="24"/>
        </w:rPr>
        <w:t>Второй закон термодинамики.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Преобразования энергии в тепловых машинах. КПД тепловой машины. Цикл Карно. Экологические проблемы теплоэнергетики.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Предмет и задачи электродинамики. Электрическое взаимодействие. Закон сохранения электрического заряда</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350E6E">
        <w:rPr>
          <w:rFonts w:ascii="Times New Roman" w:eastAsia="Times New Roman" w:hAnsi="Times New Roman" w:cs="Times New Roman"/>
          <w:i/>
          <w:iCs/>
          <w:color w:val="000000"/>
          <w:sz w:val="24"/>
          <w:szCs w:val="24"/>
        </w:rPr>
        <w:t>Электролиз.</w:t>
      </w:r>
      <w:r w:rsidRPr="00350E6E">
        <w:rPr>
          <w:rFonts w:ascii="Times New Roman" w:eastAsia="Times New Roman" w:hAnsi="Times New Roman" w:cs="Times New Roman"/>
          <w:color w:val="000000"/>
          <w:sz w:val="24"/>
          <w:szCs w:val="24"/>
        </w:rPr>
        <w:t xml:space="preserve"> Полупроводниковые приборы. </w:t>
      </w:r>
      <w:r w:rsidRPr="00350E6E">
        <w:rPr>
          <w:rFonts w:ascii="Times New Roman" w:eastAsia="Times New Roman" w:hAnsi="Times New Roman" w:cs="Times New Roman"/>
          <w:i/>
          <w:iCs/>
          <w:color w:val="000000"/>
          <w:sz w:val="24"/>
          <w:szCs w:val="24"/>
        </w:rPr>
        <w:t>Сверхпроводимость.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350E6E">
        <w:rPr>
          <w:rFonts w:ascii="Times New Roman" w:eastAsia="Times New Roman" w:hAnsi="Times New Roman" w:cs="Times New Roman"/>
          <w:i/>
          <w:iCs/>
          <w:color w:val="000000"/>
          <w:sz w:val="24"/>
          <w:szCs w:val="24"/>
        </w:rPr>
        <w:t>.</w:t>
      </w:r>
      <w:r w:rsidRPr="00350E6E">
        <w:rPr>
          <w:rFonts w:ascii="Times New Roman" w:eastAsia="Times New Roman" w:hAnsi="Times New Roman" w:cs="Times New Roman"/>
          <w:color w:val="000000"/>
          <w:sz w:val="24"/>
          <w:szCs w:val="24"/>
        </w:rPr>
        <w:t xml:space="preserve"> Магнитные свойства вещества.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350E6E">
        <w:rPr>
          <w:rFonts w:ascii="Times New Roman" w:eastAsia="Times New Roman" w:hAnsi="Times New Roman" w:cs="Times New Roman"/>
          <w:i/>
          <w:iCs/>
          <w:color w:val="000000"/>
          <w:sz w:val="24"/>
          <w:szCs w:val="24"/>
        </w:rPr>
        <w:t>Элементарная теория трансформатора.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Электромагнитное поле</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Основы специальной теории относительности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Инвариантность модуля скорости света в вакууме. Принцип относительности Эйнштейна. </w:t>
      </w:r>
      <w:r w:rsidRPr="00350E6E">
        <w:rPr>
          <w:rFonts w:ascii="Times New Roman" w:eastAsia="Times New Roman" w:hAnsi="Times New Roman" w:cs="Times New Roman"/>
          <w:i/>
          <w:iCs/>
          <w:color w:val="000000"/>
          <w:sz w:val="24"/>
          <w:szCs w:val="24"/>
        </w:rPr>
        <w:t>Пространство и время в специальной теории относительности. Энергия и импульс свободной частицы.</w:t>
      </w:r>
      <w:r w:rsidRPr="00350E6E">
        <w:rPr>
          <w:rFonts w:ascii="Times New Roman" w:eastAsia="Times New Roman" w:hAnsi="Times New Roman" w:cs="Times New Roman"/>
          <w:color w:val="000000"/>
          <w:sz w:val="24"/>
          <w:szCs w:val="24"/>
        </w:rPr>
        <w:t xml:space="preserve"> Связь массы и энергии свободной частицы. Энергия покоя.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Квантовая физика. Физика атома и атомного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квантовой физики.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Тепловое излучение. Распределение энергии в спектре абсолютно черного тела.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Фотон. </w:t>
      </w:r>
      <w:r w:rsidRPr="00350E6E">
        <w:rPr>
          <w:rFonts w:ascii="Times New Roman" w:eastAsia="Times New Roman" w:hAnsi="Times New Roman" w:cs="Times New Roman"/>
          <w:i/>
          <w:iCs/>
          <w:color w:val="000000"/>
          <w:sz w:val="24"/>
          <w:szCs w:val="24"/>
        </w:rPr>
        <w:t>Опыты П.Н. Лебедева и С.И. Вавилова.</w:t>
      </w:r>
      <w:r w:rsidRPr="00350E6E">
        <w:rPr>
          <w:rFonts w:ascii="Times New Roman" w:eastAsia="Times New Roman" w:hAnsi="Times New Roman" w:cs="Times New Roman"/>
          <w:color w:val="000000"/>
          <w:sz w:val="24"/>
          <w:szCs w:val="24"/>
        </w:rPr>
        <w:t xml:space="preserve"> Гипотеза Л. де Бройля о волновых свойствах частиц. Корпускулярно-</w:t>
      </w:r>
      <w:r w:rsidRPr="00350E6E">
        <w:rPr>
          <w:rFonts w:ascii="Times New Roman" w:eastAsia="Times New Roman" w:hAnsi="Times New Roman" w:cs="Times New Roman"/>
          <w:color w:val="000000"/>
          <w:sz w:val="24"/>
          <w:szCs w:val="24"/>
        </w:rPr>
        <w:softHyphen/>
        <w:t xml:space="preserve">волновой дуализм. </w:t>
      </w:r>
      <w:r w:rsidRPr="00350E6E">
        <w:rPr>
          <w:rFonts w:ascii="Times New Roman" w:eastAsia="Times New Roman" w:hAnsi="Times New Roman" w:cs="Times New Roman"/>
          <w:i/>
          <w:iCs/>
          <w:color w:val="000000"/>
          <w:sz w:val="24"/>
          <w:szCs w:val="24"/>
        </w:rPr>
        <w:t>Дифракция электронов.</w:t>
      </w:r>
      <w:r w:rsidRPr="00350E6E">
        <w:rPr>
          <w:rFonts w:ascii="Times New Roman" w:eastAsia="Times New Roman" w:hAnsi="Times New Roman" w:cs="Times New Roman"/>
          <w:color w:val="000000"/>
          <w:sz w:val="24"/>
          <w:szCs w:val="24"/>
        </w:rPr>
        <w:t xml:space="preserve"> Давление света. Соотношение неопределенностей Гейзенберга.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420D6A" w:rsidRPr="00350E6E" w:rsidRDefault="00420D6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Состав и строение атомного ядра. Изотопы. Ядерные силы. Дефект массы и энергия связи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Элементарные частицы. Фундаментальные взаимодействия. </w:t>
      </w:r>
      <w:r w:rsidRPr="00350E6E">
        <w:rPr>
          <w:rFonts w:ascii="Times New Roman" w:eastAsia="Times New Roman" w:hAnsi="Times New Roman" w:cs="Times New Roman"/>
          <w:i/>
          <w:iCs/>
          <w:color w:val="000000"/>
          <w:sz w:val="24"/>
          <w:szCs w:val="24"/>
        </w:rPr>
        <w:t xml:space="preserve">Ускорители элементарных частиц.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Строение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Применимость законов физики для объяснения природы космических объектов</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Солнечная система. Звезды и источники их энергии. Классификация звезд. Эволюция Солнца и звезд.</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sidRPr="00350E6E">
        <w:rPr>
          <w:rFonts w:ascii="Times New Roman" w:eastAsia="Times New Roman" w:hAnsi="Times New Roman" w:cs="Times New Roman"/>
          <w:i/>
          <w:iCs/>
          <w:color w:val="000000"/>
          <w:sz w:val="24"/>
          <w:szCs w:val="24"/>
        </w:rPr>
        <w:t xml:space="preserve">Темная материя и темная энергия. </w:t>
      </w:r>
    </w:p>
    <w:p w:rsidR="00420D6A" w:rsidRPr="00350E6E" w:rsidRDefault="00420D6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Примерный перечень практических и лабораторных работ (на выбор учителя)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Прямые измерения:</w:t>
      </w:r>
    </w:p>
    <w:p w:rsidR="00420D6A" w:rsidRPr="00350E6E" w:rsidRDefault="00420D6A" w:rsidP="00B5786B">
      <w:pPr>
        <w:pStyle w:val="a0"/>
        <w:spacing w:line="240" w:lineRule="auto"/>
        <w:rPr>
          <w:sz w:val="24"/>
          <w:szCs w:val="24"/>
        </w:rPr>
      </w:pPr>
      <w:r w:rsidRPr="00350E6E">
        <w:rPr>
          <w:sz w:val="24"/>
          <w:szCs w:val="24"/>
        </w:rPr>
        <w:t xml:space="preserve">измерение мгновенной скорости с использованием секундомера или компьютера с датчиками; </w:t>
      </w:r>
    </w:p>
    <w:p w:rsidR="00420D6A" w:rsidRPr="00350E6E" w:rsidRDefault="00420D6A" w:rsidP="00B5786B">
      <w:pPr>
        <w:pStyle w:val="a0"/>
        <w:spacing w:line="240" w:lineRule="auto"/>
        <w:rPr>
          <w:sz w:val="24"/>
          <w:szCs w:val="24"/>
        </w:rPr>
      </w:pPr>
      <w:r w:rsidRPr="00350E6E">
        <w:rPr>
          <w:sz w:val="24"/>
          <w:szCs w:val="24"/>
        </w:rPr>
        <w:t>сравнение масс (по взаимодействию);</w:t>
      </w:r>
    </w:p>
    <w:p w:rsidR="00420D6A" w:rsidRPr="00350E6E" w:rsidRDefault="00420D6A" w:rsidP="00B5786B">
      <w:pPr>
        <w:pStyle w:val="a0"/>
        <w:spacing w:line="240" w:lineRule="auto"/>
        <w:rPr>
          <w:sz w:val="24"/>
          <w:szCs w:val="24"/>
        </w:rPr>
      </w:pPr>
      <w:r w:rsidRPr="00350E6E">
        <w:rPr>
          <w:sz w:val="24"/>
          <w:szCs w:val="24"/>
        </w:rPr>
        <w:t>измерение сил в механике;</w:t>
      </w:r>
    </w:p>
    <w:p w:rsidR="00420D6A" w:rsidRPr="00350E6E" w:rsidRDefault="00420D6A" w:rsidP="00B5786B">
      <w:pPr>
        <w:pStyle w:val="a0"/>
        <w:spacing w:line="240" w:lineRule="auto"/>
        <w:rPr>
          <w:sz w:val="24"/>
          <w:szCs w:val="24"/>
        </w:rPr>
      </w:pPr>
      <w:r w:rsidRPr="00350E6E">
        <w:rPr>
          <w:sz w:val="24"/>
          <w:szCs w:val="24"/>
        </w:rPr>
        <w:t>измерение температуры жидкостными и цифровыми термометрами;</w:t>
      </w:r>
    </w:p>
    <w:p w:rsidR="00420D6A" w:rsidRPr="00350E6E" w:rsidRDefault="00420D6A" w:rsidP="00B5786B">
      <w:pPr>
        <w:pStyle w:val="a0"/>
        <w:spacing w:line="240" w:lineRule="auto"/>
        <w:rPr>
          <w:sz w:val="24"/>
          <w:szCs w:val="24"/>
        </w:rPr>
      </w:pPr>
      <w:r w:rsidRPr="00350E6E">
        <w:rPr>
          <w:sz w:val="24"/>
          <w:szCs w:val="24"/>
        </w:rPr>
        <w:t>оценка сил взаимодействия молекул (методом отрыва капель);</w:t>
      </w:r>
    </w:p>
    <w:p w:rsidR="00420D6A" w:rsidRPr="00350E6E" w:rsidRDefault="00420D6A" w:rsidP="00B5786B">
      <w:pPr>
        <w:pStyle w:val="a0"/>
        <w:spacing w:line="240" w:lineRule="auto"/>
        <w:rPr>
          <w:sz w:val="24"/>
          <w:szCs w:val="24"/>
        </w:rPr>
      </w:pPr>
      <w:r w:rsidRPr="00350E6E">
        <w:rPr>
          <w:sz w:val="24"/>
          <w:szCs w:val="24"/>
        </w:rPr>
        <w:t>измерение термодинамических параметров газа;</w:t>
      </w:r>
    </w:p>
    <w:p w:rsidR="00420D6A" w:rsidRPr="00350E6E" w:rsidRDefault="00420D6A" w:rsidP="00B5786B">
      <w:pPr>
        <w:pStyle w:val="a0"/>
        <w:spacing w:line="240" w:lineRule="auto"/>
        <w:rPr>
          <w:sz w:val="24"/>
          <w:szCs w:val="24"/>
        </w:rPr>
      </w:pPr>
      <w:r w:rsidRPr="00350E6E">
        <w:rPr>
          <w:sz w:val="24"/>
          <w:szCs w:val="24"/>
        </w:rPr>
        <w:t>измерение ЭДС источника тока;</w:t>
      </w:r>
    </w:p>
    <w:p w:rsidR="00420D6A" w:rsidRPr="00350E6E" w:rsidRDefault="00420D6A" w:rsidP="00B5786B">
      <w:pPr>
        <w:pStyle w:val="a0"/>
        <w:spacing w:line="240" w:lineRule="auto"/>
        <w:rPr>
          <w:sz w:val="24"/>
          <w:szCs w:val="24"/>
        </w:rPr>
      </w:pPr>
      <w:r w:rsidRPr="00350E6E">
        <w:rPr>
          <w:sz w:val="24"/>
          <w:szCs w:val="24"/>
        </w:rPr>
        <w:t>измерение силы взаимодействия катушки с током и магнита помощью электронных весов;</w:t>
      </w:r>
    </w:p>
    <w:p w:rsidR="00420D6A" w:rsidRPr="00350E6E" w:rsidRDefault="00420D6A" w:rsidP="00B5786B">
      <w:pPr>
        <w:pStyle w:val="a0"/>
        <w:spacing w:line="240" w:lineRule="auto"/>
        <w:rPr>
          <w:sz w:val="24"/>
          <w:szCs w:val="24"/>
        </w:rPr>
      </w:pPr>
      <w:r w:rsidRPr="00350E6E">
        <w:rPr>
          <w:sz w:val="24"/>
          <w:szCs w:val="24"/>
        </w:rPr>
        <w:t>определение периода обращения двойных звезд (печатные материалы).</w:t>
      </w:r>
    </w:p>
    <w:p w:rsidR="00420D6A" w:rsidRPr="00350E6E" w:rsidRDefault="00420D6A" w:rsidP="00B5786B">
      <w:pPr>
        <w:spacing w:after="0" w:line="240" w:lineRule="auto"/>
        <w:jc w:val="both"/>
        <w:rPr>
          <w:rFonts w:ascii="Times New Roman" w:eastAsia="Times New Roman" w:hAnsi="Times New Roman" w:cs="Times New Roman"/>
          <w:sz w:val="24"/>
          <w:szCs w:val="24"/>
        </w:rPr>
      </w:pP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Косвенные измерения:</w:t>
      </w:r>
    </w:p>
    <w:p w:rsidR="00420D6A" w:rsidRPr="00350E6E" w:rsidRDefault="00420D6A" w:rsidP="00B5786B">
      <w:pPr>
        <w:pStyle w:val="a0"/>
        <w:spacing w:line="240" w:lineRule="auto"/>
        <w:rPr>
          <w:sz w:val="24"/>
          <w:szCs w:val="24"/>
        </w:rPr>
      </w:pPr>
      <w:r w:rsidRPr="00350E6E">
        <w:rPr>
          <w:sz w:val="24"/>
          <w:szCs w:val="24"/>
        </w:rPr>
        <w:t>измерение ускорения;</w:t>
      </w:r>
    </w:p>
    <w:p w:rsidR="00420D6A" w:rsidRPr="00350E6E" w:rsidRDefault="00420D6A" w:rsidP="00B5786B">
      <w:pPr>
        <w:pStyle w:val="a0"/>
        <w:spacing w:line="240" w:lineRule="auto"/>
        <w:rPr>
          <w:sz w:val="24"/>
          <w:szCs w:val="24"/>
        </w:rPr>
      </w:pPr>
      <w:r w:rsidRPr="00350E6E">
        <w:rPr>
          <w:sz w:val="24"/>
          <w:szCs w:val="24"/>
        </w:rPr>
        <w:t>измерение ускорения свободного падения;</w:t>
      </w:r>
    </w:p>
    <w:p w:rsidR="00420D6A" w:rsidRPr="00350E6E" w:rsidRDefault="00420D6A" w:rsidP="00B5786B">
      <w:pPr>
        <w:pStyle w:val="a0"/>
        <w:spacing w:line="240" w:lineRule="auto"/>
        <w:rPr>
          <w:sz w:val="24"/>
          <w:szCs w:val="24"/>
        </w:rPr>
      </w:pPr>
      <w:r w:rsidRPr="00350E6E">
        <w:rPr>
          <w:sz w:val="24"/>
          <w:szCs w:val="24"/>
        </w:rPr>
        <w:t>определение энергии и импульса по тормозному пути;</w:t>
      </w:r>
    </w:p>
    <w:p w:rsidR="00420D6A" w:rsidRPr="00350E6E" w:rsidRDefault="00420D6A" w:rsidP="00B5786B">
      <w:pPr>
        <w:pStyle w:val="a0"/>
        <w:spacing w:line="240" w:lineRule="auto"/>
        <w:rPr>
          <w:sz w:val="24"/>
          <w:szCs w:val="24"/>
        </w:rPr>
      </w:pPr>
      <w:r w:rsidRPr="00350E6E">
        <w:rPr>
          <w:sz w:val="24"/>
          <w:szCs w:val="24"/>
        </w:rPr>
        <w:t>измерение удельной теплоты плавления льда;</w:t>
      </w:r>
    </w:p>
    <w:p w:rsidR="00420D6A" w:rsidRPr="00350E6E" w:rsidRDefault="00420D6A" w:rsidP="00B5786B">
      <w:pPr>
        <w:pStyle w:val="a0"/>
        <w:spacing w:line="240" w:lineRule="auto"/>
        <w:rPr>
          <w:sz w:val="24"/>
          <w:szCs w:val="24"/>
        </w:rPr>
      </w:pPr>
      <w:r w:rsidRPr="00350E6E">
        <w:rPr>
          <w:sz w:val="24"/>
          <w:szCs w:val="24"/>
        </w:rPr>
        <w:t>измерение напряженности вихревого электрического поля (при наблюдении электромагнитной индукции);</w:t>
      </w:r>
    </w:p>
    <w:p w:rsidR="00420D6A" w:rsidRPr="00350E6E" w:rsidRDefault="00420D6A" w:rsidP="00B5786B">
      <w:pPr>
        <w:pStyle w:val="a0"/>
        <w:spacing w:line="240" w:lineRule="auto"/>
        <w:rPr>
          <w:sz w:val="24"/>
          <w:szCs w:val="24"/>
        </w:rPr>
      </w:pPr>
      <w:r w:rsidRPr="00350E6E">
        <w:rPr>
          <w:sz w:val="24"/>
          <w:szCs w:val="24"/>
        </w:rPr>
        <w:t>измерение внутреннего сопротивления источника тока;</w:t>
      </w:r>
    </w:p>
    <w:p w:rsidR="00420D6A" w:rsidRPr="00350E6E" w:rsidRDefault="00420D6A" w:rsidP="00B5786B">
      <w:pPr>
        <w:pStyle w:val="a0"/>
        <w:spacing w:line="240" w:lineRule="auto"/>
        <w:rPr>
          <w:sz w:val="24"/>
          <w:szCs w:val="24"/>
        </w:rPr>
      </w:pPr>
      <w:r w:rsidRPr="00350E6E">
        <w:rPr>
          <w:sz w:val="24"/>
          <w:szCs w:val="24"/>
        </w:rPr>
        <w:t>определение показателя преломления среды;</w:t>
      </w:r>
    </w:p>
    <w:p w:rsidR="00420D6A" w:rsidRPr="00350E6E" w:rsidRDefault="00420D6A" w:rsidP="00B5786B">
      <w:pPr>
        <w:pStyle w:val="a0"/>
        <w:spacing w:line="240" w:lineRule="auto"/>
        <w:rPr>
          <w:sz w:val="24"/>
          <w:szCs w:val="24"/>
        </w:rPr>
      </w:pPr>
      <w:r w:rsidRPr="00350E6E">
        <w:rPr>
          <w:sz w:val="24"/>
          <w:szCs w:val="24"/>
        </w:rPr>
        <w:t>измерение фокусного расстояния собирающей и рассеивающей линз;</w:t>
      </w:r>
    </w:p>
    <w:p w:rsidR="00420D6A" w:rsidRPr="00350E6E" w:rsidRDefault="00420D6A" w:rsidP="00B5786B">
      <w:pPr>
        <w:pStyle w:val="a0"/>
        <w:spacing w:line="240" w:lineRule="auto"/>
        <w:rPr>
          <w:sz w:val="24"/>
          <w:szCs w:val="24"/>
        </w:rPr>
      </w:pPr>
      <w:r w:rsidRPr="00350E6E">
        <w:rPr>
          <w:sz w:val="24"/>
          <w:szCs w:val="24"/>
        </w:rPr>
        <w:t>определение длины световой волны;</w:t>
      </w:r>
    </w:p>
    <w:p w:rsidR="00420D6A" w:rsidRPr="00350E6E" w:rsidRDefault="00420D6A" w:rsidP="00B5786B">
      <w:pPr>
        <w:pStyle w:val="a0"/>
        <w:spacing w:line="240" w:lineRule="auto"/>
        <w:rPr>
          <w:sz w:val="24"/>
          <w:szCs w:val="24"/>
        </w:rPr>
      </w:pPr>
      <w:r w:rsidRPr="00350E6E">
        <w:rPr>
          <w:sz w:val="24"/>
          <w:szCs w:val="24"/>
        </w:rPr>
        <w:t>определение импульса и энергии частицы при движении в магнитном поле (по фотографиям).</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Наблюдение явлений:</w:t>
      </w:r>
    </w:p>
    <w:p w:rsidR="00420D6A" w:rsidRPr="00350E6E" w:rsidRDefault="00420D6A" w:rsidP="00B5786B">
      <w:pPr>
        <w:pStyle w:val="a0"/>
        <w:spacing w:line="240" w:lineRule="auto"/>
        <w:rPr>
          <w:sz w:val="24"/>
          <w:szCs w:val="24"/>
        </w:rPr>
      </w:pPr>
      <w:r w:rsidRPr="00350E6E">
        <w:rPr>
          <w:sz w:val="24"/>
          <w:szCs w:val="24"/>
        </w:rPr>
        <w:t>наблюдение механических явлений в инерциальных и неинерциальных системах отсчета;</w:t>
      </w:r>
    </w:p>
    <w:p w:rsidR="00420D6A" w:rsidRPr="00350E6E" w:rsidRDefault="00420D6A" w:rsidP="00B5786B">
      <w:pPr>
        <w:pStyle w:val="a0"/>
        <w:spacing w:line="240" w:lineRule="auto"/>
        <w:rPr>
          <w:sz w:val="24"/>
          <w:szCs w:val="24"/>
        </w:rPr>
      </w:pPr>
      <w:r w:rsidRPr="00350E6E">
        <w:rPr>
          <w:sz w:val="24"/>
          <w:szCs w:val="24"/>
        </w:rPr>
        <w:t>наблюдение вынужденных колебаний и резонанса;</w:t>
      </w:r>
    </w:p>
    <w:p w:rsidR="00420D6A" w:rsidRPr="00350E6E" w:rsidRDefault="00420D6A" w:rsidP="00B5786B">
      <w:pPr>
        <w:pStyle w:val="a0"/>
        <w:spacing w:line="240" w:lineRule="auto"/>
        <w:rPr>
          <w:sz w:val="24"/>
          <w:szCs w:val="24"/>
        </w:rPr>
      </w:pPr>
      <w:r w:rsidRPr="00350E6E">
        <w:rPr>
          <w:sz w:val="24"/>
          <w:szCs w:val="24"/>
        </w:rPr>
        <w:t>наблюдение диффузии;</w:t>
      </w:r>
    </w:p>
    <w:p w:rsidR="00420D6A" w:rsidRPr="00350E6E" w:rsidRDefault="00420D6A" w:rsidP="00B5786B">
      <w:pPr>
        <w:pStyle w:val="a0"/>
        <w:spacing w:line="240" w:lineRule="auto"/>
        <w:rPr>
          <w:sz w:val="24"/>
          <w:szCs w:val="24"/>
        </w:rPr>
      </w:pPr>
      <w:r w:rsidRPr="00350E6E">
        <w:rPr>
          <w:sz w:val="24"/>
          <w:szCs w:val="24"/>
        </w:rPr>
        <w:t>наблюдение явления электромагнитной индукции;</w:t>
      </w:r>
    </w:p>
    <w:p w:rsidR="00420D6A" w:rsidRPr="00350E6E" w:rsidRDefault="00420D6A" w:rsidP="00B5786B">
      <w:pPr>
        <w:pStyle w:val="a0"/>
        <w:spacing w:line="240" w:lineRule="auto"/>
        <w:rPr>
          <w:sz w:val="24"/>
          <w:szCs w:val="24"/>
        </w:rPr>
      </w:pPr>
      <w:r w:rsidRPr="00350E6E">
        <w:rPr>
          <w:sz w:val="24"/>
          <w:szCs w:val="24"/>
        </w:rPr>
        <w:t>наблюдение волновых свойств света: дифракция, интерференция, поляризация;</w:t>
      </w:r>
    </w:p>
    <w:p w:rsidR="00420D6A" w:rsidRPr="00350E6E" w:rsidRDefault="00420D6A" w:rsidP="00B5786B">
      <w:pPr>
        <w:pStyle w:val="a0"/>
        <w:spacing w:line="240" w:lineRule="auto"/>
        <w:rPr>
          <w:sz w:val="24"/>
          <w:szCs w:val="24"/>
        </w:rPr>
      </w:pPr>
      <w:r w:rsidRPr="00350E6E">
        <w:rPr>
          <w:sz w:val="24"/>
          <w:szCs w:val="24"/>
        </w:rPr>
        <w:t>наблюдение спектров;</w:t>
      </w:r>
    </w:p>
    <w:p w:rsidR="00420D6A" w:rsidRPr="00350E6E" w:rsidRDefault="00420D6A" w:rsidP="00B5786B">
      <w:pPr>
        <w:pStyle w:val="a0"/>
        <w:spacing w:line="240" w:lineRule="auto"/>
        <w:rPr>
          <w:sz w:val="24"/>
          <w:szCs w:val="24"/>
        </w:rPr>
      </w:pPr>
      <w:r w:rsidRPr="00350E6E">
        <w:rPr>
          <w:sz w:val="24"/>
          <w:szCs w:val="24"/>
        </w:rPr>
        <w:t>вечерние наблюдения звезд, Луны и планет в телескоп или бинокль.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Исследования:</w:t>
      </w:r>
    </w:p>
    <w:p w:rsidR="00420D6A" w:rsidRPr="00350E6E" w:rsidRDefault="00420D6A" w:rsidP="00B5786B">
      <w:pPr>
        <w:pStyle w:val="a0"/>
        <w:spacing w:line="240" w:lineRule="auto"/>
        <w:rPr>
          <w:sz w:val="24"/>
          <w:szCs w:val="24"/>
        </w:rPr>
      </w:pPr>
      <w:r w:rsidRPr="00350E6E">
        <w:rPr>
          <w:sz w:val="24"/>
          <w:szCs w:val="24"/>
        </w:rPr>
        <w:t>исследование равноускоренного движения с использованием электронного секундомера или компьютера с датчиками;</w:t>
      </w:r>
    </w:p>
    <w:p w:rsidR="00420D6A" w:rsidRPr="00350E6E" w:rsidRDefault="00420D6A" w:rsidP="00B5786B">
      <w:pPr>
        <w:pStyle w:val="a0"/>
        <w:spacing w:line="240" w:lineRule="auto"/>
        <w:rPr>
          <w:sz w:val="24"/>
          <w:szCs w:val="24"/>
        </w:rPr>
      </w:pPr>
      <w:r w:rsidRPr="00350E6E">
        <w:rPr>
          <w:sz w:val="24"/>
          <w:szCs w:val="24"/>
        </w:rPr>
        <w:t>исследование движения тела, брошенного горизонтально;</w:t>
      </w:r>
    </w:p>
    <w:p w:rsidR="00420D6A" w:rsidRPr="00350E6E" w:rsidRDefault="00420D6A" w:rsidP="00B5786B">
      <w:pPr>
        <w:pStyle w:val="a0"/>
        <w:spacing w:line="240" w:lineRule="auto"/>
        <w:rPr>
          <w:sz w:val="24"/>
          <w:szCs w:val="24"/>
        </w:rPr>
      </w:pPr>
      <w:r w:rsidRPr="00350E6E">
        <w:rPr>
          <w:sz w:val="24"/>
          <w:szCs w:val="24"/>
        </w:rPr>
        <w:t>исследование центрального удара;</w:t>
      </w:r>
    </w:p>
    <w:p w:rsidR="00420D6A" w:rsidRPr="00350E6E" w:rsidRDefault="00420D6A" w:rsidP="00B5786B">
      <w:pPr>
        <w:pStyle w:val="a0"/>
        <w:spacing w:line="240" w:lineRule="auto"/>
        <w:rPr>
          <w:sz w:val="24"/>
          <w:szCs w:val="24"/>
        </w:rPr>
      </w:pPr>
      <w:r w:rsidRPr="00350E6E">
        <w:rPr>
          <w:sz w:val="24"/>
          <w:szCs w:val="24"/>
        </w:rPr>
        <w:t>исследование качения цилиндра по наклонной плоскости;</w:t>
      </w:r>
    </w:p>
    <w:p w:rsidR="00420D6A" w:rsidRPr="00350E6E" w:rsidRDefault="00420D6A" w:rsidP="00B5786B">
      <w:pPr>
        <w:pStyle w:val="a0"/>
        <w:spacing w:line="240" w:lineRule="auto"/>
        <w:rPr>
          <w:sz w:val="24"/>
          <w:szCs w:val="24"/>
        </w:rPr>
      </w:pPr>
      <w:r w:rsidRPr="00350E6E">
        <w:rPr>
          <w:sz w:val="24"/>
          <w:szCs w:val="24"/>
        </w:rPr>
        <w:t>исследование движения броуновской частицы (по трекам Перрена);</w:t>
      </w:r>
    </w:p>
    <w:p w:rsidR="00420D6A" w:rsidRPr="00350E6E" w:rsidRDefault="00420D6A" w:rsidP="00B5786B">
      <w:pPr>
        <w:pStyle w:val="a0"/>
        <w:spacing w:line="240" w:lineRule="auto"/>
        <w:rPr>
          <w:sz w:val="24"/>
          <w:szCs w:val="24"/>
        </w:rPr>
      </w:pPr>
      <w:r w:rsidRPr="00350E6E">
        <w:rPr>
          <w:sz w:val="24"/>
          <w:szCs w:val="24"/>
        </w:rPr>
        <w:t>исследование изопроцессов;</w:t>
      </w:r>
    </w:p>
    <w:p w:rsidR="00420D6A" w:rsidRPr="00350E6E" w:rsidRDefault="00420D6A" w:rsidP="00B5786B">
      <w:pPr>
        <w:pStyle w:val="a0"/>
        <w:spacing w:line="240" w:lineRule="auto"/>
        <w:rPr>
          <w:sz w:val="24"/>
          <w:szCs w:val="24"/>
        </w:rPr>
      </w:pPr>
      <w:r w:rsidRPr="00350E6E">
        <w:rPr>
          <w:sz w:val="24"/>
          <w:szCs w:val="24"/>
        </w:rPr>
        <w:t xml:space="preserve">исследование изохорного процесса и оценка абсолютного нуля; </w:t>
      </w:r>
    </w:p>
    <w:p w:rsidR="00420D6A" w:rsidRPr="00350E6E" w:rsidRDefault="00420D6A" w:rsidP="00B5786B">
      <w:pPr>
        <w:pStyle w:val="a0"/>
        <w:spacing w:line="240" w:lineRule="auto"/>
        <w:rPr>
          <w:sz w:val="24"/>
          <w:szCs w:val="24"/>
        </w:rPr>
      </w:pPr>
      <w:r w:rsidRPr="00350E6E">
        <w:rPr>
          <w:sz w:val="24"/>
          <w:szCs w:val="24"/>
        </w:rPr>
        <w:t>исследование остывания воды;</w:t>
      </w:r>
    </w:p>
    <w:p w:rsidR="00420D6A" w:rsidRPr="00350E6E" w:rsidRDefault="00420D6A" w:rsidP="00B5786B">
      <w:pPr>
        <w:pStyle w:val="a0"/>
        <w:spacing w:line="240" w:lineRule="auto"/>
        <w:rPr>
          <w:sz w:val="24"/>
          <w:szCs w:val="24"/>
        </w:rPr>
      </w:pPr>
      <w:r w:rsidRPr="00350E6E">
        <w:rPr>
          <w:sz w:val="24"/>
          <w:szCs w:val="24"/>
        </w:rPr>
        <w:t>исследование зависимости напряжения на полюсах источника тока от силы тока в цепи;</w:t>
      </w:r>
    </w:p>
    <w:p w:rsidR="00420D6A" w:rsidRPr="00350E6E" w:rsidRDefault="00420D6A" w:rsidP="00B5786B">
      <w:pPr>
        <w:pStyle w:val="a0"/>
        <w:spacing w:line="240" w:lineRule="auto"/>
        <w:rPr>
          <w:sz w:val="24"/>
          <w:szCs w:val="24"/>
        </w:rPr>
      </w:pPr>
      <w:r w:rsidRPr="00350E6E">
        <w:rPr>
          <w:sz w:val="24"/>
          <w:szCs w:val="24"/>
        </w:rPr>
        <w:t>исследование зависимости силы тока через лампочку от напряжения на ней;</w:t>
      </w:r>
    </w:p>
    <w:p w:rsidR="00420D6A" w:rsidRPr="00350E6E" w:rsidRDefault="00420D6A" w:rsidP="00B5786B">
      <w:pPr>
        <w:pStyle w:val="a0"/>
        <w:spacing w:line="240" w:lineRule="auto"/>
        <w:rPr>
          <w:sz w:val="24"/>
          <w:szCs w:val="24"/>
        </w:rPr>
      </w:pPr>
      <w:r w:rsidRPr="00350E6E">
        <w:rPr>
          <w:sz w:val="24"/>
          <w:szCs w:val="24"/>
        </w:rPr>
        <w:t>исследование нагревания воды нагревателем небольшой мощности;</w:t>
      </w:r>
    </w:p>
    <w:p w:rsidR="00420D6A" w:rsidRPr="00350E6E" w:rsidRDefault="00420D6A" w:rsidP="00B5786B">
      <w:pPr>
        <w:pStyle w:val="a0"/>
        <w:spacing w:line="240" w:lineRule="auto"/>
        <w:rPr>
          <w:sz w:val="24"/>
          <w:szCs w:val="24"/>
        </w:rPr>
      </w:pPr>
      <w:r w:rsidRPr="00350E6E">
        <w:rPr>
          <w:sz w:val="24"/>
          <w:szCs w:val="24"/>
        </w:rPr>
        <w:t>исследование явления электромагнитной индукции;</w:t>
      </w:r>
    </w:p>
    <w:p w:rsidR="00420D6A" w:rsidRPr="00350E6E" w:rsidRDefault="00420D6A" w:rsidP="00B5786B">
      <w:pPr>
        <w:pStyle w:val="a0"/>
        <w:spacing w:line="240" w:lineRule="auto"/>
        <w:rPr>
          <w:sz w:val="24"/>
          <w:szCs w:val="24"/>
        </w:rPr>
      </w:pPr>
      <w:r w:rsidRPr="00350E6E">
        <w:rPr>
          <w:sz w:val="24"/>
          <w:szCs w:val="24"/>
        </w:rPr>
        <w:t>исследование зависимости угла преломления от угла падения;</w:t>
      </w:r>
    </w:p>
    <w:p w:rsidR="00420D6A" w:rsidRPr="00350E6E" w:rsidRDefault="00420D6A" w:rsidP="00B5786B">
      <w:pPr>
        <w:pStyle w:val="a0"/>
        <w:spacing w:line="240" w:lineRule="auto"/>
        <w:rPr>
          <w:sz w:val="24"/>
          <w:szCs w:val="24"/>
        </w:rPr>
      </w:pPr>
      <w:r w:rsidRPr="00350E6E">
        <w:rPr>
          <w:sz w:val="24"/>
          <w:szCs w:val="24"/>
        </w:rPr>
        <w:t>исследование зависимости расстояния от линзы до изображения от расстояния от линзы до предмета;</w:t>
      </w:r>
    </w:p>
    <w:p w:rsidR="00420D6A" w:rsidRPr="00350E6E" w:rsidRDefault="00420D6A" w:rsidP="00B5786B">
      <w:pPr>
        <w:pStyle w:val="a0"/>
        <w:spacing w:line="240" w:lineRule="auto"/>
        <w:rPr>
          <w:sz w:val="24"/>
          <w:szCs w:val="24"/>
        </w:rPr>
      </w:pPr>
      <w:r w:rsidRPr="00350E6E">
        <w:rPr>
          <w:sz w:val="24"/>
          <w:szCs w:val="24"/>
        </w:rPr>
        <w:t>исследование спектра водорода;</w:t>
      </w:r>
    </w:p>
    <w:p w:rsidR="00420D6A" w:rsidRPr="00350E6E" w:rsidRDefault="00420D6A" w:rsidP="00B5786B">
      <w:pPr>
        <w:pStyle w:val="a0"/>
        <w:spacing w:line="240" w:lineRule="auto"/>
        <w:rPr>
          <w:sz w:val="24"/>
          <w:szCs w:val="24"/>
        </w:rPr>
      </w:pPr>
      <w:r w:rsidRPr="00350E6E">
        <w:rPr>
          <w:sz w:val="24"/>
          <w:szCs w:val="24"/>
        </w:rPr>
        <w:t>исследование движения двойных звезд (по печатным материалам).</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Проверка гипотез (в том числе имеются неверные):</w:t>
      </w:r>
    </w:p>
    <w:p w:rsidR="00420D6A" w:rsidRPr="00350E6E" w:rsidRDefault="00420D6A" w:rsidP="00B5786B">
      <w:pPr>
        <w:pStyle w:val="a0"/>
        <w:spacing w:line="240" w:lineRule="auto"/>
        <w:rPr>
          <w:sz w:val="24"/>
          <w:szCs w:val="24"/>
        </w:rPr>
      </w:pPr>
      <w:r w:rsidRPr="00350E6E">
        <w:rPr>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420D6A" w:rsidRPr="00350E6E" w:rsidRDefault="00420D6A" w:rsidP="00B5786B">
      <w:pPr>
        <w:pStyle w:val="a0"/>
        <w:spacing w:line="240" w:lineRule="auto"/>
        <w:rPr>
          <w:sz w:val="24"/>
          <w:szCs w:val="24"/>
        </w:rPr>
      </w:pPr>
      <w:r w:rsidRPr="00350E6E">
        <w:rPr>
          <w:sz w:val="24"/>
          <w:szCs w:val="24"/>
        </w:rPr>
        <w:t>при движении бруска по наклонной плоскости скорость прямо пропорциональна пути;</w:t>
      </w:r>
    </w:p>
    <w:p w:rsidR="00420D6A" w:rsidRPr="00350E6E" w:rsidRDefault="00420D6A" w:rsidP="00B5786B">
      <w:pPr>
        <w:pStyle w:val="a0"/>
        <w:spacing w:line="240" w:lineRule="auto"/>
        <w:rPr>
          <w:sz w:val="24"/>
          <w:szCs w:val="24"/>
        </w:rPr>
      </w:pPr>
      <w:r w:rsidRPr="00350E6E">
        <w:rPr>
          <w:sz w:val="24"/>
          <w:szCs w:val="24"/>
        </w:rPr>
        <w:t>при затухании колебаний амплитуда обратно пропорциональна времени;</w:t>
      </w:r>
    </w:p>
    <w:p w:rsidR="00420D6A" w:rsidRPr="00350E6E" w:rsidRDefault="00420D6A" w:rsidP="00B5786B">
      <w:pPr>
        <w:pStyle w:val="a0"/>
        <w:spacing w:line="240" w:lineRule="auto"/>
        <w:rPr>
          <w:sz w:val="24"/>
          <w:szCs w:val="24"/>
        </w:rPr>
      </w:pPr>
      <w:r w:rsidRPr="00350E6E">
        <w:rPr>
          <w:sz w:val="24"/>
          <w:szCs w:val="24"/>
        </w:rPr>
        <w:t>квадрат среднего перемещения броуновской частицы прямо пропорционален времени наблюдения (по трекам Перрена);</w:t>
      </w:r>
    </w:p>
    <w:p w:rsidR="00420D6A" w:rsidRPr="00350E6E" w:rsidRDefault="00420D6A" w:rsidP="00B5786B">
      <w:pPr>
        <w:pStyle w:val="a0"/>
        <w:spacing w:line="240" w:lineRule="auto"/>
        <w:rPr>
          <w:sz w:val="24"/>
          <w:szCs w:val="24"/>
        </w:rPr>
      </w:pPr>
      <w:r w:rsidRPr="00350E6E">
        <w:rPr>
          <w:sz w:val="24"/>
          <w:szCs w:val="24"/>
        </w:rPr>
        <w:t>скорость остывания воды линейно зависит от времени остывания;</w:t>
      </w:r>
    </w:p>
    <w:p w:rsidR="00420D6A" w:rsidRPr="00350E6E" w:rsidRDefault="00420D6A" w:rsidP="00B5786B">
      <w:pPr>
        <w:pStyle w:val="a0"/>
        <w:spacing w:line="240" w:lineRule="auto"/>
        <w:rPr>
          <w:sz w:val="24"/>
          <w:szCs w:val="24"/>
        </w:rPr>
      </w:pPr>
      <w:r w:rsidRPr="00350E6E">
        <w:rPr>
          <w:sz w:val="24"/>
          <w:szCs w:val="24"/>
        </w:rPr>
        <w:t>напряжение при последовательном включении лампочки и резистора не равно сумме напряжений на лампочке и резисторе;</w:t>
      </w:r>
    </w:p>
    <w:p w:rsidR="00420D6A" w:rsidRPr="00350E6E" w:rsidRDefault="00420D6A" w:rsidP="00B5786B">
      <w:pPr>
        <w:pStyle w:val="a0"/>
        <w:spacing w:line="240" w:lineRule="auto"/>
        <w:rPr>
          <w:sz w:val="24"/>
          <w:szCs w:val="24"/>
        </w:rPr>
      </w:pPr>
      <w:r w:rsidRPr="00350E6E">
        <w:rPr>
          <w:sz w:val="24"/>
          <w:szCs w:val="24"/>
        </w:rPr>
        <w:t>угол преломления прямо пропорционален углу падения;</w:t>
      </w:r>
    </w:p>
    <w:p w:rsidR="00420D6A" w:rsidRPr="00350E6E" w:rsidRDefault="00420D6A" w:rsidP="00B5786B">
      <w:pPr>
        <w:pStyle w:val="a0"/>
        <w:spacing w:line="240" w:lineRule="auto"/>
        <w:rPr>
          <w:sz w:val="24"/>
          <w:szCs w:val="24"/>
        </w:rPr>
      </w:pPr>
      <w:r w:rsidRPr="00350E6E">
        <w:rPr>
          <w:sz w:val="24"/>
          <w:szCs w:val="24"/>
        </w:rPr>
        <w:t>при плотном сложении двух линз оптические силы складываются;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Конструирование технических устройств:</w:t>
      </w:r>
    </w:p>
    <w:p w:rsidR="00420D6A" w:rsidRPr="00350E6E" w:rsidRDefault="00420D6A" w:rsidP="00B5786B">
      <w:pPr>
        <w:pStyle w:val="a0"/>
        <w:spacing w:line="240" w:lineRule="auto"/>
        <w:rPr>
          <w:sz w:val="24"/>
          <w:szCs w:val="24"/>
        </w:rPr>
      </w:pPr>
      <w:r w:rsidRPr="00350E6E">
        <w:rPr>
          <w:sz w:val="24"/>
          <w:szCs w:val="24"/>
        </w:rPr>
        <w:t>конструирование наклонной плоскости с заданным КПД;</w:t>
      </w:r>
    </w:p>
    <w:p w:rsidR="00420D6A" w:rsidRPr="00350E6E" w:rsidRDefault="00420D6A" w:rsidP="00B5786B">
      <w:pPr>
        <w:pStyle w:val="a0"/>
        <w:spacing w:line="240" w:lineRule="auto"/>
        <w:rPr>
          <w:sz w:val="24"/>
          <w:szCs w:val="24"/>
        </w:rPr>
      </w:pPr>
      <w:r w:rsidRPr="00350E6E">
        <w:rPr>
          <w:sz w:val="24"/>
          <w:szCs w:val="24"/>
        </w:rPr>
        <w:t>конструирование рычажных весов;</w:t>
      </w:r>
    </w:p>
    <w:p w:rsidR="00420D6A" w:rsidRPr="00350E6E" w:rsidRDefault="00420D6A" w:rsidP="00B5786B">
      <w:pPr>
        <w:pStyle w:val="a0"/>
        <w:spacing w:line="240" w:lineRule="auto"/>
        <w:rPr>
          <w:sz w:val="24"/>
          <w:szCs w:val="24"/>
        </w:rPr>
      </w:pPr>
      <w:r w:rsidRPr="00350E6E">
        <w:rPr>
          <w:sz w:val="24"/>
          <w:szCs w:val="24"/>
        </w:rPr>
        <w:t>конструирование наклонной плоскости, по которой брусок движется с заданным ускорением;</w:t>
      </w:r>
    </w:p>
    <w:p w:rsidR="00420D6A" w:rsidRPr="00350E6E" w:rsidRDefault="00420D6A" w:rsidP="00B5786B">
      <w:pPr>
        <w:pStyle w:val="a0"/>
        <w:spacing w:line="240" w:lineRule="auto"/>
        <w:rPr>
          <w:sz w:val="24"/>
          <w:szCs w:val="24"/>
        </w:rPr>
      </w:pPr>
      <w:r w:rsidRPr="00350E6E">
        <w:rPr>
          <w:sz w:val="24"/>
          <w:szCs w:val="24"/>
        </w:rPr>
        <w:t>конструирование электродвигателя;</w:t>
      </w:r>
    </w:p>
    <w:p w:rsidR="00420D6A" w:rsidRPr="00350E6E" w:rsidRDefault="00420D6A" w:rsidP="00B5786B">
      <w:pPr>
        <w:pStyle w:val="a0"/>
        <w:spacing w:line="240" w:lineRule="auto"/>
        <w:rPr>
          <w:sz w:val="24"/>
          <w:szCs w:val="24"/>
        </w:rPr>
      </w:pPr>
      <w:r w:rsidRPr="00350E6E">
        <w:rPr>
          <w:sz w:val="24"/>
          <w:szCs w:val="24"/>
        </w:rPr>
        <w:t>конструирование трансформатора;</w:t>
      </w:r>
    </w:p>
    <w:p w:rsidR="00420D6A" w:rsidRPr="00350E6E" w:rsidRDefault="00420D6A" w:rsidP="00B5786B">
      <w:pPr>
        <w:pStyle w:val="a0"/>
        <w:spacing w:line="240" w:lineRule="auto"/>
        <w:rPr>
          <w:sz w:val="24"/>
          <w:szCs w:val="24"/>
        </w:rPr>
      </w:pPr>
      <w:r w:rsidRPr="00350E6E">
        <w:rPr>
          <w:sz w:val="24"/>
          <w:szCs w:val="24"/>
        </w:rPr>
        <w:t xml:space="preserve">конструирование модели телескопа или микроскопа. </w:t>
      </w:r>
    </w:p>
    <w:p w:rsidR="00420D6A" w:rsidRPr="00350E6E" w:rsidRDefault="00420D6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физике на уровень среднего общего образования структурировано следующим образом:</w:t>
      </w:r>
    </w:p>
    <w:p w:rsidR="004712CD" w:rsidRPr="00350E6E" w:rsidRDefault="004712CD" w:rsidP="00B5786B">
      <w:pPr>
        <w:pStyle w:val="ac"/>
        <w:spacing w:after="0" w:line="240" w:lineRule="auto"/>
        <w:jc w:val="center"/>
        <w:rPr>
          <w:rFonts w:ascii="Times New Roman" w:hAnsi="Times New Roman" w:cs="Times New Roman"/>
          <w:sz w:val="24"/>
          <w:szCs w:val="24"/>
          <w:lang w:eastAsia="zh-CN"/>
        </w:rPr>
      </w:pPr>
    </w:p>
    <w:p w:rsidR="0064339E" w:rsidRPr="00350E6E" w:rsidRDefault="0064339E" w:rsidP="00B5786B">
      <w:pPr>
        <w:pStyle w:val="ac"/>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10 класс</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7512"/>
      </w:tblGrid>
      <w:tr w:rsidR="0021559E" w:rsidRPr="00350E6E" w:rsidTr="00911B18">
        <w:tc>
          <w:tcPr>
            <w:tcW w:w="2836" w:type="dxa"/>
            <w:tcBorders>
              <w:top w:val="single" w:sz="4" w:space="0" w:color="auto"/>
              <w:left w:val="single" w:sz="4" w:space="0" w:color="auto"/>
              <w:bottom w:val="single" w:sz="4" w:space="0" w:color="auto"/>
              <w:right w:val="single" w:sz="4" w:space="0" w:color="auto"/>
            </w:tcBorders>
            <w:hideMark/>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7512" w:type="dxa"/>
            <w:tcBorders>
              <w:top w:val="single" w:sz="4" w:space="0" w:color="auto"/>
              <w:left w:val="single" w:sz="4" w:space="0" w:color="auto"/>
              <w:bottom w:val="single" w:sz="4" w:space="0" w:color="auto"/>
              <w:right w:val="single" w:sz="4" w:space="0" w:color="auto"/>
            </w:tcBorders>
            <w:hideMark/>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21559E" w:rsidRPr="00350E6E" w:rsidTr="00911B18">
        <w:trPr>
          <w:trHeight w:val="405"/>
        </w:trPr>
        <w:tc>
          <w:tcPr>
            <w:tcW w:w="10348" w:type="dxa"/>
            <w:gridSpan w:val="2"/>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eastAsia="Times New Roman" w:hAnsi="Times New Roman" w:cs="Times New Roman"/>
                <w:bCs/>
                <w:color w:val="000000"/>
                <w:sz w:val="24"/>
                <w:szCs w:val="24"/>
              </w:rPr>
              <w:t>Базовый уровень</w:t>
            </w:r>
          </w:p>
        </w:tc>
      </w:tr>
      <w:tr w:rsidR="0021559E" w:rsidRPr="00350E6E" w:rsidTr="0064339E">
        <w:trPr>
          <w:trHeight w:val="1647"/>
        </w:trPr>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Физика и естественно-научный метод познания природы</w:t>
            </w:r>
          </w:p>
          <w:p w:rsidR="0021559E" w:rsidRPr="00350E6E" w:rsidRDefault="0021559E" w:rsidP="00B5786B">
            <w:pPr>
              <w:spacing w:after="0" w:line="240" w:lineRule="auto"/>
              <w:jc w:val="center"/>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2155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21559E" w:rsidRPr="00350E6E" w:rsidRDefault="0021559E" w:rsidP="00B5786B">
            <w:pPr>
              <w:spacing w:after="0" w:line="240" w:lineRule="auto"/>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2155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Механические колебания и волны. Превращения энергии при колебаниях. Энергия волны.</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21559E" w:rsidRPr="00350E6E" w:rsidRDefault="0021559E" w:rsidP="00B5786B">
            <w:pPr>
              <w:spacing w:after="0" w:line="240" w:lineRule="auto"/>
              <w:ind w:firstLine="1350"/>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Агрегатные состояния вещества. Модель строения жидкостей.</w:t>
            </w:r>
          </w:p>
          <w:p w:rsidR="002155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21559E" w:rsidRPr="00350E6E" w:rsidRDefault="0021559E" w:rsidP="00B5786B">
            <w:pPr>
              <w:spacing w:after="0" w:line="240" w:lineRule="auto"/>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2155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tc>
      </w:tr>
      <w:tr w:rsidR="0021559E" w:rsidRPr="00350E6E" w:rsidTr="00911B18">
        <w:tc>
          <w:tcPr>
            <w:tcW w:w="10348" w:type="dxa"/>
            <w:gridSpan w:val="2"/>
            <w:tcBorders>
              <w:top w:val="single" w:sz="4" w:space="0" w:color="auto"/>
              <w:left w:val="single" w:sz="4" w:space="0" w:color="auto"/>
              <w:bottom w:val="single" w:sz="4" w:space="0" w:color="auto"/>
              <w:right w:val="single" w:sz="4" w:space="0" w:color="auto"/>
            </w:tcBorders>
          </w:tcPr>
          <w:p w:rsidR="0021559E" w:rsidRPr="00350E6E" w:rsidRDefault="004B5815" w:rsidP="00B5786B">
            <w:pPr>
              <w:spacing w:after="0" w:line="240" w:lineRule="auto"/>
              <w:jc w:val="center"/>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Углубленный </w:t>
            </w:r>
            <w:r w:rsidR="00911B18" w:rsidRPr="00350E6E">
              <w:rPr>
                <w:rFonts w:ascii="Times New Roman" w:eastAsia="Times New Roman" w:hAnsi="Times New Roman" w:cs="Times New Roman"/>
                <w:bCs/>
                <w:color w:val="000000"/>
                <w:sz w:val="24"/>
                <w:szCs w:val="24"/>
              </w:rPr>
              <w:t xml:space="preserve"> уровень</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jc w:val="both"/>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Физика как наука.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Методы научного познания природы. (2ч)</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Механика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Импульс силы. Закон изменения и сохранения импульса. Работа силы. Закон изменения и сохранения энергии.</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21559E"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Поперечные и продольные волны. Энергия волны. Интерференция и дифракция волн. Звуковые волны.</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Фронтальные лабораторные работы</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1.Изучение движения тел по окружности под действием силы тяжести и упругости.</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2.Сохранение механической энергии при движении тела под действием сил тяжести и упругости</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3.Опытная проверка закона Гей-Люссака.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4. Измерение ЭДС и внутреннего сопротивления источника тока.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5.Изучение последовательного и параллельного соединения проводников.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6.Наблюдение действия магнитного поля на ток.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7.Изучение явления электромагнитной индукции.</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8.Определение ускорения свободного падения при помощи маятника.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9. Измерение показателя преломления стекла.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10. Измерение длины световой волны.</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11. Наблюдение интерференции и дифракции света.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12. Наблюдение сплошного и линейчатого спектров</w:t>
            </w:r>
          </w:p>
          <w:p w:rsidR="00A93CDB"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13. Изучение треков заряженных частиц</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Молекулярная физика. Термодинамика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Предмет и задачи молекулярно-кинетической теории (МКТ) и термодинамики. </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Преобразования энергии в тепловых машинах. КПД тепловой машины. Цикл Карно. Экологические проблемы теплоэнергетики.</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Электродинамика.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Основы специальной теории относительности</w:t>
            </w:r>
          </w:p>
        </w:tc>
        <w:tc>
          <w:tcPr>
            <w:tcW w:w="7512" w:type="dxa"/>
            <w:tcBorders>
              <w:top w:val="single" w:sz="4" w:space="0" w:color="auto"/>
              <w:left w:val="single" w:sz="4" w:space="0" w:color="auto"/>
              <w:bottom w:val="single" w:sz="4" w:space="0" w:color="auto"/>
              <w:right w:val="single" w:sz="4" w:space="0" w:color="auto"/>
            </w:tcBorders>
          </w:tcPr>
          <w:p w:rsidR="00CC71ED"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Квантовая физика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Предмет и задачи квантовой физики.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Тепловое излучение. Распределение энергии в спектре абсолютно черного тела.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Состав и строение атомного ядра. Изотопы. Ядерные силы. Дефект массы и энергия связи ядра.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Элементарные частицы. Фундаментальные взаимодействия. Ускорители элементарных частиц.</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Строение и эволюция Вселенной</w:t>
            </w:r>
          </w:p>
        </w:tc>
        <w:tc>
          <w:tcPr>
            <w:tcW w:w="7512" w:type="dxa"/>
            <w:tcBorders>
              <w:top w:val="single" w:sz="4" w:space="0" w:color="auto"/>
              <w:left w:val="single" w:sz="4" w:space="0" w:color="auto"/>
              <w:bottom w:val="single" w:sz="4" w:space="0" w:color="auto"/>
              <w:right w:val="single" w:sz="4" w:space="0" w:color="auto"/>
            </w:tcBorders>
          </w:tcPr>
          <w:p w:rsidR="00A05086"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CC71ED"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Значение физики для понимания мира    и развития производительных сил</w:t>
            </w:r>
          </w:p>
        </w:tc>
        <w:tc>
          <w:tcPr>
            <w:tcW w:w="7512"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Единая физическая картина мира. Фундаментальные взаимодействия. Физика и научно-техническая революция. Физика и культура.</w:t>
            </w:r>
          </w:p>
        </w:tc>
      </w:tr>
    </w:tbl>
    <w:p w:rsidR="0064339E" w:rsidRPr="00350E6E" w:rsidRDefault="0064339E" w:rsidP="00B5786B">
      <w:pPr>
        <w:spacing w:after="0" w:line="240" w:lineRule="auto"/>
        <w:ind w:left="3" w:right="740"/>
        <w:rPr>
          <w:rFonts w:ascii="Times New Roman" w:eastAsia="Times New Roman" w:hAnsi="Times New Roman" w:cs="Times New Roman"/>
          <w:b/>
          <w:bCs/>
          <w:sz w:val="24"/>
          <w:szCs w:val="24"/>
        </w:rPr>
      </w:pPr>
    </w:p>
    <w:p w:rsidR="0021559E" w:rsidRPr="00350E6E" w:rsidRDefault="0064339E" w:rsidP="00B5786B">
      <w:pPr>
        <w:spacing w:after="0" w:line="240" w:lineRule="auto"/>
        <w:ind w:left="3"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11 класс</w:t>
      </w:r>
    </w:p>
    <w:tbl>
      <w:tblPr>
        <w:tblStyle w:val="ad"/>
        <w:tblW w:w="0" w:type="auto"/>
        <w:tblLook w:val="04A0"/>
      </w:tblPr>
      <w:tblGrid>
        <w:gridCol w:w="2931"/>
        <w:gridCol w:w="7210"/>
      </w:tblGrid>
      <w:tr w:rsidR="004A5208" w:rsidRPr="00350E6E" w:rsidTr="004A5208">
        <w:tc>
          <w:tcPr>
            <w:tcW w:w="2933" w:type="dxa"/>
            <w:tcBorders>
              <w:top w:val="single" w:sz="4" w:space="0" w:color="auto"/>
              <w:left w:val="single" w:sz="4" w:space="0" w:color="auto"/>
              <w:bottom w:val="single" w:sz="4" w:space="0" w:color="auto"/>
              <w:right w:val="single" w:sz="4" w:space="0" w:color="auto"/>
            </w:tcBorders>
          </w:tcPr>
          <w:p w:rsidR="004A5208" w:rsidRPr="00350E6E" w:rsidRDefault="004A520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7320" w:type="dxa"/>
            <w:tcBorders>
              <w:top w:val="single" w:sz="4" w:space="0" w:color="auto"/>
              <w:left w:val="single" w:sz="4" w:space="0" w:color="auto"/>
              <w:bottom w:val="single" w:sz="4" w:space="0" w:color="auto"/>
              <w:right w:val="single" w:sz="4" w:space="0" w:color="auto"/>
            </w:tcBorders>
          </w:tcPr>
          <w:p w:rsidR="004A5208" w:rsidRPr="00350E6E" w:rsidRDefault="004A520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4A5208" w:rsidRPr="00350E6E" w:rsidTr="004A5208">
        <w:tc>
          <w:tcPr>
            <w:tcW w:w="10253" w:type="dxa"/>
            <w:gridSpan w:val="2"/>
          </w:tcPr>
          <w:p w:rsidR="004A5208" w:rsidRPr="00350E6E" w:rsidRDefault="00CC71ED"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Базовый </w:t>
            </w:r>
            <w:r w:rsidR="004A5208" w:rsidRPr="00350E6E">
              <w:rPr>
                <w:rFonts w:ascii="Times New Roman" w:eastAsia="Times New Roman" w:hAnsi="Times New Roman" w:cs="Times New Roman"/>
                <w:bCs/>
                <w:sz w:val="24"/>
                <w:szCs w:val="24"/>
              </w:rPr>
              <w:t xml:space="preserve"> уровень</w:t>
            </w:r>
          </w:p>
        </w:tc>
      </w:tr>
      <w:tr w:rsidR="004A5208" w:rsidRPr="00350E6E" w:rsidTr="004A5208">
        <w:tc>
          <w:tcPr>
            <w:tcW w:w="2933" w:type="dxa"/>
          </w:tcPr>
          <w:p w:rsidR="004A5208" w:rsidRPr="00350E6E" w:rsidRDefault="004A5208"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Электродинамика</w:t>
            </w:r>
          </w:p>
        </w:tc>
        <w:tc>
          <w:tcPr>
            <w:tcW w:w="7320"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Электромагнитные колебания. Колебательный контур. </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Электромагнитные волны. Диапазоны электромагнитных излучений и их практическое применение.  Геометрическая оптика. Волновые свойства света.</w:t>
            </w:r>
          </w:p>
        </w:tc>
      </w:tr>
      <w:tr w:rsidR="004A5208" w:rsidRPr="00350E6E" w:rsidTr="004A5208">
        <w:trPr>
          <w:trHeight w:val="830"/>
        </w:trPr>
        <w:tc>
          <w:tcPr>
            <w:tcW w:w="2933" w:type="dxa"/>
          </w:tcPr>
          <w:p w:rsidR="004A5208" w:rsidRPr="00350E6E" w:rsidRDefault="004A5208" w:rsidP="00B5786B">
            <w:pP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Основы специальной теории относительности </w:t>
            </w:r>
          </w:p>
          <w:p w:rsidR="004A5208" w:rsidRPr="00350E6E" w:rsidRDefault="004A5208" w:rsidP="00B5786B">
            <w:pPr>
              <w:ind w:right="740"/>
              <w:jc w:val="center"/>
              <w:rPr>
                <w:rFonts w:ascii="Times New Roman" w:eastAsia="Times New Roman" w:hAnsi="Times New Roman" w:cs="Times New Roman"/>
                <w:bCs/>
                <w:sz w:val="24"/>
                <w:szCs w:val="24"/>
              </w:rPr>
            </w:pPr>
          </w:p>
        </w:tc>
        <w:tc>
          <w:tcPr>
            <w:tcW w:w="7320"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tc>
      </w:tr>
      <w:tr w:rsidR="004A5208" w:rsidRPr="00350E6E" w:rsidTr="004A5208">
        <w:tc>
          <w:tcPr>
            <w:tcW w:w="2933"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Квантовая физика. Физика атома и атомного ядра</w:t>
            </w:r>
          </w:p>
        </w:tc>
        <w:tc>
          <w:tcPr>
            <w:tcW w:w="7320" w:type="dxa"/>
          </w:tcPr>
          <w:p w:rsidR="004A5208" w:rsidRPr="00350E6E" w:rsidRDefault="004A5208" w:rsidP="00B5786B">
            <w:pPr>
              <w:ind w:right="-3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4A5208" w:rsidRPr="00350E6E" w:rsidRDefault="004A5208" w:rsidP="00B5786B">
            <w:pPr>
              <w:ind w:right="-3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Планетарная модель атома. Объяснение линейчатого спектра водорода на основе квантовых постулатов Бора. Состав и строение атомного ядра. Энергия связи атомных ядер. Виды радиоактивных превращений атомных ядер. Закон радиоактивного распада. Ядерные реакции. Цепная реакция деления ядер.  Элементарные частицы. Фундаментальные взаимодействия.</w:t>
            </w:r>
          </w:p>
        </w:tc>
      </w:tr>
      <w:tr w:rsidR="004A5208" w:rsidRPr="00350E6E" w:rsidTr="004A5208">
        <w:tc>
          <w:tcPr>
            <w:tcW w:w="2933" w:type="dxa"/>
          </w:tcPr>
          <w:p w:rsidR="004A5208" w:rsidRPr="00350E6E" w:rsidRDefault="004A5208" w:rsidP="00B5786B">
            <w:pPr>
              <w:ind w:right="-124"/>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Строение Вселенной </w:t>
            </w:r>
          </w:p>
          <w:p w:rsidR="004A5208" w:rsidRPr="00350E6E" w:rsidRDefault="004A5208" w:rsidP="00B5786B">
            <w:pPr>
              <w:ind w:right="740"/>
              <w:jc w:val="center"/>
              <w:rPr>
                <w:rFonts w:ascii="Times New Roman" w:eastAsia="Times New Roman" w:hAnsi="Times New Roman" w:cs="Times New Roman"/>
                <w:bCs/>
                <w:sz w:val="24"/>
                <w:szCs w:val="24"/>
              </w:rPr>
            </w:pPr>
          </w:p>
        </w:tc>
        <w:tc>
          <w:tcPr>
            <w:tcW w:w="7320" w:type="dxa"/>
          </w:tcPr>
          <w:p w:rsidR="004A5208" w:rsidRPr="00350E6E" w:rsidRDefault="004A5208" w:rsidP="00B5786B">
            <w:pPr>
              <w:ind w:right="112"/>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Современные представления о происхождении и эволюции Солнца и звезд. Классификация звезд. Звезды и источники их энергии. Галактика. Представление о строении и эволюции Вселенной.</w:t>
            </w:r>
          </w:p>
        </w:tc>
      </w:tr>
      <w:tr w:rsidR="004A5208" w:rsidRPr="00350E6E" w:rsidTr="00D105A5">
        <w:tc>
          <w:tcPr>
            <w:tcW w:w="10253" w:type="dxa"/>
            <w:gridSpan w:val="2"/>
          </w:tcPr>
          <w:p w:rsidR="004A5208" w:rsidRPr="00350E6E" w:rsidRDefault="004A5208"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Углубленный уровень</w:t>
            </w:r>
          </w:p>
        </w:tc>
      </w:tr>
      <w:tr w:rsidR="004A5208" w:rsidRPr="00350E6E" w:rsidTr="004A5208">
        <w:tc>
          <w:tcPr>
            <w:tcW w:w="2933" w:type="dxa"/>
          </w:tcPr>
          <w:p w:rsidR="004A5208" w:rsidRPr="00350E6E" w:rsidRDefault="00A05086"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Электродинамика.</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Квантовая физика. Физика атома и атомного ядра</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Предмет и задачи квантовой физики.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Тепловое излучение. Распределение энергии в спектре абсолютно черного тела.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Гипотеза М. Планка о квантах. Фотоэффект. Опыты А.Г. Столетова, законы фотоэффекта. Уравнение А. Эйнштейна для фотоэффекта.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Состав и строение атомного ядра. Изотопы. Ядерные силы. Дефект массы и энергия связи ядра.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Элементарные частицы. Фундаментальные взаимодействия. Ускорители элементарных частиц.</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Основы специальной теории относительности</w:t>
            </w:r>
          </w:p>
        </w:tc>
        <w:tc>
          <w:tcPr>
            <w:tcW w:w="7320"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Строение Вселенной</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w:t>
            </w:r>
          </w:p>
        </w:tc>
      </w:tr>
      <w:tr w:rsidR="004A5208" w:rsidRPr="00350E6E" w:rsidTr="004A5208">
        <w:tc>
          <w:tcPr>
            <w:tcW w:w="2933"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Примерный перечень практических и лабораторных работ (на выбор учителя) </w:t>
            </w:r>
          </w:p>
          <w:p w:rsidR="004A5208" w:rsidRPr="00350E6E" w:rsidRDefault="004A5208" w:rsidP="00B5786B">
            <w:pPr>
              <w:ind w:right="740"/>
              <w:rPr>
                <w:rFonts w:ascii="Times New Roman" w:eastAsia="Times New Roman" w:hAnsi="Times New Roman" w:cs="Times New Roman"/>
                <w:bCs/>
                <w:sz w:val="24"/>
                <w:szCs w:val="24"/>
              </w:rPr>
            </w:pP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Прямые измерения: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измерение мгновенной скорости с использованием секундомера или компьютера с датчиками;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сравнение масс (по взаимодействию);</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сил в механике;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температуры жидкостными и цифровыми термометрами;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оценка сил взаимодействия молекул (методом отрыва капель);</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термодинамических параметров газа;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ЭДС источника тока;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силы взаимодействия катушки с током и магнита помощью электронных весов;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периода обращения двойных звезд (печатные материалы).</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Косвенные измерения: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ускорения;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ускорения свободного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энергии и импульса по тормозному пути;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удельной теплоты плавления льда;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напряженности вихревого электрического поля (при наблюдении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внутреннего сопротивления источника тока;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показателя преломления среды;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фокусного расстояния собирающей и рассеивающей линз;</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длины световой волны;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импульса и энергии частицы при движении в магнитном поле (по фотографиям).</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Наблюдение явлений:</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механических явлений в инерциальных и неинерциальных системах отсчета;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вынужденных колебаний и резонанса;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диффузии;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явления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волновых свойств света: дифракция, интерференция, поляризация;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спектров;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вечерние наблюдения звезд, Луны и планет в телескоп или бинокль.</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Исследования: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равноускоренного движения с использованием электронного секундомера или компьютера с датчиками;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тела, брошенного горизонтально;</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центрального удара;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качения цилиндра по наклонной плоскости;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броуновской частицы (по трекам Перрена);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изопроцессов;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исследование изохорного процесса и оценка абсолютного нуля;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остывания воды;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напряжения на полюсах источника тока от силы тока в цепи;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силы тока через лампочку от напряжения на ней;</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нагревания воды нагревателем небольшой мощности;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явления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угла преломления от угла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расстояния от линзы до изображения от расстояния от линзы до предмета;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спектра водорода;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двойных звезд (по печатным материалам).</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Проверка гипотез (в том числе имеются неверные):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движении бруска по наклонной плоскости время перемещения на определенное расстояния тем больше, чем больше масса бруска;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движении бруска по наклонной плоскости скорость прямо пропорциональна пути;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затухании колебаний амплитуда обратно пропорциональна времени;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квадрат среднего перемещения броуновской частицы прямо пропорционален времени наблюдения (по трекам Перрена);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скорость остывания воды линейно зависит от времени остывания;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напряжение при последовательном включении лампочки и резистора не равно сумме напряжений на лампочке и резисторе;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угол преломления прямо пропорционален углу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плотном сложении двух линз оптические силы складываются;</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Конструирование технических устройств: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наклонной плоскости с заданным КПД;</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рычажных весов;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наклонной плоскости, по которой брусок движется с заданным ускорением;</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электродвигателя;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трансформатора;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конструирование модели телескопа или микроскопа. </w:t>
            </w:r>
          </w:p>
          <w:p w:rsidR="004A5208" w:rsidRPr="00350E6E" w:rsidRDefault="004A5208" w:rsidP="00B5786B">
            <w:pPr>
              <w:ind w:right="740"/>
              <w:jc w:val="both"/>
              <w:rPr>
                <w:rFonts w:ascii="Times New Roman" w:eastAsia="Times New Roman" w:hAnsi="Times New Roman" w:cs="Times New Roman"/>
                <w:bCs/>
                <w:sz w:val="24"/>
                <w:szCs w:val="24"/>
              </w:rPr>
            </w:pPr>
          </w:p>
        </w:tc>
      </w:tr>
      <w:tr w:rsidR="004A5208" w:rsidRPr="00350E6E" w:rsidTr="004A5208">
        <w:tc>
          <w:tcPr>
            <w:tcW w:w="2933" w:type="dxa"/>
          </w:tcPr>
          <w:p w:rsidR="004A5208" w:rsidRPr="00350E6E" w:rsidRDefault="004A5208" w:rsidP="00B5786B">
            <w:pPr>
              <w:ind w:right="740"/>
              <w:jc w:val="both"/>
              <w:rPr>
                <w:rFonts w:ascii="Times New Roman" w:eastAsia="Times New Roman" w:hAnsi="Times New Roman" w:cs="Times New Roman"/>
                <w:bCs/>
                <w:sz w:val="24"/>
                <w:szCs w:val="24"/>
              </w:rPr>
            </w:pPr>
          </w:p>
        </w:tc>
        <w:tc>
          <w:tcPr>
            <w:tcW w:w="7320" w:type="dxa"/>
          </w:tcPr>
          <w:p w:rsidR="004A5208" w:rsidRPr="00350E6E" w:rsidRDefault="004A5208" w:rsidP="00B5786B">
            <w:pPr>
              <w:ind w:right="740"/>
              <w:jc w:val="both"/>
              <w:rPr>
                <w:rFonts w:ascii="Times New Roman" w:eastAsia="Times New Roman" w:hAnsi="Times New Roman" w:cs="Times New Roman"/>
                <w:bCs/>
                <w:sz w:val="24"/>
                <w:szCs w:val="24"/>
              </w:rPr>
            </w:pPr>
          </w:p>
        </w:tc>
      </w:tr>
    </w:tbl>
    <w:p w:rsidR="0021559E" w:rsidRPr="00350E6E" w:rsidRDefault="00FF3102" w:rsidP="008767B1">
      <w:pPr>
        <w:pStyle w:val="1a"/>
        <w:rPr>
          <w:rFonts w:eastAsia="Times New Roman"/>
        </w:rPr>
      </w:pPr>
      <w:bookmarkStart w:id="265" w:name="_Toc530052164"/>
      <w:r w:rsidRPr="00350E6E">
        <w:rPr>
          <w:rFonts w:eastAsia="Times New Roman"/>
        </w:rPr>
        <w:t>«Химия»</w:t>
      </w:r>
      <w:bookmarkEnd w:id="265"/>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В соответствии с ФГОС СОО химия может изучаться на базовом и углубленном уровнях.</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органической химии</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Алканы. </w:t>
      </w:r>
      <w:r w:rsidRPr="00350E6E">
        <w:rPr>
          <w:rFonts w:ascii="Times New Roman" w:hAnsi="Times New Roman" w:cs="Times New Roman"/>
          <w:i/>
          <w:sz w:val="24"/>
          <w:szCs w:val="24"/>
        </w:rPr>
        <w:t>Строение молекулы метана</w:t>
      </w:r>
      <w:r w:rsidRPr="00350E6E">
        <w:rPr>
          <w:rFonts w:ascii="Times New Roman" w:hAnsi="Times New Roman" w:cs="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350E6E">
        <w:rPr>
          <w:rFonts w:ascii="Times New Roman" w:hAnsi="Times New Roman" w:cs="Times New Roman"/>
          <w:i/>
          <w:sz w:val="24"/>
          <w:szCs w:val="24"/>
        </w:rPr>
        <w:t>Понятие о циклоалканах.</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Алкены. </w:t>
      </w:r>
      <w:r w:rsidRPr="00350E6E">
        <w:rPr>
          <w:rFonts w:ascii="Times New Roman" w:hAnsi="Times New Roman" w:cs="Times New Roman"/>
          <w:i/>
          <w:sz w:val="24"/>
          <w:szCs w:val="24"/>
        </w:rPr>
        <w:t xml:space="preserve">Строение молекулы этилена. </w:t>
      </w:r>
      <w:r w:rsidRPr="00350E6E">
        <w:rPr>
          <w:rFonts w:ascii="Times New Roman" w:hAnsi="Times New Roman" w:cs="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350E6E">
        <w:rPr>
          <w:rFonts w:ascii="Times New Roman" w:hAnsi="Times New Roman" w:cs="Times New Roman"/>
          <w:i/>
          <w:sz w:val="24"/>
          <w:szCs w:val="24"/>
        </w:rPr>
        <w:t>гидрирование</w:t>
      </w:r>
      <w:r w:rsidRPr="00350E6E">
        <w:rPr>
          <w:rFonts w:ascii="Times New Roman" w:hAnsi="Times New Roman" w:cs="Times New Roman"/>
          <w:sz w:val="24"/>
          <w:szCs w:val="24"/>
        </w:rPr>
        <w:t xml:space="preserve">, гидратация, </w:t>
      </w:r>
      <w:r w:rsidRPr="00350E6E">
        <w:rPr>
          <w:rFonts w:ascii="Times New Roman" w:hAnsi="Times New Roman" w:cs="Times New Roman"/>
          <w:i/>
          <w:sz w:val="24"/>
          <w:szCs w:val="24"/>
        </w:rPr>
        <w:t>гидрогалогенирование</w:t>
      </w:r>
      <w:r w:rsidRPr="00350E6E">
        <w:rPr>
          <w:rFonts w:ascii="Times New Roman" w:hAnsi="Times New Roman" w:cs="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Алкины. </w:t>
      </w:r>
      <w:r w:rsidRPr="00350E6E">
        <w:rPr>
          <w:rFonts w:ascii="Times New Roman" w:hAnsi="Times New Roman" w:cs="Times New Roman"/>
          <w:i/>
          <w:sz w:val="24"/>
          <w:szCs w:val="24"/>
        </w:rPr>
        <w:t xml:space="preserve">Строение молекулы ацетилена. </w:t>
      </w:r>
      <w:r w:rsidRPr="00350E6E">
        <w:rPr>
          <w:rFonts w:ascii="Times New Roman" w:hAnsi="Times New Roman" w:cs="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350E6E">
        <w:rPr>
          <w:rFonts w:ascii="Times New Roman" w:hAnsi="Times New Roman" w:cs="Times New Roman"/>
          <w:i/>
          <w:sz w:val="24"/>
          <w:szCs w:val="24"/>
        </w:rPr>
        <w:t>гидрирование</w:t>
      </w:r>
      <w:r w:rsidRPr="00350E6E">
        <w:rPr>
          <w:rFonts w:ascii="Times New Roman" w:hAnsi="Times New Roman" w:cs="Times New Roman"/>
          <w:sz w:val="24"/>
          <w:szCs w:val="24"/>
        </w:rPr>
        <w:t xml:space="preserve">, гидратация, </w:t>
      </w:r>
      <w:r w:rsidRPr="00350E6E">
        <w:rPr>
          <w:rFonts w:ascii="Times New Roman" w:hAnsi="Times New Roman" w:cs="Times New Roman"/>
          <w:i/>
          <w:sz w:val="24"/>
          <w:szCs w:val="24"/>
        </w:rPr>
        <w:t>гидрогалогенирование</w:t>
      </w:r>
      <w:r w:rsidRPr="00350E6E">
        <w:rPr>
          <w:rFonts w:ascii="Times New Roman" w:hAnsi="Times New Roman" w:cs="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Арены. Бензол как представитель ароматических углеводородов. </w:t>
      </w:r>
      <w:r w:rsidRPr="00350E6E">
        <w:rPr>
          <w:rFonts w:ascii="Times New Roman" w:hAnsi="Times New Roman" w:cs="Times New Roman"/>
          <w:i/>
          <w:sz w:val="24"/>
          <w:szCs w:val="24"/>
        </w:rPr>
        <w:t>Строение молекулы бензола.</w:t>
      </w:r>
      <w:r w:rsidRPr="00350E6E">
        <w:rPr>
          <w:rFonts w:ascii="Times New Roman" w:hAnsi="Times New Roman" w:cs="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Фенол. Строение молекулы фенола. </w:t>
      </w:r>
      <w:r w:rsidRPr="00350E6E">
        <w:rPr>
          <w:rFonts w:ascii="Times New Roman" w:hAnsi="Times New Roman" w:cs="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350E6E">
        <w:rPr>
          <w:rFonts w:ascii="Times New Roman" w:hAnsi="Times New Roman" w:cs="Times New Roman"/>
          <w:sz w:val="24"/>
          <w:szCs w:val="24"/>
        </w:rPr>
        <w:t xml:space="preserve"> Применение фенола.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350E6E">
        <w:rPr>
          <w:rFonts w:ascii="Times New Roman" w:hAnsi="Times New Roman" w:cs="Times New Roman"/>
          <w:i/>
          <w:sz w:val="24"/>
          <w:szCs w:val="24"/>
        </w:rPr>
        <w:t>Гидролиз сахарозы.</w:t>
      </w:r>
      <w:r w:rsidRPr="00350E6E">
        <w:rPr>
          <w:rFonts w:ascii="Times New Roman" w:hAnsi="Times New Roman" w:cs="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Идентификация органических соединений.</w:t>
      </w:r>
      <w:r w:rsidRPr="00350E6E">
        <w:rPr>
          <w:rFonts w:ascii="Times New Roman" w:hAnsi="Times New Roman" w:cs="Times New Roman"/>
          <w:i/>
          <w:sz w:val="24"/>
          <w:szCs w:val="24"/>
        </w:rPr>
        <w:t xml:space="preserve"> Генетическая связь между классами органических соединений. </w:t>
      </w:r>
      <w:r w:rsidRPr="00350E6E">
        <w:rPr>
          <w:rFonts w:ascii="Times New Roman" w:hAnsi="Times New Roman" w:cs="Times New Roman"/>
          <w:sz w:val="24"/>
          <w:szCs w:val="24"/>
        </w:rPr>
        <w:t>Типы химических реакций в органической химии.</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Теоретические основы химии</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w:t>
      </w:r>
      <w:r w:rsidRPr="00350E6E">
        <w:rPr>
          <w:rFonts w:ascii="Times New Roman" w:hAnsi="Times New Roman" w:cs="Times New Roman"/>
          <w:i/>
          <w:sz w:val="24"/>
          <w:szCs w:val="24"/>
        </w:rPr>
        <w:t>Основное и возбужденные состояния атомов.</w:t>
      </w:r>
      <w:r w:rsidRPr="00350E6E">
        <w:rPr>
          <w:rFonts w:ascii="Times New Roman" w:hAnsi="Times New Roman" w:cs="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 xml:space="preserve">Виды химической связи (ковалентная, ионная, металлическая, водородная) и механизмы ее образования. </w:t>
      </w:r>
      <w:r w:rsidRPr="00350E6E">
        <w:rPr>
          <w:rFonts w:ascii="Times New Roman" w:hAnsi="Times New Roman" w:cs="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350E6E">
        <w:rPr>
          <w:rFonts w:ascii="Times New Roman" w:hAnsi="Times New Roman" w:cs="Times New Roman"/>
          <w:sz w:val="24"/>
          <w:szCs w:val="24"/>
        </w:rPr>
        <w:t>Причины многообразия веществ.</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350E6E">
        <w:rPr>
          <w:rFonts w:ascii="Times New Roman" w:hAnsi="Times New Roman" w:cs="Times New Roman"/>
          <w:i/>
          <w:sz w:val="24"/>
          <w:szCs w:val="24"/>
        </w:rPr>
        <w:t xml:space="preserve">Дисперсные системы. Понятие о коллоидах (золи, гели). Истинные растворы. </w:t>
      </w:r>
      <w:r w:rsidRPr="00350E6E">
        <w:rPr>
          <w:rFonts w:ascii="Times New Roman" w:hAnsi="Times New Roman" w:cs="Times New Roman"/>
          <w:sz w:val="24"/>
          <w:szCs w:val="24"/>
        </w:rPr>
        <w:t xml:space="preserve">Реакции в растворах электролитов. </w:t>
      </w:r>
      <w:r w:rsidRPr="00350E6E">
        <w:rPr>
          <w:rFonts w:ascii="Times New Roman" w:hAnsi="Times New Roman" w:cs="Times New Roman"/>
          <w:i/>
          <w:sz w:val="24"/>
          <w:szCs w:val="24"/>
        </w:rPr>
        <w:t>рH</w:t>
      </w:r>
      <w:r w:rsidRPr="00350E6E">
        <w:rPr>
          <w:rFonts w:ascii="Times New Roman" w:hAnsi="Times New Roman" w:cs="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350E6E">
        <w:rPr>
          <w:rFonts w:ascii="Times New Roman" w:hAnsi="Times New Roman" w:cs="Times New Roman"/>
          <w:i/>
          <w:sz w:val="24"/>
          <w:szCs w:val="24"/>
        </w:rPr>
        <w:t>Электролиз растворов и расплавов. Применение электролиза в промышленности.</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Химия и жизнь</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350E6E">
        <w:rPr>
          <w:rFonts w:ascii="Times New Roman" w:hAnsi="Times New Roman" w:cs="Times New Roman"/>
          <w:i/>
          <w:sz w:val="24"/>
          <w:szCs w:val="24"/>
        </w:rPr>
        <w:t>химический анализ и синтез</w:t>
      </w:r>
      <w:r w:rsidRPr="00350E6E">
        <w:rPr>
          <w:rFonts w:ascii="Times New Roman" w:hAnsi="Times New Roman" w:cs="Times New Roman"/>
          <w:sz w:val="24"/>
          <w:szCs w:val="24"/>
        </w:rPr>
        <w:t xml:space="preserve"> как методы научного познания.</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350E6E">
        <w:rPr>
          <w:rFonts w:ascii="Times New Roman" w:hAnsi="Times New Roman" w:cs="Times New Roman"/>
          <w:i/>
          <w:sz w:val="24"/>
          <w:szCs w:val="24"/>
        </w:rPr>
        <w:t>Пищевые добавки. Основы пищевой химии.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Химия в повседневной жизни. Моющие и чистящие средства. </w:t>
      </w:r>
      <w:r w:rsidRPr="00350E6E">
        <w:rPr>
          <w:rFonts w:ascii="Times New Roman" w:hAnsi="Times New Roman" w:cs="Times New Roman"/>
          <w:i/>
          <w:sz w:val="24"/>
          <w:szCs w:val="24"/>
        </w:rPr>
        <w:t xml:space="preserve">Средства борьбы с бытовыми насекомыми: репелленты, инсектициды. </w:t>
      </w:r>
      <w:r w:rsidRPr="00350E6E">
        <w:rPr>
          <w:rFonts w:ascii="Times New Roman" w:hAnsi="Times New Roman" w:cs="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Химия в строительстве. Цемент. Бетон.</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Подбор оптимальных строительных материалов в практической деятельности человека.</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A476C8" w:rsidRPr="00350E6E" w:rsidRDefault="00A476C8"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Типы расчетных задач:</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массовой доли (массы) химического соединения в смеси.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массы (объема, количества вещества) продуктов реакции, если одно из веществ дано в избытке (имеет примеси).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массовой или объемной доли выхода продукта реакции от теоретически возможного.</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теплового эффекта реакции.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объемных отношений газов при химических реакциях.</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A476C8" w:rsidRPr="00350E6E" w:rsidRDefault="00A476C8" w:rsidP="00B5786B">
      <w:pPr>
        <w:spacing w:after="0" w:line="240" w:lineRule="auto"/>
        <w:ind w:firstLine="426"/>
        <w:rPr>
          <w:rFonts w:ascii="Times New Roman" w:hAnsi="Times New Roman" w:cs="Times New Roman"/>
          <w:sz w:val="24"/>
          <w:szCs w:val="24"/>
        </w:rPr>
      </w:pPr>
    </w:p>
    <w:p w:rsidR="00A476C8" w:rsidRPr="00350E6E" w:rsidRDefault="00A476C8" w:rsidP="00B5786B">
      <w:pPr>
        <w:spacing w:after="0" w:line="240" w:lineRule="auto"/>
        <w:ind w:firstLine="426"/>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Примерные темы практических работ (на выбор учителя):</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Качественное определение углерода, водорода и хлора в органических веществах.</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Конструирование шаростержневых моделей молекул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Распознавание пластмасс и волокон.</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искусственного шелка.</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на получение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на распознавание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Идентификация неорганических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собирание и распознавание газов.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«Металлы».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«Неметаллы».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«Генетическая связь между классами неорганических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«Генетическая связь между классами 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этилена и изучение его свойств.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уксусной кислоты и изучение ее свойств.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Гидролиз жиров.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Изготовление мыла ручной работы.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Химия косметических средств.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свойств белков.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Основы пищевой химии.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пищевых добавок.</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Свойства одноатомных и многоатомных спиртов.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Химические свойства альдегидов.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Синтез сложного эфира.</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Гидролиз углеводов.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Устранение временной жесткости воды.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Качественные реакции на неорганические вещества и ионы.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влияния различных факторов на скорость химической реакции.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Определение концентрации раствора аскорбиновой кислоты методом титрования.</w:t>
      </w: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ind w:firstLine="700"/>
        <w:jc w:val="both"/>
        <w:rPr>
          <w:rFonts w:ascii="Times New Roman" w:hAnsi="Times New Roman" w:cs="Times New Roman"/>
          <w:sz w:val="24"/>
          <w:szCs w:val="24"/>
        </w:rPr>
      </w:pPr>
    </w:p>
    <w:p w:rsidR="00653435" w:rsidRPr="00350E6E" w:rsidRDefault="00653435"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 годам обучения содержание программы учебного предмета «Химия» в Учреждении на уровень среднего общего образования структурировано следующим образом:</w:t>
      </w:r>
    </w:p>
    <w:p w:rsidR="00653435" w:rsidRPr="00350E6E" w:rsidRDefault="00653435" w:rsidP="00B5786B">
      <w:pPr>
        <w:spacing w:after="0" w:line="240" w:lineRule="auto"/>
        <w:ind w:left="720"/>
        <w:contextualSpacing/>
        <w:jc w:val="center"/>
        <w:rPr>
          <w:rFonts w:ascii="Times New Roman" w:eastAsia="Times New Roman" w:hAnsi="Times New Roman" w:cs="Times New Roman"/>
          <w:sz w:val="24"/>
          <w:szCs w:val="24"/>
          <w:lang w:eastAsia="zh-CN"/>
        </w:rPr>
      </w:pPr>
    </w:p>
    <w:p w:rsidR="00FF3102" w:rsidRPr="00350E6E" w:rsidRDefault="00FF3102" w:rsidP="00B5786B">
      <w:pPr>
        <w:spacing w:after="0" w:line="240" w:lineRule="auto"/>
        <w:ind w:left="720"/>
        <w:contextualSpacing/>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10 класс</w:t>
      </w:r>
    </w:p>
    <w:tbl>
      <w:tblPr>
        <w:tblStyle w:val="541"/>
        <w:tblW w:w="0" w:type="auto"/>
        <w:tblLook w:val="04A0"/>
      </w:tblPr>
      <w:tblGrid>
        <w:gridCol w:w="2724"/>
        <w:gridCol w:w="7417"/>
      </w:tblGrid>
      <w:tr w:rsidR="0021559E" w:rsidRPr="00350E6E" w:rsidTr="00F67C26">
        <w:tc>
          <w:tcPr>
            <w:tcW w:w="2727" w:type="dxa"/>
          </w:tcPr>
          <w:p w:rsidR="0021559E" w:rsidRPr="00350E6E" w:rsidRDefault="0021559E" w:rsidP="00B5786B">
            <w:pPr>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Название раздела</w:t>
            </w:r>
          </w:p>
        </w:tc>
        <w:tc>
          <w:tcPr>
            <w:tcW w:w="7529" w:type="dxa"/>
          </w:tcPr>
          <w:p w:rsidR="0021559E" w:rsidRPr="00350E6E" w:rsidRDefault="0021559E" w:rsidP="00B5786B">
            <w:pPr>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Краткое содержание</w:t>
            </w:r>
          </w:p>
        </w:tc>
      </w:tr>
      <w:tr w:rsidR="0021559E" w:rsidRPr="00350E6E" w:rsidTr="00F67C26">
        <w:tc>
          <w:tcPr>
            <w:tcW w:w="2727" w:type="dxa"/>
          </w:tcPr>
          <w:p w:rsidR="0021559E" w:rsidRPr="00350E6E" w:rsidRDefault="00FF3102" w:rsidP="00B5786B">
            <w:pPr>
              <w:jc w:val="both"/>
              <w:rPr>
                <w:rFonts w:ascii="Times New Roman" w:eastAsia="Times New Roman" w:hAnsi="Times New Roman" w:cs="Times New Roman"/>
                <w:sz w:val="24"/>
                <w:szCs w:val="24"/>
                <w:lang w:eastAsia="zh-CN"/>
              </w:rPr>
            </w:pPr>
            <w:r w:rsidRPr="00350E6E">
              <w:rPr>
                <w:rFonts w:ascii="Times New Roman" w:eastAsia="Times New Roman" w:hAnsi="Times New Roman" w:cs="Times New Roman"/>
                <w:color w:val="000000"/>
                <w:sz w:val="24"/>
                <w:szCs w:val="24"/>
              </w:rPr>
              <w:t>Введение.  Теория строения органических соединений</w:t>
            </w:r>
            <w:r w:rsidRPr="00350E6E">
              <w:rPr>
                <w:rFonts w:ascii="Times New Roman" w:eastAsia="Times New Roman" w:hAnsi="Times New Roman" w:cs="Times New Roman"/>
                <w:color w:val="000000"/>
                <w:sz w:val="24"/>
                <w:szCs w:val="24"/>
              </w:rPr>
              <w:tab/>
            </w:r>
          </w:p>
        </w:tc>
        <w:tc>
          <w:tcPr>
            <w:tcW w:w="7529" w:type="dxa"/>
          </w:tcPr>
          <w:p w:rsidR="0021559E" w:rsidRPr="00350E6E" w:rsidRDefault="00FF3102"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Место и значение  органической химии в системе естественных наук. Органические вещества. Появление и развитие органической химии как науки.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Углеводороды</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Предельные углеводороды. Алканы. Строение молекулы метана. Гомологический ряд алканов. Гомологи. Международная номенклатура органических веществ.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изомеризации алканов.  Цепные реакции. Свободные радикалы. Галогенопроизводные алканов.  Нахождение в природе и применение алканов.  Понятие о циклоалканах.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Кратные связи. Непредельные углеводороды. Алкены. Строение молекулы этилена.sp2-гибридизация .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Правило  Марковникова. Высокомолекулярные соединения. Качественные реакции   на двойную связь.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 Сопряженные двойные связи. Получение и химические свойства алкадиенов.  Реакции присоединения (галогенирования) и полимеризации алкадиенов.</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Алкины. Ацетилен и его гомологи. Строение молекулы ацетилена. Гомологический ряд алкинов. Номенклатура. Изомерия углеродного скелета и положения кратной связи в молекуле. Межклассовая  изомерия. SP- гибридизация.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Толуол. Изомерия заместителей. Применение бензола. Средства борьбы с бытовыми насекомыми: репелленты, инсектициды, пестициды. Генетическая связь аренов с другими углеводородами.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Перегонка нефти. Ректификационная колонна. Нефтепродукты: бензин, лигроин, керосин. Крекинг нефтепродуктов. Термический и каталитический крекинг. Пиролиз.  Охрана окружающей среды при нефтепереработке и транспортировке нефтепродуктов. Альтернативные источники энергии.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Горение метана, этилена, ацетилена. Отношение метана, этилена, ацетилена и бензола к раствору перманганата калия и бромной воде. Получение этилена реакцией дегидратации этанола и деполимеризации полиэтилена, ацетилена карбидным способом. Разложение каучука при нагревании, испытание продуктов разложения на непредельность. Коллекция образцов нефти и нефтепродуктов.   </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Кислородосодержащие органические соединения</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Кислородсодержащие органические соединения. Одноатомные предельные спирты. Классификация,  номенклатура, изомерия спиртов.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Метанол и этанол как представители предельных одноатомных спиртов. Первичный , вторичный и третичный атомы углерода. Водородная связь.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Ферменты. Спиртовое брожение. Применение метанола и этанола. Физиологическое действие метанола и этанола на организм человека.  Алкоголизм.</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Многоатомные  спирты.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Фенол. Ароматические спирты. Строение молекулы фенола. Взаимное влияние атомов в молекуле фенола. Химические свойства: взаимодействие с натрием, гидроксидом натрия, бромом. Качественная реакция на фенол. Применение фенола.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Карбонильные соединения. Карбонильная группа. Альдегидная группа. Альдегиды. Кетоны. Изомерия  и  номенклатура. Получение и химические свойства альдегидов. Реакция окисления и присоединения альдегидов.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Карбоновые кислоты.  Карбоксильная группа. Изомерия и номенклатура карбоновых кислот. Одноосновные  карбоновые кислоты. Получение одноосновных  карбоновых кислот.</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Муравьиная кислота. Ацетаты. Представление о высших карбоновых кислотах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в повседневной жизни. Моющие и чистящие средства. Средства личной гигиены и косметики. Правила безопасной работы с едкими, горючими и токсичными веществами, средствами бытовой химии.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Углеводы. Классификация углеводов. Моносахариды.  Олигосахариды. Дисахариды. Нахождение углеводов в природе. Глюкоза как альдегидоспирт. Брожение глюкозы. Фруктоза.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 Ацетилцеллюлоза. Классификация волокон.</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Окисление спирта в альдегид. Качественная реакция на многоатомные спирты. Коллекция «Каменный уголь и продукты его переработки».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кислоты с помощью гидроксида меди (II). Получение уксусно-этилового и уксусно-изоамилового эфиров. Коллекция эфирных масел. Качественная реакция на крахмал. Коллекция СМС. Испытание среды раствора СМС индикаторной бумагой.  </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Азотсодержащие органические</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соединения.</w:t>
            </w:r>
            <w:r w:rsidRPr="00350E6E">
              <w:rPr>
                <w:rFonts w:ascii="Times New Roman" w:eastAsia="Times New Roman" w:hAnsi="Times New Roman" w:cs="Times New Roman"/>
                <w:color w:val="000000"/>
                <w:sz w:val="24"/>
                <w:szCs w:val="24"/>
              </w:rPr>
              <w:tab/>
              <w:t xml:space="preserve">Аминокислоты и белки. Состав и номенклатура. Амины. Аминогруппа. Анилин. Получение  и химические свойства анилина.Аминокислоты как амфотерные органические соединения.   Изомерия  и номенклатура. Биполярный ион. Пептидная связь. Биологическое значение α-аминокислот. Области применения аминокислот. Химические свойства аминокислот. Пептиды. Полипептиды. Глицин.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Азотсодержащие гетероциклические соединения. Пиридин. Пирролл. Пиримидин. Пурин. Азотистые основания. Нуклеиновые кислоты. Нуклеотиды.  Комплементарные  азотистые основания.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ксантопротеиновая и биуретовая. Горение птичьего пера и шерстяной нити. Модель молекулы ДНК. Разложение пероксида водорода каталазой сырого мяса и сырого картофеля. Иллюстрации с фотографиями животных с различными формами авитаминозов. Коллекция витаминных препаратов. Испытание среды раствора аскорбиновой кислоты индикаторной бумагой. Испытание аптечного препарата инсулина на белок. Домашняя, лабораторная и автомобильная аптечка.</w:t>
            </w:r>
            <w:r w:rsidRPr="00350E6E">
              <w:rPr>
                <w:rFonts w:ascii="Times New Roman" w:eastAsia="Times New Roman" w:hAnsi="Times New Roman" w:cs="Times New Roman"/>
                <w:color w:val="000000"/>
                <w:sz w:val="24"/>
                <w:szCs w:val="24"/>
              </w:rPr>
              <w:tab/>
              <w:t xml:space="preserve">Переходы: этанол   этилен этиленгликоль   этиленгликолят меди (II); этанол  этаналь   этановая кислота.    </w:t>
            </w:r>
          </w:p>
        </w:tc>
      </w:tr>
      <w:tr w:rsidR="00FF3102" w:rsidRPr="00350E6E" w:rsidTr="00F67C26">
        <w:tc>
          <w:tcPr>
            <w:tcW w:w="10256" w:type="dxa"/>
            <w:gridSpan w:val="2"/>
          </w:tcPr>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p>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11 класс </w:t>
            </w:r>
          </w:p>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Теоретические основы химии.</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Химические реакции. Гомогенные и гетерогенные реакции.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Дисперсные системы. Понятие о коллоидах (золи, гели). Истинные растворы.</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Реакции в растворах электролитов. рH раствора как показатель кислотности среды.</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Гидролиз солей. Значение гидролиза в биологических обменных процессах.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Коррозия металлов: виды коррозии, способы защиты металлов от коррозии.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Электролиз растворов и расплавов. Применение электролиза в промышленности.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Модель кристаллической решетки хлорида натрия. Образцы минералов с ионной кристаллической решеткой: кальцита, галита. Модели кристаллических решеток «сухого льда» (или йода), алмаза, графита (или кварца). Модель молекулы ДНК. Образцы пластмасс (фенолоформальдегидные, полиуретан, полиэтилен, полипропилен, поливинилхлорид) и изделия из них.  Образцы волокон (шерсть, шелк, ацетатное волокно, капрон, лавсан, нейлон) и изделия из них. Образцы неорганических полимеров (сера пластическая, кварц, оксид алюминия, природные алюмосиликаты). Модель молярного объема газов.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Синерезис. Эффект Превращение красного фосфора в белый. Озонатор. Модели молекул н-бутана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Взаимодействие растворов серной кислоты с растворами тиосульфата натрия различной концентрации и температуры. Модель кипящего слоя. Разложение пероксида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Получение оксида фосфора (V) и растворение его в воде; испытание полученного раствора лакмусом. Образцы кристаллогидратов. Испытание растворов электролитов и неэлектролитов на предмет диссоциации. Зависимость степени электролитической диссоциации уксусной кислоты от разбавления раствора. Гидролиз карбида кальция. 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Модель электролизера. Модель электролизной ванны для получения алюминия. </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солей.  Тиндаля   Коллекция образцов металлов. Взаимодействие натрия и сурьмы с хлором, железа с серой. Горение магния и алюминия в кислороде. Взаимодействие щелочноземельных металлов с водой. Взаимодействие натрия с этанолом, цинка с уксусной кислотой. Алюминотермия.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Взаимодействие хлорной воды с раствором бромида (иодида) калия. Коллекция природных органических кислот.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гидроксокарбонат меди (II). Образцы пищевых продуктов, содержащих гидрокарбонаты натрия и аммония, их способность к разложению при нагревании. Гашение соды уксусом. Качественны</w:t>
            </w:r>
            <w:r w:rsidR="00F67C26" w:rsidRPr="00350E6E">
              <w:rPr>
                <w:rFonts w:ascii="Times New Roman" w:eastAsia="Times New Roman" w:hAnsi="Times New Roman" w:cs="Times New Roman"/>
                <w:color w:val="000000"/>
                <w:sz w:val="24"/>
                <w:szCs w:val="24"/>
              </w:rPr>
              <w:t xml:space="preserve">е реакции на катионы и анионы. </w:t>
            </w:r>
          </w:p>
        </w:tc>
      </w:tr>
      <w:tr w:rsidR="00FF3102" w:rsidRPr="00350E6E" w:rsidTr="00F67C26">
        <w:tc>
          <w:tcPr>
            <w:tcW w:w="2727" w:type="dxa"/>
          </w:tcPr>
          <w:p w:rsidR="00FF3102"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Химия и жизнь</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сельское хозяйство. Минеральные и органические удобрения. Средства защиты растений.</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в строительстве. Цемент. Бетон. Подбор оптимальных строительных материалов в практической деятельности человека.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tc>
      </w:tr>
      <w:tr w:rsidR="00E32855" w:rsidRPr="00350E6E" w:rsidTr="00F67C26">
        <w:tc>
          <w:tcPr>
            <w:tcW w:w="2727" w:type="dxa"/>
          </w:tcPr>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Примерные темы практических работ (на выбор учителя):</w:t>
            </w:r>
          </w:p>
        </w:tc>
        <w:tc>
          <w:tcPr>
            <w:tcW w:w="7529" w:type="dxa"/>
          </w:tcPr>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Качественное определение углерода, водорода и хлора в органических веществах.</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Конструирование шаростержневых моделей молекул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Распознавание пластмасс и волокон.</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искусственного шелка.</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на получение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на распознавание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Идентификация неорганических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собирание и распознавание газов.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«Металлы».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«Неметаллы».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этилена и изучение его свойств.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уксусной кислоты и изучение ее свойств.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Гидролиз жиров.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Изготовление мыла ручной работы.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Химия косметических средств.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свойств белков.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пищевой химии.</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пищевых добавок.</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Свойства одноатомных и многоатомных спиртов.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Химические свойства альдегидов.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Синтез сложного эфира.</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Гидролиз углеводов.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Устранение временной жесткости воды.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Качественные реакции на неорганические вещества и ионы.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влияния различных факторов на скорость химической реакции.</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Определение концентрации раствора аскорбиновой кислоты методом титрования.</w:t>
            </w:r>
          </w:p>
        </w:tc>
      </w:tr>
    </w:tbl>
    <w:p w:rsidR="002F2648" w:rsidRPr="00350E6E" w:rsidRDefault="002F2648" w:rsidP="00B5786B">
      <w:pPr>
        <w:spacing w:after="0" w:line="240" w:lineRule="auto"/>
        <w:jc w:val="center"/>
        <w:rPr>
          <w:rFonts w:ascii="Times New Roman" w:eastAsia="Times New Roman" w:hAnsi="Times New Roman" w:cs="Times New Roman"/>
          <w:sz w:val="24"/>
          <w:szCs w:val="24"/>
        </w:rPr>
      </w:pPr>
    </w:p>
    <w:p w:rsidR="002F2648" w:rsidRPr="00350E6E" w:rsidRDefault="003E56E5" w:rsidP="008767B1">
      <w:pPr>
        <w:pStyle w:val="1a"/>
        <w:rPr>
          <w:rFonts w:eastAsia="Times New Roman"/>
          <w:color w:val="000000"/>
        </w:rPr>
      </w:pPr>
      <w:r w:rsidRPr="00350E6E">
        <w:rPr>
          <w:rFonts w:eastAsia="Times New Roman"/>
        </w:rPr>
        <w:t xml:space="preserve"> </w:t>
      </w:r>
      <w:bookmarkStart w:id="266" w:name="_Toc530052165"/>
      <w:r w:rsidRPr="00350E6E">
        <w:rPr>
          <w:rFonts w:eastAsia="Times New Roman"/>
        </w:rPr>
        <w:t>«Биология»</w:t>
      </w:r>
      <w:bookmarkEnd w:id="266"/>
      <w:r w:rsidRPr="00350E6E">
        <w:rPr>
          <w:rFonts w:eastAsia="Times New Roman"/>
        </w:rPr>
        <w:t xml:space="preserve"> </w:t>
      </w:r>
      <w:r w:rsidRPr="00350E6E">
        <w:rPr>
          <w:rFonts w:eastAsia="Times New Roman"/>
          <w:color w:val="000000"/>
        </w:rPr>
        <w:t xml:space="preserve">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A476C8" w:rsidRPr="00350E6E" w:rsidRDefault="00A476C8"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Биология как комплекс наук о живой природе</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350E6E">
        <w:rPr>
          <w:rFonts w:ascii="Times New Roman" w:eastAsia="Times New Roman" w:hAnsi="Times New Roman" w:cs="Times New Roman"/>
          <w:i/>
          <w:sz w:val="24"/>
          <w:szCs w:val="24"/>
        </w:rPr>
        <w:t xml:space="preserve">Современные направления в биологии. </w:t>
      </w:r>
      <w:r w:rsidRPr="00350E6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Биологические системы как предмет изучения биологии. </w:t>
      </w: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Структурные и функциональные основы жизни</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350E6E">
        <w:rPr>
          <w:rFonts w:ascii="Times New Roman" w:eastAsia="Times New Roman" w:hAnsi="Times New Roman" w:cs="Times New Roman"/>
          <w:i/>
          <w:sz w:val="24"/>
          <w:szCs w:val="24"/>
        </w:rPr>
        <w:t>Другие органические вещества клетки. Нанотехнологии в биологии.</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350E6E">
        <w:rPr>
          <w:rFonts w:ascii="Times New Roman" w:eastAsia="Times New Roman" w:hAnsi="Times New Roman" w:cs="Times New Roman"/>
          <w:i/>
          <w:sz w:val="24"/>
          <w:szCs w:val="24"/>
        </w:rPr>
        <w:t>Геномика. Влияние наркогенных веществ на процессы в клетке.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 — единое целое.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Размножение организмов (бесполое и половое). </w:t>
      </w:r>
      <w:r w:rsidRPr="00350E6E">
        <w:rPr>
          <w:rFonts w:ascii="Times New Roman" w:eastAsia="Times New Roman" w:hAnsi="Times New Roman" w:cs="Times New Roman"/>
          <w:i/>
          <w:sz w:val="24"/>
          <w:szCs w:val="24"/>
        </w:rPr>
        <w:t xml:space="preserve">Способы размножения у растений и животных. </w:t>
      </w:r>
      <w:r w:rsidRPr="00350E6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350E6E">
        <w:rPr>
          <w:rFonts w:ascii="Times New Roman" w:eastAsia="Times New Roman" w:hAnsi="Times New Roman" w:cs="Times New Roman"/>
          <w:i/>
          <w:sz w:val="24"/>
          <w:szCs w:val="24"/>
        </w:rPr>
        <w:t>Жизненные циклы разных групп организмов.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Генетика, методы генетики</w:t>
      </w:r>
      <w:r w:rsidRPr="00350E6E">
        <w:rPr>
          <w:rFonts w:ascii="Times New Roman" w:eastAsia="Times New Roman" w:hAnsi="Times New Roman" w:cs="Times New Roman"/>
          <w:i/>
          <w:sz w:val="24"/>
          <w:szCs w:val="24"/>
        </w:rPr>
        <w:t>.</w:t>
      </w:r>
      <w:r w:rsidRPr="00350E6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350E6E">
        <w:rPr>
          <w:rFonts w:ascii="Times New Roman" w:eastAsia="Times New Roman" w:hAnsi="Times New Roman" w:cs="Times New Roman"/>
          <w:i/>
          <w:sz w:val="24"/>
          <w:szCs w:val="24"/>
        </w:rPr>
        <w:t xml:space="preserve"> Биобезопасность.</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Теория эволюции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Развитие жизни на Земле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Организмы и окружающая среда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Структура биосферы. Закономерности существования биосферы. </w:t>
      </w:r>
      <w:r w:rsidRPr="00350E6E">
        <w:rPr>
          <w:rFonts w:ascii="Times New Roman" w:eastAsia="Times New Roman" w:hAnsi="Times New Roman" w:cs="Times New Roman"/>
          <w:i/>
          <w:sz w:val="24"/>
          <w:szCs w:val="24"/>
        </w:rPr>
        <w:t>Круговороты веществ в биосфере.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i/>
          <w:sz w:val="24"/>
          <w:szCs w:val="24"/>
        </w:rPr>
        <w:t>Перспек</w:t>
      </w:r>
      <w:r w:rsidRPr="00350E6E">
        <w:rPr>
          <w:rFonts w:ascii="Times New Roman" w:eastAsia="Times New Roman" w:hAnsi="Times New Roman" w:cs="Times New Roman"/>
          <w:sz w:val="24"/>
          <w:szCs w:val="24"/>
        </w:rPr>
        <w:t xml:space="preserve"> Примерный перечень лабораторных и практических работ (на выбор учителя):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Техника микроскопирования.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строения клеток растений, животных, грибов и бактерий.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движения цитоплазмы.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плазмолиза и деплазмолиза в клетках кожицы лука.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Выделение ДНК.</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хромосом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стадий мейоза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строения половых клеток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Решение элементарных задач по молекулярной биологии.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элементарных схем скрещивания.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Решение генетических задач.</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и анализ родословных человека.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Описание фенотипа.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видов по морфологическому критерию.</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анатомического строения растений разных мест обитания.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Методы измерения факторов среды обитания.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экологических адаптаций человека.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пищевых цепей.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и описание экосистем своей местности.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Моделирование структур и процессов, происходящих в экосистемах.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Оценка антропогенных изменений в природе.</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 годам обучения содержание программы учебного предмета «Биология» в Учреждении на уровень </w:t>
      </w:r>
      <w:r w:rsidR="00D42496" w:rsidRPr="00350E6E">
        <w:rPr>
          <w:rFonts w:ascii="Times New Roman" w:hAnsi="Times New Roman" w:cs="Times New Roman"/>
          <w:sz w:val="24"/>
          <w:szCs w:val="24"/>
        </w:rPr>
        <w:t>среднего</w:t>
      </w:r>
      <w:r w:rsidRPr="00350E6E">
        <w:rPr>
          <w:rFonts w:ascii="Times New Roman" w:hAnsi="Times New Roman" w:cs="Times New Roman"/>
          <w:sz w:val="24"/>
          <w:szCs w:val="24"/>
        </w:rPr>
        <w:t xml:space="preserve"> общего образования структурировано следующим образом:</w:t>
      </w:r>
    </w:p>
    <w:p w:rsidR="00A476C8" w:rsidRPr="00350E6E" w:rsidRDefault="00A476C8" w:rsidP="00B5786B">
      <w:pPr>
        <w:spacing w:after="0" w:line="240" w:lineRule="auto"/>
        <w:ind w:firstLine="700"/>
        <w:jc w:val="both"/>
        <w:rPr>
          <w:rFonts w:ascii="Times New Roman" w:hAnsi="Times New Roman" w:cs="Times New Roman"/>
          <w:sz w:val="24"/>
          <w:szCs w:val="24"/>
        </w:rPr>
      </w:pPr>
    </w:p>
    <w:p w:rsidR="00A476C8" w:rsidRPr="00350E6E" w:rsidRDefault="00A476C8" w:rsidP="00B5786B">
      <w:pPr>
        <w:spacing w:after="0" w:line="240" w:lineRule="auto"/>
        <w:ind w:firstLine="700"/>
        <w:jc w:val="both"/>
        <w:rPr>
          <w:rFonts w:ascii="Times New Roman" w:hAnsi="Times New Roman" w:cs="Times New Roman"/>
          <w:sz w:val="24"/>
          <w:szCs w:val="24"/>
        </w:rPr>
      </w:pPr>
    </w:p>
    <w:p w:rsidR="003E56E5" w:rsidRPr="00350E6E" w:rsidRDefault="003E56E5"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sz w:val="24"/>
          <w:szCs w:val="24"/>
        </w:rPr>
        <w:t xml:space="preserve"> </w:t>
      </w:r>
    </w:p>
    <w:tbl>
      <w:tblPr>
        <w:tblStyle w:val="590"/>
        <w:tblW w:w="0" w:type="auto"/>
        <w:tblLook w:val="04A0"/>
      </w:tblPr>
      <w:tblGrid>
        <w:gridCol w:w="3794"/>
        <w:gridCol w:w="6093"/>
      </w:tblGrid>
      <w:tr w:rsidR="00AF7555" w:rsidRPr="00350E6E" w:rsidTr="009E5453">
        <w:tc>
          <w:tcPr>
            <w:tcW w:w="3794" w:type="dxa"/>
          </w:tcPr>
          <w:p w:rsidR="003E56E5" w:rsidRPr="00350E6E" w:rsidRDefault="003E56E5" w:rsidP="00B5786B">
            <w:pPr>
              <w:jc w:val="center"/>
              <w:rPr>
                <w:rFonts w:ascii="Times New Roman" w:eastAsia="Times New Roman" w:hAnsi="Times New Roman" w:cs="Times New Roman"/>
                <w:sz w:val="24"/>
                <w:szCs w:val="24"/>
              </w:rPr>
            </w:pPr>
            <w:r w:rsidRPr="00350E6E">
              <w:rPr>
                <w:rFonts w:ascii="Times New Roman" w:eastAsia="Times New Roman" w:hAnsi="Times New Roman" w:cs="Times New Roman"/>
                <w:b/>
                <w:sz w:val="24"/>
                <w:szCs w:val="24"/>
              </w:rPr>
              <w:t>Тема раздела</w:t>
            </w:r>
            <w:r w:rsidRPr="00350E6E">
              <w:rPr>
                <w:rFonts w:ascii="Times New Roman" w:eastAsia="Times New Roman" w:hAnsi="Times New Roman" w:cs="Times New Roman"/>
                <w:sz w:val="24"/>
                <w:szCs w:val="24"/>
              </w:rPr>
              <w:t xml:space="preserve"> </w:t>
            </w:r>
          </w:p>
          <w:p w:rsidR="003E56E5" w:rsidRPr="00350E6E" w:rsidRDefault="003E56E5" w:rsidP="00B5786B">
            <w:pPr>
              <w:rPr>
                <w:rFonts w:ascii="Times New Roman" w:eastAsia="Times New Roman" w:hAnsi="Times New Roman" w:cs="Times New Roman"/>
                <w:b/>
                <w:sz w:val="24"/>
                <w:szCs w:val="24"/>
              </w:rPr>
            </w:pPr>
          </w:p>
        </w:tc>
        <w:tc>
          <w:tcPr>
            <w:tcW w:w="6093" w:type="dxa"/>
          </w:tcPr>
          <w:p w:rsidR="003E56E5" w:rsidRPr="00350E6E" w:rsidRDefault="003E56E5" w:rsidP="00B5786B">
            <w:pPr>
              <w:jc w:val="center"/>
              <w:rPr>
                <w:rFonts w:ascii="Times New Roman" w:eastAsia="Times New Roman" w:hAnsi="Times New Roman" w:cs="Times New Roman"/>
                <w:b/>
                <w:sz w:val="24"/>
                <w:szCs w:val="24"/>
              </w:rPr>
            </w:pPr>
            <w:r w:rsidRPr="00350E6E">
              <w:rPr>
                <w:rFonts w:ascii="Times New Roman" w:eastAsia="Times New Roman" w:hAnsi="Times New Roman" w:cs="Times New Roman"/>
                <w:sz w:val="24"/>
                <w:szCs w:val="24"/>
              </w:rPr>
              <w:t>Основное содержание по темам</w:t>
            </w:r>
            <w:r w:rsidRPr="00350E6E">
              <w:rPr>
                <w:rFonts w:ascii="Times New Roman" w:eastAsia="Times New Roman" w:hAnsi="Times New Roman" w:cs="Times New Roman"/>
                <w:b/>
                <w:sz w:val="24"/>
                <w:szCs w:val="24"/>
              </w:rPr>
              <w:t xml:space="preserve"> </w:t>
            </w:r>
          </w:p>
        </w:tc>
      </w:tr>
      <w:tr w:rsidR="00AF7555" w:rsidRPr="00350E6E" w:rsidTr="009E5453">
        <w:tc>
          <w:tcPr>
            <w:tcW w:w="9887" w:type="dxa"/>
            <w:gridSpan w:val="2"/>
          </w:tcPr>
          <w:p w:rsidR="003E56E5" w:rsidRPr="00350E6E" w:rsidRDefault="003E56E5" w:rsidP="00B5786B">
            <w:pPr>
              <w:jc w:val="center"/>
              <w:rPr>
                <w:rFonts w:ascii="Times New Roman" w:eastAsia="Times New Roman" w:hAnsi="Times New Roman" w:cs="Times New Roman"/>
                <w:b/>
                <w:sz w:val="24"/>
                <w:szCs w:val="24"/>
              </w:rPr>
            </w:pPr>
            <w:r w:rsidRPr="00350E6E">
              <w:rPr>
                <w:rFonts w:ascii="Times New Roman" w:eastAsia="Times New Roman" w:hAnsi="Times New Roman" w:cs="Times New Roman"/>
                <w:b/>
                <w:sz w:val="24"/>
                <w:szCs w:val="24"/>
              </w:rPr>
              <w:t xml:space="preserve">10 класс </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Биология как комплекс наук о живой природе</w:t>
            </w:r>
          </w:p>
        </w:tc>
        <w:tc>
          <w:tcPr>
            <w:tcW w:w="6093" w:type="dxa"/>
          </w:tcPr>
          <w:p w:rsidR="00AF7555" w:rsidRPr="00350E6E" w:rsidRDefault="00AF7555" w:rsidP="00B5786B">
            <w:pPr>
              <w:ind w:right="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3E56E5" w:rsidRPr="00350E6E" w:rsidRDefault="00AF7555" w:rsidP="00B5786B">
            <w:pPr>
              <w:ind w:right="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Биологические системы как предмет изучения биологии.</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Структурные и функциональные основы жизни</w:t>
            </w:r>
          </w:p>
        </w:tc>
        <w:tc>
          <w:tcPr>
            <w:tcW w:w="6093" w:type="dxa"/>
          </w:tcPr>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3E56E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Клеточный цикл: интерфаза и деление. Митоз и мейоз, их значение. Соматические и половые клетки.</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b/>
                <w:sz w:val="24"/>
                <w:szCs w:val="24"/>
              </w:rPr>
            </w:pPr>
            <w:r w:rsidRPr="00350E6E">
              <w:rPr>
                <w:rFonts w:ascii="Times New Roman" w:eastAsia="Times New Roman" w:hAnsi="Times New Roman" w:cs="Times New Roman"/>
                <w:sz w:val="24"/>
                <w:szCs w:val="24"/>
              </w:rPr>
              <w:t>Организм</w:t>
            </w:r>
          </w:p>
        </w:tc>
        <w:tc>
          <w:tcPr>
            <w:tcW w:w="6093" w:type="dxa"/>
          </w:tcPr>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Организм — единое целое.</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3E56E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tc>
      </w:tr>
      <w:tr w:rsidR="00AF7555" w:rsidRPr="00350E6E" w:rsidTr="007D0737">
        <w:tc>
          <w:tcPr>
            <w:tcW w:w="9887" w:type="dxa"/>
            <w:gridSpan w:val="2"/>
          </w:tcPr>
          <w:p w:rsidR="00AF7555" w:rsidRPr="00350E6E" w:rsidRDefault="00AF7555" w:rsidP="00B5786B">
            <w:pPr>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Теория эволюции</w:t>
            </w:r>
          </w:p>
        </w:tc>
        <w:tc>
          <w:tcPr>
            <w:tcW w:w="6093"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Многообразие организмов как результат эволюции. Принципы классификации, систематика.</w:t>
            </w:r>
          </w:p>
        </w:tc>
      </w:tr>
      <w:tr w:rsidR="00AF7555" w:rsidRPr="00350E6E" w:rsidTr="009E5453">
        <w:tc>
          <w:tcPr>
            <w:tcW w:w="3794"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Развитие жизни на Земле</w:t>
            </w:r>
          </w:p>
        </w:tc>
        <w:tc>
          <w:tcPr>
            <w:tcW w:w="6093"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Гипотезы происхождения жизни на Земле. Основные этапы эволюции органического мира на Земле. 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tc>
      </w:tr>
      <w:tr w:rsidR="00AF7555" w:rsidRPr="00350E6E" w:rsidTr="009E5453">
        <w:tc>
          <w:tcPr>
            <w:tcW w:w="3794"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Организмы и окружающая среда</w:t>
            </w:r>
          </w:p>
        </w:tc>
        <w:tc>
          <w:tcPr>
            <w:tcW w:w="6093" w:type="dxa"/>
          </w:tcPr>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Структура биосферы. Закономерности существования биосферы. Круговороты веществ в биосфере.</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Перспективы развития биологических наук.</w:t>
            </w:r>
          </w:p>
        </w:tc>
      </w:tr>
      <w:tr w:rsidR="00AF7555" w:rsidRPr="00350E6E" w:rsidTr="009E5453">
        <w:tc>
          <w:tcPr>
            <w:tcW w:w="3794" w:type="dxa"/>
          </w:tcPr>
          <w:p w:rsidR="00D95DEC" w:rsidRPr="00350E6E" w:rsidRDefault="00D95DEC"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Примерный перечень лабораторных и практических работ (на выбор учителя)</w:t>
            </w:r>
          </w:p>
          <w:p w:rsidR="003E56E5" w:rsidRPr="00350E6E" w:rsidRDefault="003E56E5" w:rsidP="00B5786B">
            <w:pPr>
              <w:rPr>
                <w:rFonts w:ascii="Times New Roman" w:eastAsia="Times New Roman" w:hAnsi="Times New Roman" w:cs="Times New Roman"/>
                <w:sz w:val="24"/>
                <w:szCs w:val="24"/>
              </w:rPr>
            </w:pPr>
          </w:p>
        </w:tc>
        <w:tc>
          <w:tcPr>
            <w:tcW w:w="6093" w:type="dxa"/>
          </w:tcPr>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Техника микроскопирования.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строения клеток растений, животных, грибов и бактерий.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движения цитоплазмы.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плазмолиза и деплазмолиза в клетках кожицы лука.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Выделение ДНК.</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хромосом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стадий мейоза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строения половых клеток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Решение элементарных задач по молекулярной биологии.</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элементарных схем скрещивания.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Решение генетических задач.</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и анализ родословных человека.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Описание фенотипа.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видов по морфологическому критерию.</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анатомического строения растений разных мест обитания.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Методы измерения факторов среды обитания.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экологических адаптаций человека.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пищевых цепей.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и описание экосистем своей местности.</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Моделирование структур и процессов, происходящих в экосистемах.</w:t>
            </w:r>
          </w:p>
          <w:p w:rsidR="003E56E5"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Оценка антропогенных изменений в природе.</w:t>
            </w:r>
          </w:p>
        </w:tc>
      </w:tr>
    </w:tbl>
    <w:p w:rsidR="0021559E" w:rsidRPr="00350E6E" w:rsidRDefault="0021559E" w:rsidP="00B5786B">
      <w:pPr>
        <w:shd w:val="clear" w:color="auto" w:fill="FFFFFF"/>
        <w:spacing w:after="0" w:line="240" w:lineRule="auto"/>
        <w:rPr>
          <w:rFonts w:ascii="Times New Roman" w:eastAsia="Times New Roman" w:hAnsi="Times New Roman" w:cs="Times New Roman"/>
          <w:color w:val="767676"/>
          <w:sz w:val="24"/>
          <w:szCs w:val="24"/>
        </w:rPr>
      </w:pPr>
    </w:p>
    <w:p w:rsidR="003B415E" w:rsidRPr="00350E6E" w:rsidRDefault="003B415E" w:rsidP="008767B1">
      <w:pPr>
        <w:pStyle w:val="1a"/>
        <w:rPr>
          <w:rFonts w:eastAsia="Calibri"/>
        </w:rPr>
      </w:pPr>
      <w:r w:rsidRPr="00350E6E">
        <w:rPr>
          <w:rFonts w:eastAsia="Calibri"/>
        </w:rPr>
        <w:t xml:space="preserve"> </w:t>
      </w:r>
      <w:bookmarkStart w:id="267" w:name="_Toc530052166"/>
      <w:r w:rsidRPr="00350E6E">
        <w:rPr>
          <w:rFonts w:eastAsia="Calibri"/>
        </w:rPr>
        <w:t>«Астрономия»</w:t>
      </w:r>
      <w:bookmarkEnd w:id="267"/>
    </w:p>
    <w:p w:rsidR="00D05DC4" w:rsidRPr="00350E6E" w:rsidRDefault="00D42496" w:rsidP="00003593">
      <w:pPr>
        <w:spacing w:after="0" w:line="240" w:lineRule="auto"/>
        <w:contextualSpacing/>
        <w:jc w:val="center"/>
        <w:rPr>
          <w:rFonts w:ascii="Times New Roman" w:eastAsia="Calibri" w:hAnsi="Times New Roman" w:cs="Times New Roman"/>
          <w:sz w:val="24"/>
          <w:szCs w:val="24"/>
        </w:rPr>
      </w:pPr>
      <w:r w:rsidRPr="00350E6E">
        <w:rPr>
          <w:rFonts w:ascii="Times New Roman" w:eastAsia="Calibri" w:hAnsi="Times New Roman" w:cs="Times New Roman"/>
          <w:sz w:val="24"/>
          <w:szCs w:val="24"/>
        </w:rPr>
        <w:t>По годам обучения содержание программы учебного предмета «Астрономия» в</w:t>
      </w:r>
      <w:r w:rsidR="00CF63FF" w:rsidRPr="00350E6E">
        <w:rPr>
          <w:rFonts w:ascii="Times New Roman" w:eastAsia="Calibri" w:hAnsi="Times New Roman" w:cs="Times New Roman"/>
          <w:sz w:val="24"/>
          <w:szCs w:val="24"/>
        </w:rPr>
        <w:t xml:space="preserve"> Учреждении на уровень среднего</w:t>
      </w:r>
      <w:r w:rsidRPr="00350E6E">
        <w:rPr>
          <w:rFonts w:ascii="Times New Roman" w:eastAsia="Calibri" w:hAnsi="Times New Roman" w:cs="Times New Roman"/>
          <w:sz w:val="24"/>
          <w:szCs w:val="24"/>
        </w:rPr>
        <w:t xml:space="preserve"> общего образования структурировано следующим образом:</w:t>
      </w:r>
    </w:p>
    <w:p w:rsidR="00D42496" w:rsidRPr="00350E6E" w:rsidRDefault="00D42496" w:rsidP="00B5786B">
      <w:pPr>
        <w:spacing w:after="0" w:line="240" w:lineRule="auto"/>
        <w:ind w:left="720"/>
        <w:contextualSpacing/>
        <w:jc w:val="center"/>
        <w:rPr>
          <w:rFonts w:ascii="Times New Roman" w:eastAsia="Calibri" w:hAnsi="Times New Roman" w:cs="Times New Roman"/>
          <w:sz w:val="24"/>
          <w:szCs w:val="24"/>
        </w:rPr>
      </w:pPr>
      <w:r w:rsidRPr="00350E6E">
        <w:rPr>
          <w:rFonts w:ascii="Times New Roman" w:eastAsia="Calibri" w:hAnsi="Times New Roman" w:cs="Times New Roman"/>
          <w:sz w:val="24"/>
          <w:szCs w:val="24"/>
        </w:rPr>
        <w:t>10 класс</w:t>
      </w:r>
    </w:p>
    <w:p w:rsidR="00D42496" w:rsidRPr="00350E6E" w:rsidRDefault="00D42496" w:rsidP="00B5786B">
      <w:pPr>
        <w:spacing w:after="0" w:line="240" w:lineRule="auto"/>
        <w:ind w:left="720"/>
        <w:contextualSpacing/>
        <w:jc w:val="center"/>
        <w:rPr>
          <w:rFonts w:ascii="Times New Roman" w:eastAsia="Calibri" w:hAnsi="Times New Roman" w:cs="Times New Roman"/>
          <w:sz w:val="24"/>
          <w:szCs w:val="24"/>
        </w:rPr>
      </w:pPr>
    </w:p>
    <w:tbl>
      <w:tblPr>
        <w:tblStyle w:val="551"/>
        <w:tblW w:w="0" w:type="auto"/>
        <w:tblLook w:val="04A0"/>
      </w:tblPr>
      <w:tblGrid>
        <w:gridCol w:w="3402"/>
        <w:gridCol w:w="6485"/>
      </w:tblGrid>
      <w:tr w:rsidR="003B415E" w:rsidRPr="00350E6E" w:rsidTr="00F67C26">
        <w:tc>
          <w:tcPr>
            <w:tcW w:w="3402" w:type="dxa"/>
          </w:tcPr>
          <w:p w:rsidR="003B415E" w:rsidRPr="00350E6E" w:rsidRDefault="003B415E"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Тема раздела</w:t>
            </w:r>
          </w:p>
        </w:tc>
        <w:tc>
          <w:tcPr>
            <w:tcW w:w="6485" w:type="dxa"/>
          </w:tcPr>
          <w:p w:rsidR="003B415E" w:rsidRPr="00350E6E" w:rsidRDefault="003B415E"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Содержание</w:t>
            </w:r>
          </w:p>
        </w:tc>
      </w:tr>
      <w:tr w:rsidR="003B415E" w:rsidRPr="00350E6E" w:rsidTr="00F67C26">
        <w:tc>
          <w:tcPr>
            <w:tcW w:w="3402" w:type="dxa"/>
          </w:tcPr>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Введение в астрономию</w:t>
            </w:r>
          </w:p>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w:t>
            </w:r>
          </w:p>
          <w:p w:rsidR="003B415E" w:rsidRPr="00350E6E" w:rsidRDefault="003B415E" w:rsidP="00B5786B">
            <w:pPr>
              <w:jc w:val="both"/>
              <w:rPr>
                <w:rFonts w:ascii="Times New Roman" w:eastAsia="Times New Roman" w:hAnsi="Times New Roman" w:cs="Times New Roman"/>
                <w:color w:val="000000"/>
                <w:sz w:val="24"/>
                <w:szCs w:val="24"/>
              </w:rPr>
            </w:pPr>
          </w:p>
        </w:tc>
        <w:tc>
          <w:tcPr>
            <w:tcW w:w="6485" w:type="dxa"/>
          </w:tcPr>
          <w:p w:rsidR="00F67C26" w:rsidRPr="00350E6E" w:rsidRDefault="003B415E"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bCs/>
                <w:sz w:val="24"/>
                <w:szCs w:val="24"/>
              </w:rPr>
              <w:t>Строение и масштабы Вселенной, и современные наблюдения</w:t>
            </w:r>
            <w:r w:rsidRPr="00350E6E">
              <w:rPr>
                <w:rFonts w:ascii="Times New Roman" w:eastAsia="Times New Roman" w:hAnsi="Times New Roman" w:cs="Times New Roman"/>
                <w:sz w:val="24"/>
                <w:szCs w:val="24"/>
              </w:rPr>
              <w:t xml:space="preserve">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tc>
      </w:tr>
      <w:tr w:rsidR="003B415E" w:rsidRPr="00350E6E" w:rsidTr="00F67C26">
        <w:tc>
          <w:tcPr>
            <w:tcW w:w="3402" w:type="dxa"/>
          </w:tcPr>
          <w:p w:rsidR="003B415E" w:rsidRPr="00350E6E" w:rsidRDefault="00F67C26" w:rsidP="00B5786B">
            <w:pPr>
              <w:autoSpaceDE w:val="0"/>
              <w:autoSpaceDN w:val="0"/>
              <w:adjustRightInd w:val="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Практическая астрономия. Законы движения небесных тел</w:t>
            </w:r>
          </w:p>
        </w:tc>
        <w:tc>
          <w:tcPr>
            <w:tcW w:w="6485" w:type="dxa"/>
          </w:tcPr>
          <w:p w:rsidR="003B415E" w:rsidRPr="00350E6E" w:rsidRDefault="00F67C26"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w:t>
            </w:r>
          </w:p>
        </w:tc>
      </w:tr>
      <w:tr w:rsidR="003B415E" w:rsidRPr="00350E6E" w:rsidTr="00F67C26">
        <w:tc>
          <w:tcPr>
            <w:tcW w:w="3402" w:type="dxa"/>
          </w:tcPr>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p>
          <w:p w:rsidR="003B415E" w:rsidRPr="00350E6E" w:rsidRDefault="003B415E" w:rsidP="00B5786B">
            <w:pPr>
              <w:jc w:val="both"/>
              <w:rPr>
                <w:rFonts w:ascii="Times New Roman" w:eastAsia="Times New Roman" w:hAnsi="Times New Roman" w:cs="Times New Roman"/>
                <w:color w:val="000000"/>
                <w:sz w:val="24"/>
                <w:szCs w:val="24"/>
              </w:rPr>
            </w:pPr>
          </w:p>
          <w:p w:rsidR="003B415E" w:rsidRPr="00350E6E" w:rsidRDefault="00F67C26"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Строение Солнечной системы</w:t>
            </w:r>
          </w:p>
        </w:tc>
        <w:tc>
          <w:tcPr>
            <w:tcW w:w="6485" w:type="dxa"/>
          </w:tcPr>
          <w:p w:rsidR="003B415E" w:rsidRPr="00350E6E" w:rsidRDefault="00F67C26" w:rsidP="00B5786B">
            <w:pPr>
              <w:autoSpaceDE w:val="0"/>
              <w:autoSpaceDN w:val="0"/>
              <w:adjustRightInd w:val="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«спектр—светимость». 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Определение массы небесных тел. Движение искусственных спутников Земли и космических аппаратов в Солнечной системе. 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и кольца. Малые тела Солнечной системы: астероиды, планеты-карлики, кометы. Метеоры, болиды и метеориты.</w:t>
            </w:r>
          </w:p>
        </w:tc>
      </w:tr>
      <w:tr w:rsidR="003B415E" w:rsidRPr="00350E6E" w:rsidTr="00F67C26">
        <w:tc>
          <w:tcPr>
            <w:tcW w:w="3402" w:type="dxa"/>
          </w:tcPr>
          <w:p w:rsidR="003B415E" w:rsidRPr="00350E6E" w:rsidRDefault="00F67C26" w:rsidP="00B5786B">
            <w:pPr>
              <w:autoSpaceDE w:val="0"/>
              <w:autoSpaceDN w:val="0"/>
              <w:adjustRightInd w:val="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Строение и эволюция Вселенной</w:t>
            </w:r>
          </w:p>
        </w:tc>
        <w:tc>
          <w:tcPr>
            <w:tcW w:w="6485" w:type="dxa"/>
          </w:tcPr>
          <w:p w:rsidR="00F67C26" w:rsidRPr="00350E6E" w:rsidRDefault="00F67C26"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 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и радиоастрономии для связи с другими цивилизациями. </w:t>
            </w:r>
          </w:p>
          <w:p w:rsidR="003B415E" w:rsidRPr="00350E6E" w:rsidRDefault="003B415E" w:rsidP="00B5786B">
            <w:pPr>
              <w:autoSpaceDE w:val="0"/>
              <w:autoSpaceDN w:val="0"/>
              <w:adjustRightInd w:val="0"/>
              <w:jc w:val="both"/>
              <w:rPr>
                <w:rFonts w:ascii="Times New Roman" w:eastAsia="Times New Roman" w:hAnsi="Times New Roman" w:cs="Times New Roman"/>
                <w:sz w:val="24"/>
                <w:szCs w:val="24"/>
              </w:rPr>
            </w:pPr>
          </w:p>
        </w:tc>
      </w:tr>
    </w:tbl>
    <w:p w:rsidR="004B5815" w:rsidRPr="00350E6E" w:rsidRDefault="004B5815" w:rsidP="008767B1">
      <w:pPr>
        <w:pStyle w:val="1a"/>
        <w:rPr>
          <w:rFonts w:eastAsia="Times New Roman"/>
        </w:rPr>
      </w:pPr>
      <w:bookmarkStart w:id="268" w:name="_Toc530052167"/>
      <w:r w:rsidRPr="00350E6E">
        <w:rPr>
          <w:rFonts w:eastAsia="Times New Roman"/>
        </w:rPr>
        <w:t>«География»</w:t>
      </w:r>
      <w:bookmarkEnd w:id="268"/>
    </w:p>
    <w:p w:rsidR="00C266B4" w:rsidRPr="00350E6E" w:rsidRDefault="00C266B4" w:rsidP="00B5786B">
      <w:pPr>
        <w:pStyle w:val="4f4"/>
        <w:spacing w:line="240" w:lineRule="auto"/>
        <w:rPr>
          <w:sz w:val="24"/>
          <w:szCs w:val="24"/>
        </w:rPr>
      </w:pPr>
      <w:r w:rsidRPr="00350E6E">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C266B4" w:rsidRPr="00350E6E" w:rsidRDefault="00C266B4" w:rsidP="00B5786B">
      <w:pPr>
        <w:pStyle w:val="4f4"/>
        <w:spacing w:line="240" w:lineRule="auto"/>
        <w:rPr>
          <w:sz w:val="24"/>
          <w:szCs w:val="24"/>
        </w:rPr>
      </w:pPr>
      <w:r w:rsidRPr="00350E6E">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C266B4" w:rsidRPr="00350E6E" w:rsidRDefault="00C266B4" w:rsidP="00B5786B">
      <w:pPr>
        <w:pStyle w:val="4f4"/>
        <w:spacing w:line="240" w:lineRule="auto"/>
        <w:rPr>
          <w:sz w:val="24"/>
          <w:szCs w:val="24"/>
        </w:rPr>
      </w:pPr>
      <w:r w:rsidRPr="00350E6E">
        <w:rPr>
          <w:sz w:val="24"/>
          <w:szCs w:val="24"/>
        </w:rPr>
        <w:t xml:space="preserve">В соответствии с ФГОС СОО география может изучаться на базовом и углубленном уровнях. </w:t>
      </w:r>
    </w:p>
    <w:p w:rsidR="00C266B4" w:rsidRPr="00350E6E" w:rsidRDefault="00C266B4" w:rsidP="00B5786B">
      <w:pPr>
        <w:pStyle w:val="4f4"/>
        <w:spacing w:line="240" w:lineRule="auto"/>
        <w:rPr>
          <w:sz w:val="24"/>
          <w:szCs w:val="24"/>
        </w:rPr>
      </w:pPr>
      <w:r w:rsidRPr="00350E6E">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C266B4" w:rsidRPr="00350E6E" w:rsidRDefault="00C266B4" w:rsidP="00B5786B">
      <w:pPr>
        <w:pStyle w:val="4f4"/>
        <w:spacing w:line="240" w:lineRule="auto"/>
        <w:ind w:firstLine="0"/>
        <w:rPr>
          <w:sz w:val="24"/>
          <w:szCs w:val="24"/>
        </w:rPr>
      </w:pPr>
      <w:r w:rsidRPr="00350E6E">
        <w:rPr>
          <w:sz w:val="24"/>
          <w:szCs w:val="24"/>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266B4" w:rsidRPr="00350E6E" w:rsidRDefault="00C266B4" w:rsidP="00B5786B">
      <w:pPr>
        <w:pStyle w:val="4f4"/>
        <w:spacing w:line="240" w:lineRule="auto"/>
        <w:rPr>
          <w:sz w:val="24"/>
          <w:szCs w:val="24"/>
        </w:rPr>
      </w:pPr>
      <w:r w:rsidRPr="00350E6E">
        <w:rPr>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C266B4" w:rsidRPr="00350E6E" w:rsidRDefault="00C266B4" w:rsidP="00B5786B">
      <w:pPr>
        <w:pStyle w:val="4f4"/>
        <w:spacing w:line="240" w:lineRule="auto"/>
        <w:rPr>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Базовый уровень</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Человек и окружающая среда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Территориальная организация мирового сообщества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Региональная география и страноведение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Роль географии в решении глобальных проблем человечества</w:t>
      </w:r>
    </w:p>
    <w:p w:rsidR="00C266B4" w:rsidRPr="00350E6E" w:rsidRDefault="00C266B4" w:rsidP="00B5786B">
      <w:pPr>
        <w:spacing w:after="0" w:line="240" w:lineRule="auto"/>
        <w:jc w:val="both"/>
        <w:rPr>
          <w:rFonts w:ascii="Times New Roman" w:hAnsi="Times New Roman" w:cs="Times New Roman"/>
          <w:sz w:val="24"/>
          <w:szCs w:val="24"/>
        </w:rPr>
      </w:pPr>
      <w:bookmarkStart w:id="269" w:name="h.10tp2h5eeujv" w:colFirst="0" w:colLast="0"/>
      <w:bookmarkEnd w:id="269"/>
      <w:r w:rsidRPr="00350E6E">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C266B4" w:rsidRPr="00350E6E" w:rsidRDefault="00C266B4" w:rsidP="00B5786B">
      <w:pPr>
        <w:pStyle w:val="4f4"/>
        <w:spacing w:line="240" w:lineRule="auto"/>
        <w:ind w:firstLine="0"/>
        <w:rPr>
          <w:sz w:val="24"/>
          <w:szCs w:val="24"/>
        </w:rPr>
      </w:pPr>
    </w:p>
    <w:p w:rsidR="00C266B4" w:rsidRPr="00350E6E" w:rsidRDefault="00C266B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«География» в Учреждении на уровень среднего общего образования структурировано следующим образом:</w:t>
      </w:r>
    </w:p>
    <w:p w:rsidR="00AF7555" w:rsidRPr="00350E6E" w:rsidRDefault="00AF7555" w:rsidP="00B5786B">
      <w:pPr>
        <w:spacing w:after="0" w:line="240" w:lineRule="auto"/>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sz w:val="24"/>
          <w:szCs w:val="24"/>
        </w:rPr>
        <w:t>10 класс</w:t>
      </w:r>
    </w:p>
    <w:tbl>
      <w:tblPr>
        <w:tblStyle w:val="490"/>
        <w:tblW w:w="0" w:type="auto"/>
        <w:tblLook w:val="04A0"/>
      </w:tblPr>
      <w:tblGrid>
        <w:gridCol w:w="3402"/>
        <w:gridCol w:w="6485"/>
      </w:tblGrid>
      <w:tr w:rsidR="004B5815" w:rsidRPr="00350E6E" w:rsidTr="00072442">
        <w:tc>
          <w:tcPr>
            <w:tcW w:w="3402" w:type="dxa"/>
          </w:tcPr>
          <w:p w:rsidR="004B5815" w:rsidRPr="00350E6E" w:rsidRDefault="004B5815" w:rsidP="00B5786B">
            <w:pPr>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Тема раздела</w:t>
            </w:r>
          </w:p>
        </w:tc>
        <w:tc>
          <w:tcPr>
            <w:tcW w:w="6485" w:type="dxa"/>
          </w:tcPr>
          <w:p w:rsidR="004B5815" w:rsidRPr="00350E6E" w:rsidRDefault="004B5815" w:rsidP="00B5786B">
            <w:pPr>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Содержание</w:t>
            </w:r>
          </w:p>
        </w:tc>
      </w:tr>
      <w:tr w:rsidR="00F67C26" w:rsidRPr="00350E6E" w:rsidTr="00072442">
        <w:trPr>
          <w:trHeight w:val="1108"/>
        </w:trPr>
        <w:tc>
          <w:tcPr>
            <w:tcW w:w="3402" w:type="dxa"/>
          </w:tcPr>
          <w:p w:rsidR="00F67C26" w:rsidRPr="00350E6E" w:rsidRDefault="00F67C26"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Человек и окружающая среда </w:t>
            </w:r>
          </w:p>
        </w:tc>
        <w:tc>
          <w:tcPr>
            <w:tcW w:w="6485" w:type="dxa"/>
          </w:tcPr>
          <w:p w:rsidR="00F67C26" w:rsidRPr="00350E6E" w:rsidRDefault="00F67C26" w:rsidP="00B5786B">
            <w:pPr>
              <w:pStyle w:val="aff"/>
              <w:spacing w:before="0" w:beforeAutospacing="0" w:after="0" w:afterAutospacing="0" w:line="240" w:lineRule="auto"/>
              <w:rPr>
                <w:color w:val="000000"/>
              </w:rPr>
            </w:pPr>
            <w:r w:rsidRPr="00350E6E">
              <w:rPr>
                <w:color w:val="000000"/>
              </w:rPr>
              <w:t>Окружающая среда как геосистема. Важнейшие явления и процессы в окружающей среде. Представление о ноосфере. 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 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tc>
      </w:tr>
      <w:tr w:rsidR="00F67C26" w:rsidRPr="00350E6E" w:rsidTr="00072442">
        <w:tc>
          <w:tcPr>
            <w:tcW w:w="3402" w:type="dxa"/>
          </w:tcPr>
          <w:p w:rsidR="00F67C26" w:rsidRPr="00350E6E" w:rsidRDefault="00F67C26"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Территориальная организация мирового сообщества</w:t>
            </w: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tabs>
                <w:tab w:val="left" w:pos="889"/>
              </w:tabs>
              <w:rPr>
                <w:rFonts w:ascii="Times New Roman" w:hAnsi="Times New Roman" w:cs="Times New Roman"/>
                <w:sz w:val="24"/>
                <w:szCs w:val="24"/>
              </w:rPr>
            </w:pPr>
            <w:r w:rsidRPr="00350E6E">
              <w:rPr>
                <w:rFonts w:ascii="Times New Roman" w:hAnsi="Times New Roman" w:cs="Times New Roman"/>
                <w:sz w:val="24"/>
                <w:szCs w:val="24"/>
              </w:rPr>
              <w:t>Тема 1.Население мира</w:t>
            </w: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r w:rsidRPr="00350E6E">
              <w:rPr>
                <w:rFonts w:ascii="Times New Roman" w:hAnsi="Times New Roman" w:cs="Times New Roman"/>
                <w:sz w:val="24"/>
                <w:szCs w:val="24"/>
              </w:rPr>
              <w:t>Тема 2.Мировое хозяйство</w:t>
            </w:r>
          </w:p>
        </w:tc>
        <w:tc>
          <w:tcPr>
            <w:tcW w:w="6485" w:type="dxa"/>
          </w:tcPr>
          <w:p w:rsidR="00F67C26" w:rsidRPr="00350E6E" w:rsidRDefault="00F67C26" w:rsidP="00B5786B">
            <w:pPr>
              <w:pStyle w:val="aff"/>
              <w:spacing w:before="0" w:beforeAutospacing="0" w:after="0" w:afterAutospacing="0" w:line="240" w:lineRule="auto"/>
              <w:rPr>
                <w:color w:val="000000"/>
              </w:rPr>
            </w:pPr>
            <w:r w:rsidRPr="00350E6E">
              <w:rPr>
                <w:color w:val="000000"/>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F67C26" w:rsidRPr="00350E6E" w:rsidRDefault="00F67C26" w:rsidP="00B5786B">
            <w:pPr>
              <w:pStyle w:val="aff"/>
              <w:spacing w:before="0" w:beforeAutospacing="0" w:after="0" w:afterAutospacing="0" w:line="240" w:lineRule="auto"/>
              <w:rPr>
                <w:color w:val="000000"/>
              </w:rPr>
            </w:pPr>
            <w:r w:rsidRPr="00350E6E">
              <w:rPr>
                <w:color w:val="000000"/>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 </w:t>
            </w:r>
          </w:p>
          <w:p w:rsidR="00F67C26" w:rsidRPr="00350E6E" w:rsidRDefault="00F67C26" w:rsidP="00B5786B">
            <w:pPr>
              <w:pStyle w:val="aff"/>
              <w:spacing w:before="0" w:beforeAutospacing="0" w:after="0" w:afterAutospacing="0" w:line="240" w:lineRule="auto"/>
              <w:rPr>
                <w:color w:val="000000"/>
              </w:rPr>
            </w:pPr>
            <w:r w:rsidRPr="00350E6E">
              <w:rPr>
                <w:color w:val="000000"/>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tc>
      </w:tr>
    </w:tbl>
    <w:p w:rsidR="001C26DB" w:rsidRPr="00350E6E" w:rsidRDefault="001C26DB" w:rsidP="00B5786B">
      <w:pPr>
        <w:pStyle w:val="aff"/>
        <w:spacing w:before="0" w:beforeAutospacing="0" w:after="0" w:afterAutospacing="0" w:line="240" w:lineRule="auto"/>
        <w:ind w:left="360"/>
        <w:jc w:val="center"/>
      </w:pPr>
      <w:r w:rsidRPr="00350E6E">
        <w:t>11 класс</w:t>
      </w:r>
    </w:p>
    <w:tbl>
      <w:tblPr>
        <w:tblStyle w:val="ad"/>
        <w:tblW w:w="0" w:type="auto"/>
        <w:tblLook w:val="04A0"/>
      </w:tblPr>
      <w:tblGrid>
        <w:gridCol w:w="3403"/>
        <w:gridCol w:w="6520"/>
      </w:tblGrid>
      <w:tr w:rsidR="001C26DB" w:rsidRPr="00350E6E" w:rsidTr="001C26DB">
        <w:tc>
          <w:tcPr>
            <w:tcW w:w="3403" w:type="dxa"/>
          </w:tcPr>
          <w:p w:rsidR="001C26DB" w:rsidRPr="00350E6E" w:rsidRDefault="001C26DB" w:rsidP="00B5786B">
            <w:pPr>
              <w:pStyle w:val="aff"/>
              <w:spacing w:before="0" w:beforeAutospacing="0" w:after="0" w:afterAutospacing="0" w:line="240" w:lineRule="auto"/>
              <w:jc w:val="center"/>
            </w:pPr>
            <w:r w:rsidRPr="00350E6E">
              <w:rPr>
                <w:color w:val="000000"/>
              </w:rPr>
              <w:t>Тема раздела</w:t>
            </w:r>
          </w:p>
        </w:tc>
        <w:tc>
          <w:tcPr>
            <w:tcW w:w="6520" w:type="dxa"/>
          </w:tcPr>
          <w:p w:rsidR="001C26DB" w:rsidRPr="00350E6E" w:rsidRDefault="001C26DB" w:rsidP="00B5786B">
            <w:pPr>
              <w:pStyle w:val="aff"/>
              <w:spacing w:before="0" w:beforeAutospacing="0" w:after="0" w:afterAutospacing="0" w:line="240" w:lineRule="auto"/>
              <w:jc w:val="center"/>
            </w:pPr>
            <w:r w:rsidRPr="00350E6E">
              <w:rPr>
                <w:color w:val="000000"/>
              </w:rPr>
              <w:t>Содержание</w:t>
            </w:r>
          </w:p>
        </w:tc>
      </w:tr>
      <w:tr w:rsidR="001C26DB" w:rsidRPr="00350E6E" w:rsidTr="001C26DB">
        <w:tc>
          <w:tcPr>
            <w:tcW w:w="3403" w:type="dxa"/>
          </w:tcPr>
          <w:p w:rsidR="001C26DB" w:rsidRPr="00350E6E" w:rsidRDefault="001C26DB" w:rsidP="00B5786B">
            <w:pPr>
              <w:pStyle w:val="aff"/>
              <w:spacing w:before="0" w:beforeAutospacing="0" w:after="0" w:afterAutospacing="0" w:line="240" w:lineRule="auto"/>
            </w:pPr>
            <w:r w:rsidRPr="00350E6E">
              <w:rPr>
                <w:color w:val="000000"/>
              </w:rPr>
              <w:t>Региональная география и страноведение</w:t>
            </w:r>
          </w:p>
        </w:tc>
        <w:tc>
          <w:tcPr>
            <w:tcW w:w="6520" w:type="dxa"/>
          </w:tcPr>
          <w:p w:rsidR="001C26DB" w:rsidRPr="00350E6E" w:rsidRDefault="001C26DB" w:rsidP="00B5786B">
            <w:pPr>
              <w:suppressAutoHyphens/>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1C26DB" w:rsidRPr="00350E6E" w:rsidRDefault="001C26DB" w:rsidP="00B5786B">
            <w:pPr>
              <w:suppressAutoHyphens/>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1C26DB" w:rsidRPr="00350E6E" w:rsidRDefault="001C26DB" w:rsidP="00B5786B">
            <w:pPr>
              <w:pStyle w:val="aff"/>
              <w:spacing w:before="0" w:beforeAutospacing="0" w:after="0" w:afterAutospacing="0" w:line="240" w:lineRule="auto"/>
              <w:rPr>
                <w:color w:val="000000"/>
              </w:rPr>
            </w:pPr>
            <w:r w:rsidRPr="00350E6E">
              <w:rPr>
                <w:rFonts w:eastAsia="Calibri"/>
              </w:rPr>
              <w:t xml:space="preserve">            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tc>
      </w:tr>
      <w:tr w:rsidR="001C26DB" w:rsidRPr="00350E6E" w:rsidTr="001C26DB">
        <w:tc>
          <w:tcPr>
            <w:tcW w:w="3403" w:type="dxa"/>
          </w:tcPr>
          <w:p w:rsidR="001C26DB" w:rsidRPr="00350E6E" w:rsidRDefault="001C26DB" w:rsidP="00B5786B">
            <w:pPr>
              <w:pStyle w:val="aff"/>
              <w:spacing w:before="0" w:beforeAutospacing="0" w:after="0" w:afterAutospacing="0" w:line="240" w:lineRule="auto"/>
            </w:pPr>
            <w:r w:rsidRPr="00350E6E">
              <w:t>Роль географии в решении глобальных проблем человечества</w:t>
            </w:r>
          </w:p>
        </w:tc>
        <w:tc>
          <w:tcPr>
            <w:tcW w:w="6520" w:type="dxa"/>
          </w:tcPr>
          <w:p w:rsidR="001C26DB" w:rsidRPr="00350E6E" w:rsidRDefault="001C26DB" w:rsidP="00B5786B">
            <w:pPr>
              <w:pStyle w:val="aff"/>
              <w:spacing w:before="0" w:beforeAutospacing="0" w:after="0" w:afterAutospacing="0" w:line="240" w:lineRule="auto"/>
              <w:jc w:val="both"/>
            </w:pPr>
            <w:r w:rsidRPr="00350E6E">
              <w:rPr>
                <w:rFonts w:eastAsia="Calibri"/>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tc>
      </w:tr>
      <w:tr w:rsidR="004D2BF0" w:rsidRPr="00350E6E" w:rsidTr="001C26DB">
        <w:tc>
          <w:tcPr>
            <w:tcW w:w="3403" w:type="dxa"/>
          </w:tcPr>
          <w:p w:rsidR="004D2BF0" w:rsidRPr="00350E6E" w:rsidRDefault="004D2BF0" w:rsidP="00B5786B">
            <w:pPr>
              <w:pStyle w:val="aff"/>
              <w:spacing w:before="0" w:beforeAutospacing="0" w:after="0" w:afterAutospacing="0" w:line="240" w:lineRule="auto"/>
              <w:rPr>
                <w:rFonts w:eastAsia="Calibri"/>
              </w:rPr>
            </w:pPr>
            <w:r w:rsidRPr="00350E6E">
              <w:rPr>
                <w:rFonts w:eastAsia="Calibri"/>
              </w:rPr>
              <w:t>Примерный перечень практических работ</w:t>
            </w:r>
          </w:p>
          <w:p w:rsidR="004D2BF0" w:rsidRPr="00350E6E" w:rsidRDefault="004D2BF0" w:rsidP="00B5786B">
            <w:pPr>
              <w:pStyle w:val="aff"/>
              <w:spacing w:before="0" w:beforeAutospacing="0" w:after="0" w:afterAutospacing="0" w:line="240" w:lineRule="auto"/>
            </w:pPr>
          </w:p>
        </w:tc>
        <w:tc>
          <w:tcPr>
            <w:tcW w:w="6520" w:type="dxa"/>
          </w:tcPr>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ресурсообеспеченности страны (региона, человечества) основными видами ресурсов.</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доли использования альтернативных источников энергии. Оценка перспектив развития альтернативной энергетики.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геоэкологической ситуации в отдельных странах и регионах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техногенной нагрузки на окружающую среду.</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политико-географического положения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экономико-географического положения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природно-ресурсного потенциала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Классификация стран мира на основе анализа политической и экономической карты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грузооборота и пассажиропотока по основным транспортным магистралям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причин неравномерности хозяйственного освоения различных территорий.</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Составление экономико-географической характеристики одной из отраслей промышленности.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Прогнозирование изменения численности населения мира и отдельных регионов.</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состава и структуры населения на основе статистических данных.</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основных закономерностей расселения на основе анализа физической и тематических карт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основных показателей уровня и качества жизни населения.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эффективности демографической политики отдельных стран мира (Россия, Китай, Индия, Германия, США) на основе статистических данных.</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и характеристика основных направлений миграции населения.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влияния рынков труда на размещение предприятий материальной и нематериальной сферы.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участия стран и регионов мира в международном географическом разделении труда.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обеспеченности предприятиями сферы услуг отдельного региона, страны, города.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международной специализации крупнейших стран и регионов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международных экономических связей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и объяснение особенностей современного геополитического и геоэкономического положения России.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международного сотрудничества по решению глобальных проблем человечества.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международной деятельности по освоению малоизученных территорий.</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Отображение статистических данных в геоинформационной системе или на картосхеме.</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Представление географической информации в виде таблиц, схем, графиков, диаграмм, картосхем.</w:t>
            </w:r>
          </w:p>
        </w:tc>
      </w:tr>
    </w:tbl>
    <w:p w:rsidR="001C26DB" w:rsidRPr="00350E6E" w:rsidRDefault="001C26DB" w:rsidP="00B5786B">
      <w:pPr>
        <w:pStyle w:val="aff"/>
        <w:spacing w:before="0" w:beforeAutospacing="0" w:after="0" w:afterAutospacing="0" w:line="240" w:lineRule="auto"/>
        <w:ind w:left="360"/>
        <w:jc w:val="center"/>
        <w:rPr>
          <w:b/>
          <w:color w:val="FF0000"/>
        </w:rPr>
      </w:pPr>
    </w:p>
    <w:p w:rsidR="00057A36" w:rsidRPr="00350E6E" w:rsidRDefault="00F55E3B" w:rsidP="008767B1">
      <w:pPr>
        <w:pStyle w:val="1a"/>
      </w:pPr>
      <w:bookmarkStart w:id="270" w:name="_Toc530052168"/>
      <w:r w:rsidRPr="00350E6E">
        <w:t xml:space="preserve">2.2.7 </w:t>
      </w:r>
      <w:r w:rsidR="003E56E5" w:rsidRPr="00350E6E">
        <w:t>Программа предметной области «Физическая культура, экология и основы безопасности жизнедеятельности»</w:t>
      </w:r>
      <w:bookmarkEnd w:id="270"/>
    </w:p>
    <w:p w:rsidR="003E56E5" w:rsidRPr="00350E6E" w:rsidRDefault="00911B18" w:rsidP="008767B1">
      <w:pPr>
        <w:pStyle w:val="1a"/>
      </w:pPr>
      <w:bookmarkStart w:id="271" w:name="_Toc530052169"/>
      <w:r w:rsidRPr="00350E6E">
        <w:t>«Физическая культура»</w:t>
      </w:r>
      <w:bookmarkEnd w:id="271"/>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Базовый </w:t>
      </w:r>
      <w:r w:rsidRPr="00350E6E">
        <w:rPr>
          <w:rFonts w:ascii="Times New Roman" w:eastAsia="Times New Roman" w:hAnsi="Times New Roman" w:cs="Times New Roman"/>
          <w:bCs/>
          <w:color w:val="000000"/>
          <w:sz w:val="24"/>
          <w:szCs w:val="24"/>
        </w:rPr>
        <w:t>уровень</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Физическая культура и здоровый образ жизни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350E6E">
        <w:rPr>
          <w:rFonts w:ascii="Times New Roman" w:eastAsia="Times New Roman" w:hAnsi="Times New Roman" w:cs="Times New Roman"/>
          <w:i/>
          <w:iCs/>
          <w:color w:val="000000"/>
          <w:sz w:val="24"/>
          <w:szCs w:val="24"/>
        </w:rPr>
        <w:t>судейство.</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Формы организации занятий физической культурой.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Современное состояние физической культуры и спорта в России.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i/>
          <w:iCs/>
          <w:color w:val="000000"/>
          <w:sz w:val="24"/>
          <w:szCs w:val="24"/>
        </w:rPr>
        <w:t>Основы законодательства Российской Федерации в области физической культуры, спорта, туризма, охраны здоровья.</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Физкультурно-оздоровительная деятельность</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Оздоровительные системы физического воспитания.</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Физическое совершенствование</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350E6E">
        <w:rPr>
          <w:rFonts w:ascii="Times New Roman" w:eastAsia="Times New Roman" w:hAnsi="Times New Roman" w:cs="Times New Roman"/>
          <w:i/>
          <w:iCs/>
          <w:color w:val="000000"/>
          <w:sz w:val="24"/>
          <w:szCs w:val="24"/>
        </w:rPr>
        <w:t>техническая и тактическая подготовка в национальных видах спорта.</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Спортивные единоборства: технико-тактические действия самообороны; приемы страховки и самостраховки</w:t>
      </w:r>
      <w:r w:rsidRPr="00350E6E">
        <w:rPr>
          <w:rFonts w:ascii="Times New Roman" w:eastAsia="Times New Roman" w:hAnsi="Times New Roman" w:cs="Times New Roman"/>
          <w:i/>
          <w:iCs/>
          <w:color w:val="000000"/>
          <w:sz w:val="24"/>
          <w:szCs w:val="24"/>
        </w:rPr>
        <w:t>.</w:t>
      </w:r>
    </w:p>
    <w:p w:rsidR="00D05DC4" w:rsidRPr="00350E6E" w:rsidRDefault="00D05DC4" w:rsidP="00B5786B">
      <w:pPr>
        <w:spacing w:after="0" w:line="240" w:lineRule="auto"/>
        <w:rPr>
          <w:rFonts w:ascii="Times New Roman" w:eastAsia="Times New Roman" w:hAnsi="Times New Roman" w:cs="Times New Roman"/>
          <w:i/>
          <w:iCs/>
          <w:color w:val="000000"/>
          <w:sz w:val="24"/>
          <w:szCs w:val="24"/>
        </w:rPr>
      </w:pPr>
      <w:r w:rsidRPr="00350E6E">
        <w:rPr>
          <w:rFonts w:ascii="Times New Roman" w:eastAsia="Times New Roman" w:hAnsi="Times New Roman" w:cs="Times New Roman"/>
          <w:color w:val="000000"/>
          <w:sz w:val="24"/>
          <w:szCs w:val="24"/>
        </w:rPr>
        <w:t xml:space="preserve">Прикладная физическая подготовка: полосы препятствий; </w:t>
      </w:r>
      <w:r w:rsidRPr="00350E6E">
        <w:rPr>
          <w:rFonts w:ascii="Times New Roman" w:eastAsia="Times New Roman" w:hAnsi="Times New Roman" w:cs="Times New Roman"/>
          <w:i/>
          <w:iCs/>
          <w:color w:val="000000"/>
          <w:sz w:val="24"/>
          <w:szCs w:val="24"/>
        </w:rPr>
        <w:t>кросс по пересеченной местности с элементами спортивного ориентирования; прикладное плавание.</w:t>
      </w:r>
    </w:p>
    <w:p w:rsidR="00D05DC4" w:rsidRPr="00350E6E" w:rsidRDefault="00D42496" w:rsidP="00B5786B">
      <w:pPr>
        <w:pStyle w:val="aff"/>
        <w:spacing w:before="0" w:beforeAutospacing="0" w:after="0" w:afterAutospacing="0" w:line="240" w:lineRule="auto"/>
        <w:ind w:left="360"/>
        <w:jc w:val="center"/>
        <w:rPr>
          <w:lang w:eastAsia="zh-CN"/>
        </w:rPr>
      </w:pPr>
      <w:r w:rsidRPr="00350E6E">
        <w:rPr>
          <w:lang w:eastAsia="zh-CN"/>
        </w:rPr>
        <w:t>По годам обучения содержание программы учебного предмета «Физическая культура» в Учреждении на уровень среднего общего образования структурировано следующим образом:</w:t>
      </w:r>
    </w:p>
    <w:p w:rsidR="003E56E5" w:rsidRPr="00350E6E" w:rsidRDefault="003E56E5" w:rsidP="00B5786B">
      <w:pPr>
        <w:spacing w:after="0" w:line="240" w:lineRule="auto"/>
        <w:ind w:left="786"/>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10класс</w:t>
      </w:r>
    </w:p>
    <w:tbl>
      <w:tblPr>
        <w:tblStyle w:val="601"/>
        <w:tblW w:w="9781" w:type="dxa"/>
        <w:jc w:val="center"/>
        <w:tblLook w:val="04A0"/>
      </w:tblPr>
      <w:tblGrid>
        <w:gridCol w:w="3261"/>
        <w:gridCol w:w="6520"/>
      </w:tblGrid>
      <w:tr w:rsidR="00057A36" w:rsidRPr="00350E6E" w:rsidTr="00057A36">
        <w:trPr>
          <w:jc w:val="center"/>
        </w:trPr>
        <w:tc>
          <w:tcPr>
            <w:tcW w:w="3261" w:type="dxa"/>
          </w:tcPr>
          <w:p w:rsidR="003E56E5" w:rsidRPr="00350E6E" w:rsidRDefault="003E56E5" w:rsidP="00B5786B">
            <w:pPr>
              <w:jc w:val="both"/>
              <w:rPr>
                <w:rFonts w:ascii="Times New Roman" w:hAnsi="Times New Roman" w:cs="Times New Roman"/>
                <w:sz w:val="24"/>
                <w:szCs w:val="24"/>
              </w:rPr>
            </w:pPr>
            <w:r w:rsidRPr="00350E6E">
              <w:rPr>
                <w:rFonts w:ascii="Times New Roman" w:hAnsi="Times New Roman" w:cs="Times New Roman"/>
                <w:sz w:val="24"/>
                <w:szCs w:val="24"/>
                <w:lang w:eastAsia="zh-CN"/>
              </w:rPr>
              <w:t xml:space="preserve">Название раздела          </w:t>
            </w:r>
          </w:p>
        </w:tc>
        <w:tc>
          <w:tcPr>
            <w:tcW w:w="6520" w:type="dxa"/>
          </w:tcPr>
          <w:p w:rsidR="003E56E5" w:rsidRPr="00350E6E" w:rsidRDefault="003E56E5" w:rsidP="00B5786B">
            <w:pPr>
              <w:jc w:val="center"/>
              <w:rPr>
                <w:rFonts w:ascii="Times New Roman" w:hAnsi="Times New Roman" w:cs="Times New Roman"/>
                <w:sz w:val="24"/>
                <w:szCs w:val="24"/>
              </w:rPr>
            </w:pPr>
            <w:r w:rsidRPr="00350E6E">
              <w:rPr>
                <w:rFonts w:ascii="Times New Roman" w:hAnsi="Times New Roman" w:cs="Times New Roman"/>
                <w:sz w:val="24"/>
                <w:szCs w:val="24"/>
                <w:lang w:eastAsia="zh-CN"/>
              </w:rPr>
              <w:t>Краткое содержание</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«Знания о физической культуре»</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Основы законодательства Российской Федерации в области физической культуры, спорта, туризма, охраны здоровья.</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организации занятий физической культурой. Формы организации физического воспитания в семье</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Понятие «физическое упражнение». Адаптивная физическая культура.</w:t>
            </w:r>
            <w:r w:rsidRPr="00350E6E">
              <w:rPr>
                <w:rFonts w:ascii="Times New Roman" w:hAnsi="Times New Roman" w:cs="Times New Roman"/>
                <w:sz w:val="24"/>
                <w:szCs w:val="24"/>
              </w:rPr>
              <w:t xml:space="preserve">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Способы регулирования и контроля физических нагрузок во время занятий физическими упражнениями.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и средства контроля индивидуальной физкультурой деятельности. Основы организации двигательного режима.  Вредные привычки и их профилактика средствами физической культуры.</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Способы двигательной (физкультурной) деятельности».</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Оздоровительные системы физического воспитания.</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и средства контроля индивидуальной физкультурой деятельности. Основы организации двигательного режима.</w:t>
            </w:r>
            <w:r w:rsidRPr="00350E6E">
              <w:rPr>
                <w:rFonts w:ascii="Times New Roman" w:hAnsi="Times New Roman" w:cs="Times New Roman"/>
                <w:sz w:val="24"/>
                <w:szCs w:val="24"/>
              </w:rPr>
              <w:t xml:space="preserve"> Соблюдение требований безопасности и гигиенических правил при подготовке мест занятий, выбора инвентаря, одежды для занятий по виду (видам) спорта. Способы контроля и регулирования физической нагрузки во время индивидуальных тренировочных занятий.</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rPr>
              <w:t xml:space="preserve">«Подготовка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suppressAutoHyphens/>
              <w:jc w:val="both"/>
              <w:rPr>
                <w:rFonts w:ascii="Times New Roman" w:eastAsia="Times New Roman" w:hAnsi="Times New Roman" w:cs="Times New Roman"/>
                <w:sz w:val="24"/>
                <w:szCs w:val="24"/>
                <w:shd w:val="clear" w:color="auto" w:fill="FFFFFF"/>
                <w:lang w:eastAsia="ru-RU"/>
              </w:rPr>
            </w:pPr>
          </w:p>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Физическое совершенствование»</w:t>
            </w:r>
          </w:p>
          <w:p w:rsidR="00057A36" w:rsidRPr="00350E6E" w:rsidRDefault="00057A36" w:rsidP="00B5786B">
            <w:pPr>
              <w:rPr>
                <w:rFonts w:ascii="Times New Roman" w:eastAsiaTheme="minorEastAsia" w:hAnsi="Times New Roman" w:cs="Times New Roman"/>
                <w:sz w:val="24"/>
                <w:szCs w:val="24"/>
                <w:lang w:eastAsia="ru-RU"/>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both"/>
              <w:rPr>
                <w:rFonts w:ascii="Times New Roman" w:eastAsia="Arial Unicode MS" w:hAnsi="Times New Roman" w:cs="Times New Roman"/>
                <w:iCs/>
                <w:sz w:val="24"/>
                <w:szCs w:val="24"/>
                <w:lang w:eastAsia="ru-RU"/>
              </w:rPr>
            </w:pPr>
            <w:r w:rsidRPr="00350E6E">
              <w:rPr>
                <w:rFonts w:ascii="Times New Roman" w:eastAsia="Times New Roman" w:hAnsi="Times New Roman" w:cs="Times New Roman"/>
                <w:sz w:val="24"/>
                <w:szCs w:val="24"/>
                <w:lang w:eastAsia="ru-RU"/>
              </w:rPr>
              <w:t xml:space="preserve"> Акробатические и гимнастические комбинации (на спортивных снарядах):</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Организующие команды и приёмы: повороты кругом в движении.</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висов и упоров. Юноши: подъем в упор силой, вис согнувшись, прогнувшись. Сгибание и разгибание рук в упоре на брусьях. Подъем переворотом. Соскок махом назад. Девушки: толчком ног подъем в упор на верхнюю жердь. Равновесие на нижней жерди. </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опорных прыжков. Юноши: прыжок ноги врозь через коня в длину 115-120 см. Девушки: прыжок углом с разбега под углом к снаряду и толчком одной ногой (конь в ширину, высота 110см)</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акробатических упражнений. Юноши: длинный кувырок через препятствие до 90см. Стойка  на руках с помощью. Переворот боком. Прыжки в глубину 150-180 см. Комбинации  из ранее освоенных элементов. Девушки: сед углом. Стоя на коленях наклон назад. Стойка на лопатках. . Комбинации  из ранее освоенных элементов.</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Ритмическая гимнастика (девочки).</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eastAsia="Arial Unicode MS" w:hAnsi="Times New Roman" w:cs="Times New Roman"/>
                <w:bCs/>
                <w:iCs/>
                <w:spacing w:val="-3"/>
                <w:sz w:val="24"/>
                <w:szCs w:val="24"/>
                <w:lang w:eastAsia="ru-RU"/>
              </w:rPr>
              <w:t>Лёгкая атлетика:</w:t>
            </w:r>
            <w:r w:rsidRPr="00350E6E">
              <w:rPr>
                <w:rFonts w:ascii="Times New Roman" w:hAnsi="Times New Roman" w:cs="Times New Roman"/>
                <w:sz w:val="24"/>
                <w:szCs w:val="24"/>
                <w:lang w:eastAsia="ru-RU"/>
              </w:rPr>
              <w:t xml:space="preserve"> бег на короткие, средние и длинные дистанции; прыжки в длину и высоту с разбега; метание гранаты.</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Высокий и низкий старт до 40м. стартовый разгон. Бег на 100м. Эстафетный бег.</w:t>
            </w:r>
          </w:p>
          <w:p w:rsidR="00057A36" w:rsidRPr="00350E6E" w:rsidRDefault="00057A36" w:rsidP="00B5786B">
            <w:pPr>
              <w:pStyle w:val="ae"/>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Бег в равномерном и переменном темпе: юноши – 20-25 мин, бег на 3000м; девушки -15-20мин,бег на 2000м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 Прыжки в длину с 13-15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высоту с 9-11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мяча весом 150г с 4-5 бросковых шагов с полного разбега на дальность в коридор 10м в горизонтальную вертикальную цель (1х1м)с расстояния: юноши 20м,девушки 12-14 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гранаты: юноши – 500-700г, девушки – 300-500г  на дальность лежа, с 4-5 бросковых шагов с  полного разбега в коридор 10м, по движущейся цели (2х2м) с расстояния 10-12м. Бросок набивного мяча (юноши -3кг, ,девушки – 2 кг ) из различных исходных положений с места  на дальность.</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Лыжные гонки:</w:t>
            </w:r>
            <w:r w:rsidRPr="00350E6E">
              <w:rPr>
                <w:rFonts w:ascii="Times New Roman" w:eastAsia="Times New Roman" w:hAnsi="Times New Roman" w:cs="Times New Roman"/>
                <w:sz w:val="24"/>
                <w:szCs w:val="24"/>
                <w:lang w:eastAsia="ru-RU"/>
              </w:rPr>
              <w:t xml:space="preserve"> передвижение на лыжах.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Передвижения на лыжах:  переход  с одновременных  ходов на попеременные.</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Преодоление подъемов и препятствий. Прохождение дистанции: юноши -6км, девушки – 5 км           </w:t>
            </w:r>
          </w:p>
          <w:p w:rsidR="00057A36" w:rsidRPr="00350E6E" w:rsidRDefault="00057A36" w:rsidP="00B5786B">
            <w:pPr>
              <w:pStyle w:val="ae"/>
              <w:jc w:val="both"/>
              <w:rPr>
                <w:rFonts w:ascii="Times New Roman" w:eastAsia="Arial Unicode MS" w:hAnsi="Times New Roman" w:cs="Times New Roman"/>
                <w:iCs/>
                <w:spacing w:val="-2"/>
                <w:sz w:val="24"/>
                <w:szCs w:val="24"/>
                <w:lang w:eastAsia="ru-RU"/>
              </w:rPr>
            </w:pPr>
            <w:r w:rsidRPr="00350E6E">
              <w:rPr>
                <w:rFonts w:ascii="Times New Roman" w:eastAsia="Arial Unicode MS" w:hAnsi="Times New Roman" w:cs="Times New Roman"/>
                <w:iCs/>
                <w:spacing w:val="-2"/>
                <w:sz w:val="24"/>
                <w:szCs w:val="24"/>
                <w:lang w:eastAsia="ru-RU"/>
              </w:rPr>
              <w:t xml:space="preserve">Спортивные игры: </w:t>
            </w:r>
            <w:r w:rsidRPr="00350E6E">
              <w:rPr>
                <w:rFonts w:ascii="Times New Roman" w:hAnsi="Times New Roman" w:cs="Times New Roman"/>
                <w:sz w:val="24"/>
                <w:szCs w:val="24"/>
                <w:lang w:eastAsia="ru-RU"/>
              </w:rPr>
              <w:t xml:space="preserve"> технические приемы и командно-тактические действия в командных (игровых) видах.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 xml:space="preserve">Баскетбол. Совершенствование техники  ранее освоенных  приемов игры. </w:t>
            </w:r>
            <w:r w:rsidRPr="00350E6E">
              <w:rPr>
                <w:rFonts w:ascii="Times New Roman" w:eastAsia="Arial Unicode MS" w:hAnsi="Times New Roman" w:cs="Times New Roman"/>
                <w:sz w:val="24"/>
                <w:szCs w:val="24"/>
                <w:lang w:eastAsia="ru-RU"/>
              </w:rPr>
              <w:t>Комбинации из освоенных элементов техники передвижений. Варианты ловли и передачи мяча  без сопротивления защитника (в различных построениях). Варианты ведения мяча без сопротивления  защитника. Варианты бросков мяча без сопротивления  защитника. Действия против  игрока без мяча  (вырывание, выбивание,  перехват, накрывание). Комбинации из освоенных элементов техники перемещения и владения мячом. Индивидуальные, групповые и командные тактические действия в нападении и защите.  Игра по упрощенным правилам.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Волейбол.</w:t>
            </w:r>
            <w:r w:rsidRPr="00350E6E">
              <w:rPr>
                <w:rFonts w:ascii="Times New Roman" w:eastAsia="Arial Unicode MS" w:hAnsi="Times New Roman" w:cs="Times New Roman"/>
                <w:sz w:val="24"/>
                <w:szCs w:val="24"/>
                <w:lang w:eastAsia="ru-RU"/>
              </w:rPr>
              <w:t xml:space="preserve"> Совершенствование техники ранее изученных приемов игры. Передача мяча сверху двумя руками вперед, над собой, назад, в прыжке. Прием  мяча сверху двумя руками  с перекатом на спину. Прием  мяча одной рукой с последующим перекатом в сторону. Прямой нападающий удар. Индивидуальное блокирование в прыжке с места. Групповое  блокирование. </w:t>
            </w:r>
            <w:r w:rsidRPr="00350E6E">
              <w:rPr>
                <w:rFonts w:ascii="Times New Roman" w:eastAsia="Arial Unicode MS" w:hAnsi="Times New Roman" w:cs="Times New Roman"/>
                <w:iCs/>
                <w:spacing w:val="-2"/>
                <w:sz w:val="24"/>
                <w:szCs w:val="24"/>
                <w:lang w:eastAsia="ru-RU"/>
              </w:rPr>
              <w:t>Технико-тактические действия в нападении.</w:t>
            </w:r>
            <w:r w:rsidRPr="00350E6E">
              <w:rPr>
                <w:rFonts w:ascii="Times New Roman" w:eastAsia="Arial Unicode MS" w:hAnsi="Times New Roman" w:cs="Times New Roman"/>
                <w:sz w:val="24"/>
                <w:szCs w:val="24"/>
                <w:lang w:eastAsia="ru-RU"/>
              </w:rPr>
              <w:t xml:space="preserve"> Игра по правилам.</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iCs/>
                <w:spacing w:val="-2"/>
                <w:sz w:val="24"/>
                <w:szCs w:val="24"/>
                <w:lang w:eastAsia="ru-RU"/>
              </w:rPr>
              <w:t>Футбол</w:t>
            </w:r>
            <w:r w:rsidRPr="00350E6E">
              <w:rPr>
                <w:rFonts w:ascii="Times New Roman" w:eastAsia="Times New Roman" w:hAnsi="Times New Roman" w:cs="Times New Roman"/>
                <w:sz w:val="24"/>
                <w:szCs w:val="24"/>
                <w:lang w:eastAsia="ru-RU"/>
              </w:rPr>
              <w:t xml:space="preserve">.  </w:t>
            </w:r>
            <w:r w:rsidRPr="00350E6E">
              <w:rPr>
                <w:rFonts w:ascii="Times New Roman" w:hAnsi="Times New Roman" w:cs="Times New Roman"/>
                <w:sz w:val="24"/>
                <w:szCs w:val="24"/>
                <w:lang w:eastAsia="ru-RU"/>
              </w:rPr>
              <w:t>Совершенствование техники ранее изученных приемов игры. Комбинации из освоенных элементов техники передвижения. Варианты ударов по мячу ногой и головой без сопротивления  защитника. Варианты остановок мяча  ногой, грудью. Варианты ведения мяча без сопротивления  защитника. Комбинации из освоенных элементов техники перемещения и владения мячом. Действия против  игрока с мячом (выбивание, отбор, перехват). Индивидуальные, групповые и командные тактические действия в нападении и защите. Игра по упрощенным правилам на площадке разных размеров. Игра по правилам.</w:t>
            </w:r>
          </w:p>
          <w:p w:rsidR="00057A36" w:rsidRPr="00350E6E" w:rsidRDefault="00057A36" w:rsidP="00B5786B">
            <w:pPr>
              <w:pStyle w:val="ae"/>
              <w:rPr>
                <w:rStyle w:val="c5"/>
                <w:rFonts w:ascii="Times New Roman" w:hAnsi="Times New Roman" w:cs="Times New Roman"/>
                <w:sz w:val="24"/>
                <w:szCs w:val="24"/>
              </w:rPr>
            </w:pPr>
            <w:r w:rsidRPr="00350E6E">
              <w:rPr>
                <w:rFonts w:ascii="Times New Roman" w:hAnsi="Times New Roman" w:cs="Times New Roman"/>
                <w:sz w:val="24"/>
                <w:szCs w:val="24"/>
              </w:rPr>
              <w:t xml:space="preserve">Бадминтон. </w:t>
            </w:r>
            <w:r w:rsidRPr="00350E6E">
              <w:rPr>
                <w:rStyle w:val="c18"/>
                <w:rFonts w:ascii="Times New Roman" w:hAnsi="Times New Roman" w:cs="Times New Roman"/>
                <w:sz w:val="24"/>
                <w:szCs w:val="24"/>
              </w:rPr>
              <w:t>Специфика бадминтона как игрового вида спорта. Правила игры в бадминтон. Развитие бадминтона в России.</w:t>
            </w:r>
            <w:r w:rsidRPr="00350E6E">
              <w:rPr>
                <w:rFonts w:ascii="Times New Roman" w:hAnsi="Times New Roman" w:cs="Times New Roman"/>
                <w:sz w:val="24"/>
                <w:szCs w:val="24"/>
              </w:rPr>
              <w:t xml:space="preserve"> </w:t>
            </w:r>
            <w:r w:rsidRPr="00350E6E">
              <w:rPr>
                <w:rStyle w:val="c18"/>
                <w:rFonts w:ascii="Times New Roman" w:hAnsi="Times New Roman" w:cs="Times New Roman"/>
                <w:sz w:val="24"/>
                <w:szCs w:val="24"/>
              </w:rPr>
              <w:t xml:space="preserve">Инструкция по технике безопасности на занятиях по бадминтону. </w:t>
            </w:r>
            <w:r w:rsidRPr="00350E6E">
              <w:rPr>
                <w:rStyle w:val="c5"/>
                <w:rFonts w:ascii="Times New Roman" w:hAnsi="Times New Roman" w:cs="Times New Roman"/>
                <w:sz w:val="24"/>
                <w:szCs w:val="24"/>
              </w:rPr>
              <w:t xml:space="preserve"> Хват ракетки. Жонглирование воланом. Удары открытой стороной ракетки (удары справа сверху, снизу). Удары закрытой стороной ракетки (удары слева сверху, снизу). Приём закрытой стороной ракетки с удара сверху. Подачи.</w:t>
            </w:r>
          </w:p>
          <w:p w:rsidR="00057A36" w:rsidRPr="00350E6E" w:rsidRDefault="00057A36" w:rsidP="00B5786B">
            <w:pPr>
              <w:rPr>
                <w:rFonts w:ascii="Times New Roman" w:eastAsiaTheme="minorEastAsia" w:hAnsi="Times New Roman" w:cs="Times New Roman"/>
                <w:sz w:val="24"/>
                <w:szCs w:val="24"/>
                <w:lang w:eastAsia="ru-RU"/>
              </w:rPr>
            </w:pPr>
            <w:r w:rsidRPr="00350E6E">
              <w:rPr>
                <w:rFonts w:ascii="Times New Roman" w:eastAsiaTheme="minorEastAsia" w:hAnsi="Times New Roman" w:cs="Times New Roman"/>
                <w:sz w:val="24"/>
                <w:szCs w:val="24"/>
                <w:lang w:eastAsia="ru-RU"/>
              </w:rPr>
              <w:t xml:space="preserve">Гандбол </w:t>
            </w:r>
          </w:p>
          <w:p w:rsidR="00057A36" w:rsidRPr="00350E6E" w:rsidRDefault="00057A36" w:rsidP="00B5786B">
            <w:pPr>
              <w:pStyle w:val="ae"/>
              <w:rPr>
                <w:rStyle w:val="c5"/>
                <w:rFonts w:ascii="Times New Roman" w:hAnsi="Times New Roman" w:cs="Times New Roman"/>
                <w:sz w:val="24"/>
                <w:szCs w:val="24"/>
              </w:rPr>
            </w:pPr>
            <w:r w:rsidRPr="00350E6E">
              <w:rPr>
                <w:rStyle w:val="c18"/>
                <w:rFonts w:ascii="Times New Roman" w:hAnsi="Times New Roman" w:cs="Times New Roman"/>
                <w:sz w:val="24"/>
                <w:szCs w:val="24"/>
              </w:rPr>
              <w:t xml:space="preserve"> Комбинации из элементов  передвижений. Ловля  и передачи мяча без сопротивления и с сопротивлением защитника (в различных построениях). Ведение мяча  без сопротивления и с сопротивлением</w:t>
            </w:r>
            <w:r w:rsidRPr="00350E6E">
              <w:rPr>
                <w:rStyle w:val="c5"/>
                <w:rFonts w:ascii="Times New Roman" w:hAnsi="Times New Roman" w:cs="Times New Roman"/>
                <w:sz w:val="24"/>
                <w:szCs w:val="24"/>
              </w:rPr>
              <w:t xml:space="preserve"> </w:t>
            </w:r>
            <w:r w:rsidRPr="00350E6E">
              <w:rPr>
                <w:rStyle w:val="c18"/>
                <w:rFonts w:ascii="Times New Roman" w:hAnsi="Times New Roman" w:cs="Times New Roman"/>
                <w:sz w:val="24"/>
                <w:szCs w:val="24"/>
              </w:rPr>
              <w:t>защитника. Бросок  мяча  без сопротивления и с сопротивлением</w:t>
            </w:r>
            <w:r w:rsidRPr="00350E6E">
              <w:rPr>
                <w:rStyle w:val="c5"/>
                <w:rFonts w:ascii="Times New Roman" w:hAnsi="Times New Roman" w:cs="Times New Roman"/>
                <w:sz w:val="24"/>
                <w:szCs w:val="24"/>
              </w:rPr>
              <w:t xml:space="preserve"> </w:t>
            </w:r>
            <w:r w:rsidRPr="00350E6E">
              <w:rPr>
                <w:rStyle w:val="c18"/>
                <w:rFonts w:ascii="Times New Roman" w:hAnsi="Times New Roman" w:cs="Times New Roman"/>
                <w:sz w:val="24"/>
                <w:szCs w:val="24"/>
              </w:rPr>
              <w:t>защитника.</w:t>
            </w:r>
          </w:p>
          <w:p w:rsidR="00057A36" w:rsidRPr="00350E6E" w:rsidRDefault="00057A36" w:rsidP="00B5786B">
            <w:pPr>
              <w:pStyle w:val="ae"/>
              <w:rPr>
                <w:rFonts w:ascii="Times New Roman" w:hAnsi="Times New Roman" w:cs="Times New Roman"/>
                <w:sz w:val="24"/>
                <w:szCs w:val="24"/>
              </w:rPr>
            </w:pPr>
            <w:r w:rsidRPr="00350E6E">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 Приемы борьбы лежа и стоя. Учебная схватка. Силовые упражнения и единоборства в парах.</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Плавание. Прикладные виды плавания. Правила плавания в открытом водоеме. Доврачебная помощь пострадавшему. Техника безопасности при занятиях плаванием в открытых водоемах и в бассейне.</w:t>
            </w:r>
          </w:p>
          <w:p w:rsidR="00057A36" w:rsidRPr="00350E6E" w:rsidRDefault="00057A36" w:rsidP="00B5786B">
            <w:pPr>
              <w:pStyle w:val="ae"/>
              <w:jc w:val="both"/>
              <w:rPr>
                <w:rFonts w:ascii="Times New Roman" w:eastAsia="Times New Roman" w:hAnsi="Times New Roman" w:cs="Times New Roman"/>
                <w:iCs/>
                <w:sz w:val="24"/>
                <w:szCs w:val="24"/>
                <w:lang w:eastAsia="ru-RU"/>
              </w:rPr>
            </w:pPr>
            <w:r w:rsidRPr="00350E6E">
              <w:rPr>
                <w:rFonts w:ascii="Times New Roman" w:hAnsi="Times New Roman" w:cs="Times New Roman"/>
                <w:sz w:val="24"/>
                <w:szCs w:val="24"/>
                <w:lang w:eastAsia="ru-RU"/>
              </w:rPr>
              <w:t xml:space="preserve">Национальные виды спорта: </w:t>
            </w:r>
            <w:r w:rsidRPr="00350E6E">
              <w:rPr>
                <w:rFonts w:ascii="Times New Roman" w:eastAsia="Times New Roman" w:hAnsi="Times New Roman" w:cs="Times New Roman"/>
                <w:iCs/>
                <w:sz w:val="24"/>
                <w:szCs w:val="24"/>
                <w:lang w:eastAsia="ru-RU"/>
              </w:rPr>
              <w:t xml:space="preserve"> техническая и тактическая подготовка в национальных видах спорта (борьба).</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tc>
      </w:tr>
      <w:tr w:rsidR="00057A36" w:rsidRPr="00350E6E" w:rsidTr="003E2A24">
        <w:trPr>
          <w:jc w:val="center"/>
        </w:trPr>
        <w:tc>
          <w:tcPr>
            <w:tcW w:w="9781" w:type="dxa"/>
            <w:gridSpan w:val="2"/>
          </w:tcPr>
          <w:p w:rsidR="00057A36" w:rsidRPr="00350E6E" w:rsidRDefault="00057A36" w:rsidP="00B5786B">
            <w:pPr>
              <w:jc w:val="center"/>
              <w:rPr>
                <w:rFonts w:ascii="Times New Roman" w:hAnsi="Times New Roman" w:cs="Times New Roman"/>
                <w:sz w:val="24"/>
                <w:szCs w:val="24"/>
              </w:rPr>
            </w:pPr>
            <w:r w:rsidRPr="00350E6E">
              <w:rPr>
                <w:rFonts w:ascii="Times New Roman" w:hAnsi="Times New Roman" w:cs="Times New Roman"/>
                <w:sz w:val="24"/>
                <w:szCs w:val="24"/>
              </w:rPr>
              <w:t>11 класс</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 xml:space="preserve">Раздел «Знания о физической </w:t>
            </w:r>
          </w:p>
          <w:p w:rsidR="00057A36" w:rsidRPr="00350E6E" w:rsidRDefault="00057A36" w:rsidP="00B5786B">
            <w:pPr>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культуре»</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Theme="minorEastAsia" w:hAnsi="Times New Roman" w:cs="Times New Roman"/>
                <w:kern w:val="1"/>
                <w:sz w:val="24"/>
                <w:szCs w:val="24"/>
                <w:lang w:eastAsia="zh-CN"/>
              </w:rPr>
              <w:t>История физической культуры.</w:t>
            </w:r>
            <w:r w:rsidRPr="00350E6E">
              <w:rPr>
                <w:rFonts w:ascii="Times New Roman" w:eastAsia="Verdana" w:hAnsi="Times New Roman" w:cs="Times New Roman"/>
                <w:kern w:val="1"/>
                <w:sz w:val="24"/>
                <w:szCs w:val="24"/>
                <w:lang w:eastAsia="zh-CN"/>
              </w:rPr>
              <w:t xml:space="preserve"> </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Современное состояние физической культуры и спорта в России (современное олимпийское и физкультурно-массовое движения).</w:t>
            </w:r>
          </w:p>
          <w:p w:rsidR="00057A36" w:rsidRPr="00350E6E" w:rsidRDefault="00057A36" w:rsidP="00B5786B">
            <w:pPr>
              <w:contextualSpacing/>
              <w:jc w:val="both"/>
              <w:rPr>
                <w:rFonts w:ascii="Times New Roman" w:eastAsiaTheme="minorEastAsia" w:hAnsi="Times New Roman" w:cs="Times New Roman"/>
                <w:sz w:val="24"/>
                <w:szCs w:val="24"/>
              </w:rPr>
            </w:pPr>
            <w:r w:rsidRPr="00350E6E">
              <w:rPr>
                <w:rFonts w:ascii="Times New Roman" w:eastAsiaTheme="minorEastAsia" w:hAnsi="Times New Roman" w:cs="Times New Roman"/>
                <w:sz w:val="24"/>
                <w:szCs w:val="24"/>
              </w:rPr>
              <w:t>Физическая культура (основные понятия)</w:t>
            </w:r>
          </w:p>
          <w:p w:rsidR="00057A36" w:rsidRPr="00350E6E" w:rsidRDefault="00057A36" w:rsidP="00B5786B">
            <w:pPr>
              <w:contextualSpacing/>
              <w:jc w:val="both"/>
              <w:rPr>
                <w:rFonts w:ascii="Times New Roman" w:hAnsi="Times New Roman" w:cs="Times New Roman"/>
                <w:iCs/>
                <w:sz w:val="24"/>
                <w:szCs w:val="24"/>
                <w:lang w:eastAsia="ru-RU"/>
              </w:rPr>
            </w:pPr>
            <w:r w:rsidRPr="00350E6E">
              <w:rPr>
                <w:rFonts w:ascii="Times New Roman" w:hAnsi="Times New Roman" w:cs="Times New Roman"/>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350E6E">
              <w:rPr>
                <w:rFonts w:ascii="Times New Roman" w:hAnsi="Times New Roman" w:cs="Times New Roman"/>
                <w:iCs/>
                <w:sz w:val="24"/>
                <w:szCs w:val="24"/>
                <w:lang w:eastAsia="ru-RU"/>
              </w:rPr>
              <w:t>судейство.</w:t>
            </w:r>
          </w:p>
          <w:p w:rsidR="00057A36" w:rsidRPr="00350E6E" w:rsidRDefault="00057A36" w:rsidP="00B5786B">
            <w:pPr>
              <w:contextualSpacing/>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Классификация  физических упражнений.</w:t>
            </w:r>
          </w:p>
          <w:p w:rsidR="00057A36" w:rsidRPr="00350E6E" w:rsidRDefault="00057A36" w:rsidP="00B5786B">
            <w:pPr>
              <w:contextualSpacing/>
              <w:jc w:val="both"/>
              <w:rPr>
                <w:rFonts w:ascii="Times New Roman" w:hAnsi="Times New Roman" w:cs="Times New Roman"/>
                <w:sz w:val="24"/>
                <w:szCs w:val="24"/>
              </w:rPr>
            </w:pPr>
            <w:r w:rsidRPr="00350E6E">
              <w:rPr>
                <w:rFonts w:ascii="Times New Roman" w:eastAsiaTheme="minorEastAsia" w:hAnsi="Times New Roman" w:cs="Times New Roman"/>
                <w:sz w:val="24"/>
                <w:szCs w:val="24"/>
              </w:rPr>
              <w:t>Физическая культура человека</w:t>
            </w:r>
            <w:r w:rsidRPr="00350E6E">
              <w:rPr>
                <w:rFonts w:ascii="Times New Roman" w:hAnsi="Times New Roman" w:cs="Times New Roman"/>
                <w:sz w:val="24"/>
                <w:szCs w:val="24"/>
              </w:rPr>
              <w:t xml:space="preserve"> </w:t>
            </w:r>
          </w:p>
          <w:p w:rsidR="00057A36" w:rsidRPr="00350E6E" w:rsidRDefault="00057A36" w:rsidP="00B5786B">
            <w:pPr>
              <w:contextualSpacing/>
              <w:jc w:val="both"/>
              <w:rPr>
                <w:rFonts w:ascii="Times New Roman" w:eastAsiaTheme="minorEastAsia" w:hAnsi="Times New Roman" w:cs="Times New Roman"/>
                <w:sz w:val="24"/>
                <w:szCs w:val="24"/>
              </w:rPr>
            </w:pPr>
            <w:r w:rsidRPr="00350E6E">
              <w:rPr>
                <w:rFonts w:ascii="Times New Roman" w:hAnsi="Times New Roman" w:cs="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57A36" w:rsidRPr="00350E6E" w:rsidRDefault="00057A36" w:rsidP="00B5786B">
            <w:pPr>
              <w:suppressAutoHyphens/>
              <w:jc w:val="both"/>
              <w:rPr>
                <w:rFonts w:ascii="Times New Roman" w:eastAsia="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 xml:space="preserve">Понятие телосложения и характеристика его основных типов. </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Способы двигательной (физкультурной) деятельности».</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both"/>
              <w:rPr>
                <w:rFonts w:ascii="Times New Roman" w:eastAsiaTheme="minorEastAsia" w:hAnsi="Times New Roman" w:cs="Times New Roman"/>
                <w:sz w:val="24"/>
                <w:szCs w:val="24"/>
              </w:rPr>
            </w:pPr>
            <w:r w:rsidRPr="00350E6E">
              <w:rPr>
                <w:rFonts w:ascii="Times New Roman" w:eastAsiaTheme="minorEastAsia" w:hAnsi="Times New Roman" w:cs="Times New Roman"/>
                <w:sz w:val="24"/>
                <w:szCs w:val="24"/>
              </w:rPr>
              <w:t>Физкультурнро-оздоровительная деятельность</w:t>
            </w:r>
          </w:p>
          <w:p w:rsidR="00057A36" w:rsidRPr="00350E6E" w:rsidRDefault="00057A36" w:rsidP="00B5786B">
            <w:pPr>
              <w:pStyle w:val="ae"/>
              <w:jc w:val="both"/>
              <w:rPr>
                <w:rFonts w:ascii="Times New Roman" w:eastAsia="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Способы регулирования массы тела человека.</w:t>
            </w:r>
            <w:r w:rsidRPr="00350E6E">
              <w:rPr>
                <w:rFonts w:ascii="Times New Roman" w:hAnsi="Times New Roman" w:cs="Times New Roman"/>
                <w:sz w:val="24"/>
                <w:szCs w:val="24"/>
              </w:rPr>
              <w:t xml:space="preserve"> Соблюдение требований безопасности и гигиенических правил при подготовке мест занятий, выбора инвентаря, одежды для занятий по виду (видам) спорта.</w:t>
            </w:r>
          </w:p>
          <w:p w:rsidR="00057A36" w:rsidRPr="00350E6E" w:rsidRDefault="00057A36" w:rsidP="00B5786B">
            <w:pPr>
              <w:suppressAutoHyphens/>
              <w:jc w:val="both"/>
              <w:rPr>
                <w:rFonts w:ascii="Times New Roman" w:eastAsia="Times New Roman" w:hAnsi="Times New Roman" w:cs="Times New Roman"/>
                <w:sz w:val="24"/>
                <w:szCs w:val="24"/>
                <w:lang w:eastAsia="ru-RU"/>
              </w:rPr>
            </w:pPr>
            <w:r w:rsidRPr="00350E6E">
              <w:rPr>
                <w:rFonts w:ascii="Times New Roman" w:eastAsia="Arial Unicode MS" w:hAnsi="Times New Roman" w:cs="Times New Roman"/>
                <w:spacing w:val="-3"/>
                <w:sz w:val="24"/>
                <w:szCs w:val="24"/>
                <w:lang w:eastAsia="ru-RU"/>
              </w:rPr>
              <w:t>Спортивно-оздоровительная деятельность с общеразвивающей направленностью.</w:t>
            </w:r>
          </w:p>
          <w:p w:rsidR="00057A36" w:rsidRPr="00350E6E" w:rsidRDefault="00057A36" w:rsidP="00B5786B">
            <w:pPr>
              <w:pStyle w:val="ae"/>
              <w:jc w:val="both"/>
              <w:rPr>
                <w:rFonts w:ascii="Times New Roman" w:hAnsi="Times New Roman" w:cs="Times New Roman"/>
                <w:sz w:val="24"/>
                <w:szCs w:val="24"/>
              </w:rPr>
            </w:pPr>
            <w:r w:rsidRPr="00350E6E">
              <w:rPr>
                <w:rFonts w:ascii="Times New Roman" w:hAnsi="Times New Roman" w:cs="Times New Roman"/>
                <w:sz w:val="24"/>
                <w:szCs w:val="24"/>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suppressAutoHyphens/>
              <w:jc w:val="both"/>
              <w:rPr>
                <w:rFonts w:ascii="Times New Roman" w:eastAsia="Times New Roman" w:hAnsi="Times New Roman" w:cs="Times New Roman"/>
                <w:sz w:val="24"/>
                <w:szCs w:val="24"/>
                <w:shd w:val="clear" w:color="auto" w:fill="FFFFFF"/>
                <w:lang w:eastAsia="ru-RU"/>
              </w:rPr>
            </w:pPr>
          </w:p>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Физическое совершенствование»</w:t>
            </w:r>
          </w:p>
          <w:p w:rsidR="00057A36" w:rsidRPr="00350E6E" w:rsidRDefault="00057A36" w:rsidP="00B5786B">
            <w:pPr>
              <w:rPr>
                <w:rFonts w:ascii="Times New Roman" w:eastAsiaTheme="minorEastAsia" w:hAnsi="Times New Roman" w:cs="Times New Roman"/>
                <w:sz w:val="24"/>
                <w:szCs w:val="24"/>
                <w:lang w:eastAsia="ru-RU"/>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both"/>
              <w:rPr>
                <w:rFonts w:ascii="Times New Roman" w:hAnsi="Times New Roman" w:cs="Times New Roman"/>
                <w:sz w:val="24"/>
                <w:szCs w:val="24"/>
              </w:rPr>
            </w:pPr>
            <w:r w:rsidRPr="00350E6E">
              <w:rPr>
                <w:rFonts w:ascii="Times New Roman" w:eastAsia="Arial Unicode MS" w:hAnsi="Times New Roman" w:cs="Times New Roman"/>
                <w:iCs/>
                <w:sz w:val="24"/>
                <w:szCs w:val="24"/>
                <w:lang w:eastAsia="ru-RU"/>
              </w:rPr>
              <w:t>Гимнастика с основами акробатики</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висов и упоров. Юноши: подъем в упор силой. Вис сзади. Стойка на плечах из седа ноги врозь. Подъем разгибом до седа ноги врозь. Соскок махом назад. Девушки:  Толчком двух ног вис углом. Упор присев на одной ноге. Соскок махом.</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опорных прыжков. Юноши: прыжок ноги врозь через коня в длину 120-125см. Девушки: прыжок углом с разбега под углом к снарядуи толчком одной ногой (конь в ширину, высота 110см)</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акробатических упражнений.. Кувырок назад через стойку на руках с помощью. Прыжки в глубину 150-180 см. Комбинации  из ранее освоенных элементов. Девушки: сед углом. Стоя на коленях наклон назад. Стойка на лопатках. . Комбинации  из ранее освоенных элементов.</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Ритмическая гимнастика (девочки).</w:t>
            </w:r>
          </w:p>
          <w:p w:rsidR="00057A36" w:rsidRPr="00350E6E" w:rsidRDefault="00057A36" w:rsidP="00B5786B">
            <w:pPr>
              <w:jc w:val="both"/>
              <w:rPr>
                <w:rFonts w:ascii="Times New Roman" w:eastAsia="Times New Roman" w:hAnsi="Times New Roman" w:cs="Times New Roman"/>
                <w:color w:val="000000"/>
                <w:sz w:val="24"/>
                <w:szCs w:val="24"/>
                <w:lang w:eastAsia="ru-RU"/>
              </w:rPr>
            </w:pPr>
            <w:r w:rsidRPr="00350E6E">
              <w:rPr>
                <w:rFonts w:ascii="Times New Roman" w:eastAsia="Arial Unicode MS" w:hAnsi="Times New Roman" w:cs="Times New Roman"/>
                <w:bCs/>
                <w:iCs/>
                <w:spacing w:val="-3"/>
                <w:sz w:val="24"/>
                <w:szCs w:val="24"/>
                <w:lang w:eastAsia="ru-RU"/>
              </w:rPr>
              <w:t>Лёгкая атлетика:</w:t>
            </w:r>
          </w:p>
          <w:p w:rsidR="00057A36" w:rsidRPr="00350E6E" w:rsidRDefault="00057A36" w:rsidP="00B5786B">
            <w:pPr>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Высокий и низкий старт до 40м. стартовый разгон. Бег га 100м. Эстафетный бег.</w:t>
            </w:r>
          </w:p>
          <w:p w:rsidR="00057A36" w:rsidRPr="00350E6E" w:rsidRDefault="00057A36" w:rsidP="00B5786B">
            <w:pPr>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Бег в равномерном и переменном темпе: юноши – 20-25 мин,бег на 3000м; девушки -15-20мин,бег на 2000м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длину с 13-15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высоту с 9-11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мяча весом 150г с 4-5 бросковых шагов с полного разбега на дальность в коридор 10м в  вертикальную цель (1х1м)с расстояния: юноши 20м,девушки 12-14 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Метание гранаты: юноши – 500-700г, девушки – 300-500г  на дальность с места, с колена, с 4-5 бросковых шагов с  полного разбега в коридор 10м, по движущейся цели (2х2м) с расстояния 10-12м. </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Бросок набивного мяча (юноши -3кг, ,девушки – 2 кг ) из различных исходных положений  с 1-4 шагов вперед-вверх  на заданное расстояние.</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Лыжные гонки:</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Передвижения на лыжах:  переход  с хода на ход. Элементы тактики лыжных гонок: распределение сил, лидирование, обгон, финиширование и др.</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Преодоление подъемов и препятствий. Прохождение дистанции: юноши -8км, девушки – 5 км           </w:t>
            </w:r>
          </w:p>
          <w:p w:rsidR="00057A36" w:rsidRPr="00350E6E" w:rsidRDefault="00057A36" w:rsidP="00B5786B">
            <w:pPr>
              <w:jc w:val="both"/>
              <w:rPr>
                <w:rFonts w:ascii="Times New Roman" w:eastAsia="Arial Unicode MS" w:hAnsi="Times New Roman" w:cs="Times New Roman"/>
                <w:iCs/>
                <w:spacing w:val="-2"/>
                <w:sz w:val="24"/>
                <w:szCs w:val="24"/>
                <w:lang w:eastAsia="ru-RU"/>
              </w:rPr>
            </w:pPr>
            <w:r w:rsidRPr="00350E6E">
              <w:rPr>
                <w:rFonts w:ascii="Times New Roman" w:eastAsia="Arial Unicode MS" w:hAnsi="Times New Roman" w:cs="Times New Roman"/>
                <w:iCs/>
                <w:spacing w:val="-2"/>
                <w:sz w:val="24"/>
                <w:szCs w:val="24"/>
                <w:lang w:eastAsia="ru-RU"/>
              </w:rPr>
              <w:t>Спортивные игры:</w:t>
            </w:r>
            <w:r w:rsidRPr="00350E6E">
              <w:rPr>
                <w:rFonts w:ascii="Times New Roman" w:hAnsi="Times New Roman" w:cs="Times New Roman"/>
                <w:sz w:val="24"/>
                <w:szCs w:val="24"/>
                <w:lang w:eastAsia="ru-RU"/>
              </w:rPr>
              <w:t xml:space="preserve"> технические приемы и командно-тактические действия в командных (игровых) видах.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Баскетбол</w:t>
            </w:r>
            <w:r w:rsidRPr="00350E6E">
              <w:rPr>
                <w:rFonts w:ascii="Times New Roman" w:eastAsia="Arial Unicode MS" w:hAnsi="Times New Roman" w:cs="Times New Roman"/>
                <w:i/>
                <w:iCs/>
                <w:spacing w:val="-2"/>
                <w:sz w:val="24"/>
                <w:szCs w:val="24"/>
                <w:lang w:eastAsia="ru-RU"/>
              </w:rPr>
              <w:t xml:space="preserve">. </w:t>
            </w:r>
            <w:r w:rsidRPr="00350E6E">
              <w:rPr>
                <w:rFonts w:ascii="Times New Roman" w:eastAsia="Arial Unicode MS" w:hAnsi="Times New Roman" w:cs="Times New Roman"/>
                <w:iCs/>
                <w:spacing w:val="-2"/>
                <w:sz w:val="24"/>
                <w:szCs w:val="24"/>
                <w:lang w:eastAsia="ru-RU"/>
              </w:rPr>
              <w:t>Совершенствование техники  ранее освоенных  приемов игры.</w:t>
            </w:r>
            <w:r w:rsidRPr="00350E6E">
              <w:rPr>
                <w:rFonts w:ascii="Times New Roman" w:eastAsia="Arial Unicode MS" w:hAnsi="Times New Roman" w:cs="Times New Roman"/>
                <w:sz w:val="24"/>
                <w:szCs w:val="24"/>
                <w:lang w:eastAsia="ru-RU"/>
              </w:rPr>
              <w:t xml:space="preserve"> Комбинации из освоенных элементов техники передвижений. Варианты ловли и передачи мяча  с сопротивлением защитника (в различных построениях). Варианты ведения мяча с сопротивлением защитника.  Варианты бросков мяча  с сопротивлением защитника. Действия против  игрока  с мячом (вырывание, выбивание,  перехват, накрывание). Комбинации из освоенных элементов техники перемещения и владения мячом. Индивидуальные, групповые и командные тактические действия в нападении и защите. Игра по упрощенным правилам баскетбола.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Волейбол</w:t>
            </w:r>
            <w:r w:rsidRPr="00350E6E">
              <w:rPr>
                <w:rFonts w:ascii="Times New Roman" w:eastAsia="Arial Unicode MS" w:hAnsi="Times New Roman" w:cs="Times New Roman"/>
                <w:i/>
                <w:iCs/>
                <w:spacing w:val="-2"/>
                <w:sz w:val="24"/>
                <w:szCs w:val="24"/>
                <w:lang w:eastAsia="ru-RU"/>
              </w:rPr>
              <w:t>.</w:t>
            </w:r>
            <w:r w:rsidRPr="00350E6E">
              <w:rPr>
                <w:rFonts w:ascii="Times New Roman" w:eastAsia="Arial Unicode MS" w:hAnsi="Times New Roman" w:cs="Times New Roman"/>
                <w:sz w:val="24"/>
                <w:szCs w:val="24"/>
                <w:lang w:eastAsia="ru-RU"/>
              </w:rPr>
              <w:t xml:space="preserve"> Совершенствование техники ранее изученных приемов игры.</w:t>
            </w:r>
            <w:r w:rsidRPr="00350E6E">
              <w:rPr>
                <w:rFonts w:ascii="Times New Roman" w:eastAsia="Arial Unicode MS" w:hAnsi="Times New Roman" w:cs="Times New Roman"/>
                <w:iCs/>
                <w:spacing w:val="-2"/>
                <w:sz w:val="24"/>
                <w:szCs w:val="24"/>
                <w:lang w:eastAsia="ru-RU"/>
              </w:rPr>
              <w:t xml:space="preserve"> .</w:t>
            </w:r>
            <w:r w:rsidRPr="00350E6E">
              <w:rPr>
                <w:rFonts w:ascii="Times New Roman" w:eastAsia="Arial Unicode MS" w:hAnsi="Times New Roman" w:cs="Times New Roman"/>
                <w:sz w:val="24"/>
                <w:szCs w:val="24"/>
                <w:lang w:eastAsia="ru-RU"/>
              </w:rPr>
              <w:t xml:space="preserve"> Комбинации из освоенных элементов техники передвижений. Варианты техники приема и передачи мяча. Варианты подачи мяча. Варианты нападающдего удара через сетку. Варианты блокирования нападающих ударов (одиночное и вдвоем), страховка. Индивидуальные, групповые и командные тактические действия в нападении и защите. Игра по упрощенным правилам волейбола.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Футбол</w:t>
            </w:r>
            <w:r w:rsidRPr="00350E6E">
              <w:rPr>
                <w:rFonts w:ascii="Times New Roman" w:eastAsia="Times New Roman" w:hAnsi="Times New Roman" w:cs="Times New Roman"/>
                <w:sz w:val="24"/>
                <w:szCs w:val="24"/>
                <w:lang w:eastAsia="ru-RU"/>
              </w:rPr>
              <w:t xml:space="preserve">.  </w:t>
            </w:r>
            <w:r w:rsidRPr="00350E6E">
              <w:rPr>
                <w:rFonts w:ascii="Times New Roman" w:eastAsia="Arial Unicode MS" w:hAnsi="Times New Roman" w:cs="Times New Roman"/>
                <w:sz w:val="24"/>
                <w:szCs w:val="24"/>
                <w:lang w:eastAsia="ru-RU"/>
              </w:rPr>
              <w:t>Совершенствование техники ранее изученных приемов игры. Комбинации из освоенных элементов техники передвижений. Варианты ударов по мячу ногой и головой с сопротивлением защитника. Варианты остановок мяча  ногой, грудью. Варианты ведения мяча  с сопротивлением защитника.  Комбинации из освоенных элементов техники перемещения и владения мячом. Действия против  игрока с мячом (выбивание, отбор, перехват). Индивидуальные, групповые и командные тактические действия в нападении и защите. Игра по упрощенным правилам на площадке разных размеров. Игра по правилам.</w:t>
            </w:r>
          </w:p>
          <w:p w:rsidR="00057A36" w:rsidRPr="00350E6E" w:rsidRDefault="00057A36" w:rsidP="00B5786B">
            <w:pPr>
              <w:jc w:val="both"/>
              <w:rPr>
                <w:rFonts w:ascii="Times New Roman" w:hAnsi="Times New Roman" w:cs="Times New Roman"/>
                <w:sz w:val="24"/>
                <w:szCs w:val="24"/>
              </w:rPr>
            </w:pPr>
            <w:r w:rsidRPr="00350E6E">
              <w:rPr>
                <w:rFonts w:ascii="Times New Roman" w:eastAsia="Arial Unicode MS" w:hAnsi="Times New Roman" w:cs="Times New Roman"/>
                <w:sz w:val="24"/>
                <w:szCs w:val="24"/>
                <w:lang w:eastAsia="ru-RU"/>
              </w:rPr>
              <w:t>Бадминтон.</w:t>
            </w:r>
            <w:r w:rsidRPr="00350E6E">
              <w:rPr>
                <w:rFonts w:ascii="Times New Roman" w:hAnsi="Times New Roman" w:cs="Times New Roman"/>
                <w:sz w:val="24"/>
                <w:szCs w:val="24"/>
              </w:rPr>
              <w:t xml:space="preserve"> Инструкция по технике безопасности на занятиях по бадминтону. Новые Мировые тенденции развития бадминтона. Официальные правила игры в бадминтон. Классификация ударов в бадминтоне. Способы хватки ракетки. Стойки бадминтониста. Передвижения бадминтониста. Удары снизу, сверху, у сетки, плоские, сбоку, перед собой. Атакующие и защищающие удары.   Разновидности подач.</w:t>
            </w:r>
          </w:p>
          <w:p w:rsidR="00057A36" w:rsidRPr="00350E6E" w:rsidRDefault="00057A36" w:rsidP="00B5786B">
            <w:pPr>
              <w:rPr>
                <w:rFonts w:ascii="Times New Roman" w:eastAsiaTheme="minorEastAsia" w:hAnsi="Times New Roman" w:cs="Times New Roman"/>
                <w:sz w:val="24"/>
                <w:szCs w:val="24"/>
                <w:lang w:eastAsia="ru-RU"/>
              </w:rPr>
            </w:pPr>
            <w:r w:rsidRPr="00350E6E">
              <w:rPr>
                <w:rFonts w:ascii="Times New Roman" w:eastAsiaTheme="minorEastAsia" w:hAnsi="Times New Roman" w:cs="Times New Roman"/>
                <w:sz w:val="24"/>
                <w:szCs w:val="24"/>
                <w:lang w:eastAsia="ru-RU"/>
              </w:rPr>
              <w:t>Гандбол. Действия против игрока без мяча и с игроком с мячом(вырывание, выбивание, перехват). Индивидуальные, групповые и командные тактические действия в нападении и защите. Игра по правилам, судейство.</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Спортивные единоборства. </w:t>
            </w:r>
            <w:r w:rsidRPr="00350E6E">
              <w:rPr>
                <w:rFonts w:ascii="Times New Roman" w:hAnsi="Times New Roman" w:cs="Times New Roman"/>
                <w:sz w:val="24"/>
                <w:szCs w:val="24"/>
                <w:lang w:eastAsia="ru-RU"/>
              </w:rPr>
              <w:t>Технико-тактические действия самообороны; приемы страховки и самостраховки</w:t>
            </w:r>
            <w:r w:rsidRPr="00350E6E">
              <w:rPr>
                <w:rFonts w:ascii="Times New Roman" w:hAnsi="Times New Roman" w:cs="Times New Roman"/>
                <w:i/>
                <w:sz w:val="24"/>
                <w:szCs w:val="24"/>
                <w:lang w:eastAsia="ru-RU"/>
              </w:rPr>
              <w:t xml:space="preserve">. </w:t>
            </w:r>
            <w:r w:rsidRPr="00350E6E">
              <w:rPr>
                <w:rFonts w:ascii="Times New Roman" w:hAnsi="Times New Roman" w:cs="Times New Roman"/>
                <w:sz w:val="24"/>
                <w:szCs w:val="24"/>
                <w:lang w:eastAsia="ru-RU"/>
              </w:rPr>
              <w:t>Приемы борьбы лежа и стоя. Учебная схватка. Силовые упражнения и единоборства в парах.</w:t>
            </w:r>
          </w:p>
          <w:p w:rsidR="00057A36" w:rsidRPr="00350E6E" w:rsidRDefault="00057A36" w:rsidP="00B5786B">
            <w:pPr>
              <w:rPr>
                <w:rFonts w:ascii="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Плавание. Прикладные виды плавания. Правила плавания в открытом водоеме. Доврачевная помощь пострадавшему. Техника безопасности при занятиях плаванием в открытых водоемах и в бассейне.</w:t>
            </w:r>
          </w:p>
          <w:p w:rsidR="00057A36" w:rsidRPr="00350E6E" w:rsidRDefault="00057A36" w:rsidP="00B5786B">
            <w:pPr>
              <w:pStyle w:val="ae"/>
              <w:jc w:val="both"/>
              <w:rPr>
                <w:rFonts w:ascii="Times New Roman" w:eastAsia="Times New Roman" w:hAnsi="Times New Roman" w:cs="Times New Roman"/>
                <w:iCs/>
                <w:color w:val="000000"/>
                <w:sz w:val="24"/>
                <w:szCs w:val="24"/>
                <w:lang w:eastAsia="ru-RU"/>
              </w:rPr>
            </w:pPr>
            <w:r w:rsidRPr="00350E6E">
              <w:rPr>
                <w:rFonts w:ascii="Times New Roman" w:hAnsi="Times New Roman" w:cs="Times New Roman"/>
                <w:sz w:val="24"/>
                <w:szCs w:val="24"/>
                <w:lang w:eastAsia="ru-RU"/>
              </w:rPr>
              <w:t xml:space="preserve">Национальные виды спорта: </w:t>
            </w:r>
            <w:r w:rsidRPr="00350E6E">
              <w:rPr>
                <w:rFonts w:ascii="Times New Roman" w:eastAsia="Times New Roman" w:hAnsi="Times New Roman" w:cs="Times New Roman"/>
                <w:iCs/>
                <w:color w:val="000000"/>
                <w:sz w:val="24"/>
                <w:szCs w:val="24"/>
                <w:lang w:eastAsia="ru-RU"/>
              </w:rPr>
              <w:t xml:space="preserve"> техническая и тактическая подготовка в национальных видах спорта (борьба).</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p w:rsidR="00057A36" w:rsidRPr="00350E6E" w:rsidRDefault="00057A36" w:rsidP="00B5786B">
            <w:pPr>
              <w:jc w:val="both"/>
              <w:rPr>
                <w:rFonts w:ascii="Times New Roman" w:eastAsia="Times New Roman" w:hAnsi="Times New Roman" w:cs="Times New Roman"/>
                <w:spacing w:val="-3"/>
                <w:sz w:val="24"/>
                <w:szCs w:val="24"/>
                <w:lang w:eastAsia="ru-RU"/>
              </w:rPr>
            </w:pPr>
          </w:p>
        </w:tc>
      </w:tr>
    </w:tbl>
    <w:p w:rsidR="00F55E3B" w:rsidRPr="00350E6E" w:rsidRDefault="00911B18" w:rsidP="008767B1">
      <w:pPr>
        <w:pStyle w:val="1a"/>
      </w:pPr>
      <w:bookmarkStart w:id="272" w:name="_Toc530052170"/>
      <w:r w:rsidRPr="00350E6E">
        <w:t>«О</w:t>
      </w:r>
      <w:r w:rsidR="00F55E3B" w:rsidRPr="00350E6E">
        <w:t>сновы безопасности жизнедеятельности</w:t>
      </w:r>
      <w:r w:rsidRPr="00350E6E">
        <w:t>»</w:t>
      </w:r>
      <w:bookmarkEnd w:id="272"/>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здорового образа жизни» раскрывает основы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безопасности жизнедеятельности» как учебный предмет обеспечивает:</w:t>
      </w:r>
    </w:p>
    <w:p w:rsidR="00AF1972" w:rsidRPr="00350E6E" w:rsidRDefault="00AF1972" w:rsidP="00B5786B">
      <w:pPr>
        <w:pStyle w:val="a0"/>
        <w:spacing w:line="240" w:lineRule="auto"/>
        <w:rPr>
          <w:sz w:val="24"/>
          <w:szCs w:val="24"/>
        </w:rPr>
      </w:pPr>
      <w:r w:rsidRPr="00350E6E">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AF1972" w:rsidRPr="00350E6E" w:rsidRDefault="00AF1972" w:rsidP="00B5786B">
      <w:pPr>
        <w:pStyle w:val="a0"/>
        <w:spacing w:line="240" w:lineRule="auto"/>
        <w:rPr>
          <w:sz w:val="24"/>
          <w:szCs w:val="24"/>
        </w:rPr>
      </w:pPr>
      <w:r w:rsidRPr="00350E6E">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AF1972" w:rsidRPr="00350E6E" w:rsidRDefault="00AF1972" w:rsidP="00B5786B">
      <w:pPr>
        <w:pStyle w:val="a0"/>
        <w:spacing w:line="240" w:lineRule="auto"/>
        <w:rPr>
          <w:sz w:val="24"/>
          <w:szCs w:val="24"/>
        </w:rPr>
      </w:pPr>
      <w:r w:rsidRPr="00350E6E">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AF1972" w:rsidRPr="00350E6E" w:rsidRDefault="00AF1972" w:rsidP="00B5786B">
      <w:pPr>
        <w:pStyle w:val="a0"/>
        <w:spacing w:line="240" w:lineRule="auto"/>
        <w:rPr>
          <w:sz w:val="24"/>
          <w:szCs w:val="24"/>
        </w:rPr>
      </w:pPr>
      <w:r w:rsidRPr="00350E6E">
        <w:rPr>
          <w:sz w:val="24"/>
          <w:szCs w:val="24"/>
        </w:rPr>
        <w:t>умение действовать индивидуально и в группе в опасных и чрезвычайных ситуациях;</w:t>
      </w:r>
    </w:p>
    <w:p w:rsidR="00AF1972" w:rsidRPr="00350E6E" w:rsidRDefault="00AF1972" w:rsidP="00B5786B">
      <w:pPr>
        <w:pStyle w:val="a0"/>
        <w:spacing w:line="240" w:lineRule="auto"/>
        <w:rPr>
          <w:sz w:val="24"/>
          <w:szCs w:val="24"/>
        </w:rPr>
      </w:pPr>
      <w:r w:rsidRPr="00350E6E">
        <w:rPr>
          <w:sz w:val="24"/>
          <w:szCs w:val="24"/>
        </w:rPr>
        <w:t>формирование морально-психологических и физических качеств гражданина, необходимых для прохождения военной службы;</w:t>
      </w:r>
    </w:p>
    <w:p w:rsidR="00AF1972" w:rsidRPr="00350E6E" w:rsidRDefault="00AF1972" w:rsidP="00B5786B">
      <w:pPr>
        <w:pStyle w:val="a0"/>
        <w:spacing w:line="240" w:lineRule="auto"/>
        <w:rPr>
          <w:sz w:val="24"/>
          <w:szCs w:val="24"/>
        </w:rPr>
      </w:pPr>
      <w:r w:rsidRPr="00350E6E">
        <w:rPr>
          <w:sz w:val="24"/>
          <w:szCs w:val="24"/>
        </w:rPr>
        <w:t>воспитание патриотизма, уважения к историческому и культурному прошлому России и ее Вооруженным Силам;</w:t>
      </w:r>
    </w:p>
    <w:p w:rsidR="00AF1972" w:rsidRPr="00350E6E" w:rsidRDefault="00AF1972" w:rsidP="00B5786B">
      <w:pPr>
        <w:pStyle w:val="a0"/>
        <w:spacing w:line="240" w:lineRule="auto"/>
        <w:rPr>
          <w:sz w:val="24"/>
          <w:szCs w:val="24"/>
        </w:rPr>
      </w:pPr>
      <w:r w:rsidRPr="00350E6E">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AF1972" w:rsidRPr="00350E6E" w:rsidRDefault="00AF1972" w:rsidP="00B5786B">
      <w:pPr>
        <w:pStyle w:val="a0"/>
        <w:spacing w:line="240" w:lineRule="auto"/>
        <w:rPr>
          <w:sz w:val="24"/>
          <w:szCs w:val="24"/>
        </w:rPr>
      </w:pPr>
      <w:r w:rsidRPr="00350E6E">
        <w:rPr>
          <w:sz w:val="24"/>
          <w:szCs w:val="24"/>
        </w:rPr>
        <w:t>приобретение навыков в области гражданской обороны;</w:t>
      </w:r>
    </w:p>
    <w:p w:rsidR="00AF1972" w:rsidRPr="00350E6E" w:rsidRDefault="00AF1972" w:rsidP="00B5786B">
      <w:pPr>
        <w:pStyle w:val="a0"/>
        <w:spacing w:line="240" w:lineRule="auto"/>
        <w:rPr>
          <w:sz w:val="24"/>
          <w:szCs w:val="24"/>
        </w:rPr>
      </w:pPr>
      <w:r w:rsidRPr="00350E6E">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AF1972" w:rsidRPr="00350E6E" w:rsidRDefault="00AF1972" w:rsidP="00B5786B">
      <w:pPr>
        <w:spacing w:after="0" w:line="240" w:lineRule="auto"/>
        <w:jc w:val="both"/>
        <w:rPr>
          <w:rFonts w:ascii="Times New Roman" w:hAnsi="Times New Roman" w:cs="Times New Roman"/>
          <w:sz w:val="24"/>
          <w:szCs w:val="24"/>
        </w:rPr>
      </w:pP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Базовый уровень</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комплексной безопасности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Экологическая безопасность и охрана окружающей среды. </w:t>
      </w:r>
      <w:r w:rsidRPr="00350E6E">
        <w:rPr>
          <w:rFonts w:ascii="Times New Roman" w:hAnsi="Times New Roman" w:cs="Times New Roman"/>
          <w:i/>
          <w:sz w:val="24"/>
          <w:szCs w:val="24"/>
        </w:rPr>
        <w:t xml:space="preserve">Влияние экологической безопасности на национальную безопасность РФ. </w:t>
      </w:r>
      <w:r w:rsidRPr="00350E6E">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Защита населения Российской Федерации от опасных и чрезвычайных ситуаций</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медицинских знаний и оказание первой помощи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обороны государства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350E6E">
        <w:rPr>
          <w:rFonts w:ascii="Times New Roman" w:hAnsi="Times New Roman" w:cs="Times New Roman"/>
          <w:i/>
          <w:sz w:val="24"/>
          <w:szCs w:val="24"/>
        </w:rPr>
        <w:t>Основные направления развития и строительства ВС РФ.</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Правовые основы военной службы</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начальной военной подготовки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Назначение, боевые свойства и общее устройство автомата Калашникова. </w:t>
      </w:r>
      <w:r w:rsidRPr="00350E6E">
        <w:rPr>
          <w:rFonts w:ascii="Times New Roman" w:hAnsi="Times New Roman" w:cs="Times New Roman"/>
          <w:i/>
          <w:sz w:val="24"/>
          <w:szCs w:val="24"/>
        </w:rPr>
        <w:t xml:space="preserve">Работа частей и механизмов автомата Калашникова при стрельбе. </w:t>
      </w:r>
      <w:r w:rsidRPr="00350E6E">
        <w:rPr>
          <w:rFonts w:ascii="Times New Roman" w:hAnsi="Times New Roman" w:cs="Times New Roman"/>
          <w:sz w:val="24"/>
          <w:szCs w:val="24"/>
        </w:rPr>
        <w:t>Неполная разборка и сборка автомата Калашникова для чистки и смазки.</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Хранение автомата Калашникова. Устройство патрона.</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Военно-профессиональная деятельность</w:t>
      </w:r>
    </w:p>
    <w:p w:rsidR="000C1FE2" w:rsidRPr="00350E6E" w:rsidRDefault="00AF1972" w:rsidP="00B5786B">
      <w:pPr>
        <w:pStyle w:val="aff"/>
        <w:spacing w:before="0" w:beforeAutospacing="0" w:after="0" w:afterAutospacing="0" w:line="240" w:lineRule="auto"/>
        <w:jc w:val="both"/>
      </w:pPr>
      <w:r w:rsidRPr="00350E6E">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tbl>
      <w:tblPr>
        <w:tblStyle w:val="551"/>
        <w:tblW w:w="0" w:type="auto"/>
        <w:jc w:val="center"/>
        <w:tblLook w:val="04A0"/>
      </w:tblPr>
      <w:tblGrid>
        <w:gridCol w:w="3402"/>
        <w:gridCol w:w="6485"/>
      </w:tblGrid>
      <w:tr w:rsidR="00F55E3B" w:rsidRPr="00350E6E" w:rsidTr="00057A36">
        <w:trPr>
          <w:jc w:val="center"/>
        </w:trPr>
        <w:tc>
          <w:tcPr>
            <w:tcW w:w="3402" w:type="dxa"/>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Тема раздела</w:t>
            </w:r>
          </w:p>
        </w:tc>
        <w:tc>
          <w:tcPr>
            <w:tcW w:w="6485" w:type="dxa"/>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Содержание</w:t>
            </w:r>
          </w:p>
        </w:tc>
      </w:tr>
      <w:tr w:rsidR="00F55E3B" w:rsidRPr="00350E6E" w:rsidTr="00057A36">
        <w:trPr>
          <w:jc w:val="center"/>
        </w:trPr>
        <w:tc>
          <w:tcPr>
            <w:tcW w:w="9887" w:type="dxa"/>
            <w:gridSpan w:val="2"/>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10  класс</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 xml:space="preserve">Основы комплексной безопасности.  </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Явные и скрытые опасности современных молодежных хобби. Последствия и ответственность.</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Защита населения РФ от опасных и чрезвычайных ситуаций</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B842D2" w:rsidRPr="00350E6E" w:rsidRDefault="00B842D2" w:rsidP="00B5786B">
            <w:pPr>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   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Основы здорового образа </w:t>
            </w:r>
            <w:r w:rsidRPr="00350E6E">
              <w:rPr>
                <w:rFonts w:ascii="Times New Roman" w:hAnsi="Times New Roman" w:cs="Times New Roman"/>
                <w:sz w:val="24"/>
                <w:szCs w:val="24"/>
              </w:rPr>
              <w:t>ж</w:t>
            </w:r>
            <w:r w:rsidRPr="00350E6E">
              <w:rPr>
                <w:rFonts w:ascii="Times New Roman" w:hAnsi="Times New Roman" w:cs="Times New Roman"/>
                <w:sz w:val="24"/>
                <w:szCs w:val="24"/>
                <w:lang w:val="tt-RU"/>
              </w:rPr>
              <w:t>изни</w:t>
            </w:r>
          </w:p>
          <w:p w:rsidR="00B842D2" w:rsidRPr="00350E6E" w:rsidRDefault="00B842D2" w:rsidP="00B5786B">
            <w:pPr>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rPr>
            </w:pPr>
            <w:r w:rsidRPr="00350E6E">
              <w:rPr>
                <w:rFonts w:ascii="Times New Roman" w:hAnsi="Times New Roman" w:cs="Times New Roman"/>
                <w:sz w:val="24"/>
                <w:szCs w:val="24"/>
              </w:rPr>
              <w:t>Основы медицинских знаний и оказание первой помощи</w:t>
            </w:r>
          </w:p>
          <w:p w:rsidR="00B842D2" w:rsidRPr="00350E6E" w:rsidRDefault="00B842D2" w:rsidP="00B5786B">
            <w:pPr>
              <w:pStyle w:val="ae"/>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lang w:val="tt-RU"/>
              </w:rPr>
            </w:pPr>
            <w:r w:rsidRPr="00350E6E">
              <w:rPr>
                <w:rFonts w:ascii="Times New Roman" w:hAnsi="Times New Roman" w:cs="Times New Roman"/>
                <w:sz w:val="24"/>
                <w:szCs w:val="24"/>
                <w:lang w:val="tt-RU"/>
              </w:rPr>
              <w:t>Основы обороны государства</w:t>
            </w:r>
          </w:p>
          <w:p w:rsidR="00B842D2" w:rsidRPr="00350E6E" w:rsidRDefault="00B842D2" w:rsidP="00B5786B">
            <w:pPr>
              <w:pStyle w:val="ae"/>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Правовые  основы  военной службы. </w:t>
            </w:r>
          </w:p>
          <w:p w:rsidR="00B842D2" w:rsidRPr="00350E6E" w:rsidRDefault="00B842D2" w:rsidP="00B5786B">
            <w:pPr>
              <w:pStyle w:val="ae"/>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lang w:val="tt-RU"/>
              </w:rPr>
            </w:pPr>
            <w:r w:rsidRPr="00350E6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tc>
      </w:tr>
      <w:tr w:rsidR="00B842D2" w:rsidRPr="00350E6E" w:rsidTr="00057A36">
        <w:trPr>
          <w:jc w:val="center"/>
        </w:trPr>
        <w:tc>
          <w:tcPr>
            <w:tcW w:w="3402" w:type="dxa"/>
          </w:tcPr>
          <w:p w:rsidR="00B842D2" w:rsidRPr="00350E6E" w:rsidRDefault="00B842D2" w:rsidP="00B5786B">
            <w:pPr>
              <w:pStyle w:val="ae"/>
              <w:jc w:val="center"/>
              <w:rPr>
                <w:rFonts w:ascii="Times New Roman" w:hAnsi="Times New Roman" w:cs="Times New Roman"/>
                <w:sz w:val="24"/>
                <w:szCs w:val="24"/>
              </w:rPr>
            </w:pPr>
            <w:r w:rsidRPr="00350E6E">
              <w:rPr>
                <w:rFonts w:ascii="Times New Roman" w:hAnsi="Times New Roman" w:cs="Times New Roman"/>
                <w:sz w:val="24"/>
                <w:szCs w:val="24"/>
              </w:rPr>
              <w:t>Элементы начальной военной подготовки</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tc>
      </w:tr>
      <w:tr w:rsidR="00B842D2" w:rsidRPr="00350E6E" w:rsidTr="00057A36">
        <w:trPr>
          <w:jc w:val="center"/>
        </w:trPr>
        <w:tc>
          <w:tcPr>
            <w:tcW w:w="9887" w:type="dxa"/>
            <w:gridSpan w:val="2"/>
          </w:tcPr>
          <w:p w:rsidR="00B842D2" w:rsidRPr="00350E6E" w:rsidRDefault="00B842D2" w:rsidP="00B5786B">
            <w:pPr>
              <w:ind w:right="20" w:firstLine="708"/>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Основы комплексной безопасности.  </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Основы здорового образа </w:t>
            </w:r>
            <w:r w:rsidRPr="00350E6E">
              <w:rPr>
                <w:rFonts w:ascii="Times New Roman" w:hAnsi="Times New Roman" w:cs="Times New Roman"/>
                <w:sz w:val="24"/>
                <w:szCs w:val="24"/>
              </w:rPr>
              <w:t>ж</w:t>
            </w:r>
            <w:r w:rsidRPr="00350E6E">
              <w:rPr>
                <w:rFonts w:ascii="Times New Roman" w:hAnsi="Times New Roman" w:cs="Times New Roman"/>
                <w:sz w:val="24"/>
                <w:szCs w:val="24"/>
                <w:lang w:val="tt-RU"/>
              </w:rPr>
              <w:t>изни</w:t>
            </w:r>
          </w:p>
          <w:p w:rsidR="00B842D2" w:rsidRPr="00350E6E" w:rsidRDefault="00B842D2" w:rsidP="00B5786B">
            <w:pPr>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rPr>
            </w:pPr>
            <w:r w:rsidRPr="00350E6E">
              <w:rPr>
                <w:rFonts w:ascii="Times New Roman" w:hAnsi="Times New Roman" w:cs="Times New Roman"/>
                <w:sz w:val="24"/>
                <w:szCs w:val="24"/>
              </w:rPr>
              <w:t>Основы медицинских знаний и оказание первой помощи</w:t>
            </w:r>
          </w:p>
          <w:p w:rsidR="00B842D2" w:rsidRPr="00350E6E" w:rsidRDefault="00B842D2" w:rsidP="00B5786B">
            <w:pPr>
              <w:pStyle w:val="ae"/>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t>Основы обороны государства</w:t>
            </w:r>
          </w:p>
          <w:p w:rsidR="00B842D2" w:rsidRPr="00350E6E" w:rsidRDefault="00B842D2" w:rsidP="00B5786B">
            <w:pPr>
              <w:pStyle w:val="ae"/>
              <w:jc w:val="both"/>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Правовые  основы  военной службы. </w:t>
            </w:r>
          </w:p>
          <w:p w:rsidR="00B842D2" w:rsidRPr="00350E6E" w:rsidRDefault="00B842D2" w:rsidP="00B5786B">
            <w:pPr>
              <w:pStyle w:val="ae"/>
              <w:jc w:val="both"/>
              <w:rPr>
                <w:rFonts w:ascii="Times New Roman" w:hAnsi="Times New Roman" w:cs="Times New Roman"/>
                <w:sz w:val="24"/>
                <w:szCs w:val="24"/>
                <w:lang w:val="tt-RU"/>
              </w:rPr>
            </w:pPr>
          </w:p>
        </w:tc>
        <w:tc>
          <w:tcPr>
            <w:tcW w:w="6485" w:type="dxa"/>
            <w:tcBorders>
              <w:bottom w:val="single" w:sz="4" w:space="0" w:color="auto"/>
            </w:tcBorders>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Военно-профессиональная деятельность</w:t>
            </w:r>
          </w:p>
          <w:p w:rsidR="00B842D2" w:rsidRPr="00350E6E" w:rsidRDefault="00B842D2" w:rsidP="00B5786B">
            <w:pPr>
              <w:pStyle w:val="ae"/>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w:t>
            </w:r>
            <w:r w:rsidRPr="00350E6E">
              <w:rPr>
                <w:rFonts w:ascii="Times New Roman" w:hAnsi="Times New Roman" w:cs="Times New Roman"/>
                <w:sz w:val="24"/>
                <w:szCs w:val="24"/>
              </w:rPr>
              <w:br/>
              <w:t>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Pr="00350E6E">
              <w:rPr>
                <w:rFonts w:ascii="Times New Roman" w:hAnsi="Times New Roman" w:cs="Times New Roman"/>
                <w:sz w:val="24"/>
                <w:szCs w:val="24"/>
              </w:rPr>
              <w:br w:type="page"/>
            </w:r>
          </w:p>
        </w:tc>
      </w:tr>
    </w:tbl>
    <w:p w:rsidR="00F55E3B" w:rsidRPr="00350E6E" w:rsidRDefault="00F55E3B" w:rsidP="00B5786B">
      <w:pPr>
        <w:pStyle w:val="TableParagraph"/>
        <w:spacing w:line="240" w:lineRule="auto"/>
        <w:rPr>
          <w:rFonts w:ascii="Times New Roman" w:hAnsi="Times New Roman"/>
          <w:sz w:val="24"/>
          <w:szCs w:val="24"/>
          <w:lang w:val="ru-RU"/>
        </w:rPr>
      </w:pPr>
    </w:p>
    <w:p w:rsidR="00F441B4" w:rsidRPr="00350E6E" w:rsidRDefault="00F441B4" w:rsidP="008767B1">
      <w:pPr>
        <w:pStyle w:val="1a"/>
      </w:pPr>
      <w:bookmarkStart w:id="273" w:name="_Toc530052171"/>
      <w:r w:rsidRPr="00350E6E">
        <w:t>«Экология»</w:t>
      </w:r>
      <w:bookmarkEnd w:id="273"/>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Pr="00350E6E">
        <w:rPr>
          <w:rFonts w:ascii="Times New Roman" w:hAnsi="Times New Roman" w:cs="Times New Roman"/>
          <w:sz w:val="24"/>
          <w:szCs w:val="24"/>
        </w:rPr>
        <w:t>ФГОС СОО</w:t>
      </w:r>
      <w:r w:rsidRPr="00350E6E">
        <w:rPr>
          <w:rFonts w:ascii="Times New Roman" w:eastAsia="Times New Roman" w:hAnsi="Times New Roman" w:cs="Times New Roman"/>
          <w:sz w:val="24"/>
          <w:szCs w:val="24"/>
        </w:rPr>
        <w:t xml:space="preserve"> и основными положениями Концепции общего экологического образования в интересах устойчивого развития. </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Экология – комплекс наук о взаимоотношениях организмов с окружающей средой. Взаимодействие энергии и материи в экосистеме. </w:t>
      </w:r>
      <w:r w:rsidRPr="00350E6E">
        <w:rPr>
          <w:rFonts w:ascii="Times New Roman" w:eastAsia="Times New Roman" w:hAnsi="Times New Roman" w:cs="Times New Roman"/>
          <w:i/>
          <w:iCs/>
          <w:color w:val="000000"/>
          <w:sz w:val="24"/>
          <w:szCs w:val="24"/>
        </w:rPr>
        <w:t xml:space="preserve">Эволюция развития экосистем. </w:t>
      </w:r>
      <w:r w:rsidRPr="00350E6E">
        <w:rPr>
          <w:rFonts w:ascii="Times New Roman" w:eastAsia="Times New Roman" w:hAnsi="Times New Roman" w:cs="Times New Roman"/>
          <w:color w:val="000000"/>
          <w:sz w:val="24"/>
          <w:szCs w:val="24"/>
        </w:rPr>
        <w:t xml:space="preserve">Естественные и антропогенные экосистемы. Проблемы рационального использования экосистем. </w:t>
      </w:r>
      <w:r w:rsidRPr="00350E6E">
        <w:rPr>
          <w:rFonts w:ascii="Times New Roman" w:eastAsia="Times New Roman" w:hAnsi="Times New Roman" w:cs="Times New Roman"/>
          <w:i/>
          <w:iCs/>
          <w:color w:val="000000"/>
          <w:sz w:val="24"/>
          <w:szCs w:val="24"/>
        </w:rPr>
        <w:t xml:space="preserve">Промышленные техносистемы. </w:t>
      </w:r>
      <w:r w:rsidRPr="00350E6E">
        <w:rPr>
          <w:rFonts w:ascii="Times New Roman" w:eastAsia="Times New Roman" w:hAnsi="Times New Roman" w:cs="Times New Roman"/>
          <w:color w:val="000000"/>
          <w:sz w:val="24"/>
          <w:szCs w:val="24"/>
        </w:rPr>
        <w:t>Биосфера и ноосфера.</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Система «человек–общество–природа»</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Экологические последствия хозяйственной деятельности человека</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6073A6" w:rsidRPr="00350E6E" w:rsidRDefault="006073A6"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350E6E">
        <w:rPr>
          <w:rFonts w:ascii="Times New Roman" w:eastAsia="Times New Roman" w:hAnsi="Times New Roman" w:cs="Times New Roman"/>
          <w:i/>
          <w:iCs/>
          <w:sz w:val="24"/>
          <w:szCs w:val="24"/>
        </w:rPr>
        <w:t>Экологические последствия в разных сферах деятельности.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Загрязнение природной среды. Физическое, химическое и биологическое загрязнение окружающей среды. </w:t>
      </w:r>
      <w:r w:rsidRPr="00350E6E">
        <w:rPr>
          <w:rFonts w:ascii="Times New Roman" w:eastAsia="Times New Roman" w:hAnsi="Times New Roman" w:cs="Times New Roman"/>
          <w:i/>
          <w:sz w:val="24"/>
          <w:szCs w:val="24"/>
        </w:rPr>
        <w:t>Экологические последствия в конкретной экологической ситуации.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6073A6" w:rsidRPr="00350E6E" w:rsidRDefault="006073A6"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350E6E">
        <w:rPr>
          <w:rFonts w:ascii="Times New Roman" w:eastAsia="Times New Roman" w:hAnsi="Times New Roman" w:cs="Times New Roman"/>
          <w:i/>
          <w:sz w:val="24"/>
          <w:szCs w:val="24"/>
        </w:rPr>
        <w:t>Поля концентрации загрязняющих веществ производственных и бытовых объектов.</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Ресурсосбережение</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Взаимоотношения человека с окружающей средой</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Экологическое проектирование</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«Экология» в Учреждении на уровень среднего общего образования структурировано следующим образом:</w:t>
      </w:r>
    </w:p>
    <w:p w:rsidR="006073A6" w:rsidRPr="00350E6E" w:rsidRDefault="006073A6" w:rsidP="00B5786B">
      <w:pPr>
        <w:pStyle w:val="TableParagraph"/>
        <w:spacing w:line="240" w:lineRule="auto"/>
        <w:jc w:val="center"/>
        <w:rPr>
          <w:rFonts w:ascii="Times New Roman" w:hAnsi="Times New Roman"/>
          <w:sz w:val="24"/>
          <w:szCs w:val="24"/>
          <w:lang w:val="ru-RU"/>
        </w:rPr>
      </w:pPr>
      <w:r w:rsidRPr="00350E6E">
        <w:rPr>
          <w:rFonts w:ascii="Times New Roman" w:hAnsi="Times New Roman"/>
          <w:sz w:val="24"/>
          <w:szCs w:val="24"/>
          <w:lang w:val="ru-RU"/>
        </w:rPr>
        <w:t>11 класс</w:t>
      </w:r>
    </w:p>
    <w:tbl>
      <w:tblPr>
        <w:tblStyle w:val="ad"/>
        <w:tblW w:w="0" w:type="auto"/>
        <w:tblLook w:val="04A0"/>
      </w:tblPr>
      <w:tblGrid>
        <w:gridCol w:w="3623"/>
        <w:gridCol w:w="6518"/>
      </w:tblGrid>
      <w:tr w:rsidR="006E65D8" w:rsidRPr="00350E6E" w:rsidTr="007D0737">
        <w:tc>
          <w:tcPr>
            <w:tcW w:w="3652" w:type="dxa"/>
            <w:tcBorders>
              <w:top w:val="single" w:sz="4" w:space="0" w:color="auto"/>
              <w:left w:val="single" w:sz="4" w:space="0" w:color="auto"/>
              <w:bottom w:val="single" w:sz="4" w:space="0" w:color="auto"/>
              <w:right w:val="single" w:sz="4" w:space="0" w:color="auto"/>
            </w:tcBorders>
          </w:tcPr>
          <w:p w:rsidR="006E65D8" w:rsidRPr="00350E6E" w:rsidRDefault="006E65D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6604" w:type="dxa"/>
            <w:tcBorders>
              <w:top w:val="single" w:sz="4" w:space="0" w:color="auto"/>
              <w:left w:val="single" w:sz="4" w:space="0" w:color="auto"/>
              <w:bottom w:val="single" w:sz="4" w:space="0" w:color="auto"/>
              <w:right w:val="single" w:sz="4" w:space="0" w:color="auto"/>
            </w:tcBorders>
          </w:tcPr>
          <w:p w:rsidR="006E65D8" w:rsidRPr="00350E6E" w:rsidRDefault="006E65D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Система «человек–общество–природа»</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Экологические последствия хозяйственной деятельности человека</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Экологические последствия в разных сферах деятельности.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Загрязнение природной среды. Физическое, химическое и биологическое загрязнение окружающей среды. Экологические последствия в конкретной экологической ситуации.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Поля концентрации загрязняющих веществ производственных и бытовых объектов.</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Ресурсосбережение</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Взаимоотношения человека с окружающей средой</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Экологическое проектирование</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tc>
      </w:tr>
    </w:tbl>
    <w:p w:rsidR="0021559E" w:rsidRPr="00350E6E" w:rsidRDefault="0021559E" w:rsidP="00B5786B">
      <w:pPr>
        <w:spacing w:after="0" w:line="240" w:lineRule="auto"/>
        <w:ind w:left="3" w:right="740"/>
        <w:rPr>
          <w:rFonts w:ascii="Times New Roman" w:eastAsia="Times New Roman" w:hAnsi="Times New Roman" w:cs="Times New Roman"/>
          <w:bCs/>
          <w:sz w:val="24"/>
          <w:szCs w:val="24"/>
        </w:rPr>
      </w:pPr>
    </w:p>
    <w:p w:rsidR="00FA78FC" w:rsidRPr="00350E6E" w:rsidRDefault="00FA78FC" w:rsidP="008767B1">
      <w:pPr>
        <w:pStyle w:val="1a"/>
      </w:pPr>
      <w:bookmarkStart w:id="274" w:name="_Toc529299561"/>
      <w:bookmarkStart w:id="275" w:name="_Toc530052172"/>
      <w:r w:rsidRPr="00350E6E">
        <w:t>2.3.</w:t>
      </w:r>
      <w:r w:rsidRPr="00350E6E">
        <w:tab/>
        <w:t>Программа воспитания и социализации обучающихся Учреждения</w:t>
      </w:r>
      <w:bookmarkEnd w:id="274"/>
      <w:bookmarkEnd w:id="275"/>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Программа воспитания и социализации обучающихся Учреждения на уровне </w:t>
      </w:r>
      <w:r w:rsidR="00CF63FF"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направлена на: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экологической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антикоррупционного сознания.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обеспечивает:</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уклада школьной жизни Учреждения,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социальную самоидентификацию обучающихся посредством личностно значимой и общественно приемлемой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участие обучающихся в деятельности производственных, творческих объединений, благотворительных организаций;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в экологическом просвещении сверстников, родителей, населения;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в благоустройстве школы, класса, города;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способности противостоять негативным воздействиям социальной среды, факторам микросоциальной среды;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педагогической компетентности родителей (законных представителей) в целях содействия социализации обучающихся в семье;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учет индивидуальных и возрастных особенностей обучающихся, культурных и социальных потребностей их семей;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обучающихся мотивации к труду, потребности к приобретению профессии;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собственных представлений о перспективах своего профессионального образования и будущей профессиональной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приобретение практического опыта, соответствующего интересам и способностям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осознание обучающимися ценности экологически целесообразного, здорового и безопасного образа жизни;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осознанное отношение обучающихся к выбору индивидуального рациона здорового питания;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овладение современными оздоровительными технологиями, в том числе на  основе навыков личной гигиены;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убежденности в выборе здорового образа жизни и вреде употребления алкоголя и табакокурения;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программе отражаются: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r w:rsidRPr="00350E6E">
        <w:rPr>
          <w:rFonts w:ascii="Times New Roman" w:hAnsi="Times New Roman" w:cs="Times New Roman"/>
          <w:sz w:val="24"/>
          <w:szCs w:val="24"/>
          <w:lang w:eastAsia="en-US"/>
        </w:rPr>
        <w:tab/>
        <w:t>цель и задачи духовно-нравственного развития, воспитания и социализации обучающихся, описание ценностных ориентиров, лежащих в ее основе;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w:t>
      </w:r>
      <w:r w:rsidRPr="00350E6E">
        <w:rPr>
          <w:rFonts w:ascii="Times New Roman" w:hAnsi="Times New Roman" w:cs="Times New Roman"/>
          <w:sz w:val="24"/>
          <w:szCs w:val="24"/>
          <w:lang w:eastAsia="en-US"/>
        </w:rPr>
        <w:tab/>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w:t>
      </w:r>
      <w:r w:rsidRPr="00350E6E">
        <w:rPr>
          <w:rFonts w:ascii="Times New Roman" w:hAnsi="Times New Roman" w:cs="Times New Roman"/>
          <w:sz w:val="24"/>
          <w:szCs w:val="24"/>
          <w:lang w:eastAsia="en-US"/>
        </w:rPr>
        <w:tab/>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w:t>
      </w:r>
      <w:r w:rsidRPr="00350E6E">
        <w:rPr>
          <w:rFonts w:ascii="Times New Roman" w:hAnsi="Times New Roman" w:cs="Times New Roman"/>
          <w:sz w:val="24"/>
          <w:szCs w:val="24"/>
          <w:lang w:eastAsia="en-US"/>
        </w:rPr>
        <w:tab/>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w:t>
      </w:r>
      <w:r w:rsidRPr="00350E6E">
        <w:rPr>
          <w:rFonts w:ascii="Times New Roman" w:hAnsi="Times New Roman" w:cs="Times New Roman"/>
          <w:sz w:val="24"/>
          <w:szCs w:val="24"/>
          <w:lang w:eastAsia="en-US"/>
        </w:rPr>
        <w:tab/>
        <w:t>описание деятельности образовательной организации в области непрерывного экологического здоровьесберегающего образования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6)</w:t>
      </w:r>
      <w:r w:rsidRPr="00350E6E">
        <w:rPr>
          <w:rFonts w:ascii="Times New Roman" w:hAnsi="Times New Roman" w:cs="Times New Roman"/>
          <w:sz w:val="24"/>
          <w:szCs w:val="24"/>
          <w:lang w:eastAsia="en-US"/>
        </w:rPr>
        <w:tab/>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7)</w:t>
      </w:r>
      <w:r w:rsidRPr="00350E6E">
        <w:rPr>
          <w:rFonts w:ascii="Times New Roman" w:hAnsi="Times New Roman" w:cs="Times New Roman"/>
          <w:sz w:val="24"/>
          <w:szCs w:val="24"/>
          <w:lang w:eastAsia="en-US"/>
        </w:rPr>
        <w:tab/>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8)</w:t>
      </w:r>
      <w:r w:rsidRPr="00350E6E">
        <w:rPr>
          <w:rFonts w:ascii="Times New Roman" w:hAnsi="Times New Roman" w:cs="Times New Roman"/>
          <w:sz w:val="24"/>
          <w:szCs w:val="24"/>
          <w:lang w:eastAsia="en-US"/>
        </w:rPr>
        <w:tab/>
        <w:t>методику и инструментарий мониторинга духовно-нравственного развития, воспитания и социализации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9)</w:t>
      </w:r>
      <w:r w:rsidRPr="00350E6E">
        <w:rPr>
          <w:rFonts w:ascii="Times New Roman" w:hAnsi="Times New Roman" w:cs="Times New Roman"/>
          <w:sz w:val="24"/>
          <w:szCs w:val="24"/>
          <w:lang w:eastAsia="en-US"/>
        </w:rPr>
        <w:tab/>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FA78FC" w:rsidRPr="00350E6E" w:rsidRDefault="00FA78FC" w:rsidP="008767B1">
      <w:pPr>
        <w:pStyle w:val="1a"/>
      </w:pPr>
      <w:bookmarkStart w:id="276" w:name="_Toc529299562"/>
      <w:bookmarkStart w:id="277" w:name="_Toc530052173"/>
      <w:r w:rsidRPr="00350E6E">
        <w:t>2.3.1.</w:t>
      </w:r>
      <w:r w:rsidRPr="00350E6E">
        <w:tab/>
        <w:t>Цель и задачи духовно-нравственного развития, воспитания и социализации обучающихся</w:t>
      </w:r>
      <w:bookmarkEnd w:id="276"/>
      <w:bookmarkEnd w:id="277"/>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Целью духовно-нравственного развития, воспитания и социализации</w:t>
      </w:r>
      <w:r w:rsidR="00CF63FF" w:rsidRPr="00350E6E">
        <w:rPr>
          <w:rFonts w:ascii="Times New Roman" w:hAnsi="Times New Roman" w:cs="Times New Roman"/>
          <w:sz w:val="24"/>
          <w:szCs w:val="24"/>
          <w:lang w:eastAsia="en-US"/>
        </w:rPr>
        <w:t xml:space="preserve"> обучающихся на уровне среднего</w:t>
      </w:r>
      <w:r w:rsidRPr="00350E6E">
        <w:rPr>
          <w:rFonts w:ascii="Times New Roman" w:hAnsi="Times New Roman" w:cs="Times New Roman"/>
          <w:sz w:val="24"/>
          <w:szCs w:val="24"/>
          <w:lang w:eastAsia="en-US"/>
        </w:rPr>
        <w:t xml:space="preserve">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На уровне </w:t>
      </w:r>
      <w:r w:rsidR="003739ED" w:rsidRPr="00350E6E">
        <w:rPr>
          <w:rFonts w:ascii="Times New Roman" w:hAnsi="Times New Roman" w:cs="Times New Roman"/>
          <w:sz w:val="24"/>
          <w:szCs w:val="24"/>
          <w:lang w:eastAsia="en-US"/>
        </w:rPr>
        <w:t xml:space="preserve">среднего </w:t>
      </w:r>
      <w:r w:rsidRPr="00350E6E">
        <w:rPr>
          <w:rFonts w:ascii="Times New Roman" w:hAnsi="Times New Roman" w:cs="Times New Roman"/>
          <w:sz w:val="24"/>
          <w:szCs w:val="24"/>
          <w:lang w:eastAsia="en-US"/>
        </w:rPr>
        <w:t>общего образования для достижения поставленной цели воспитания и социализации обучающихся решаются следующие задачи.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личностной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нравственного смысла учения, социально ориентированной и общественно полезной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обучающимся базовых национальных ценностей, духовных традиций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у подростка позитивной нравственной самооценки, самоуважения и жизненного оптимизма;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эстетических потребностей, ценностей и чувств;</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трудолюбия, способности к преодолению трудностей, целеустремлённости и настойчивости в достижении результата;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творческого отношения к учёбе, труду, социальной деятельности на основе нравственных ценностей и моральных норм;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экологической культуры, культуры здорового и безопасного образа жизни.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социальной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веры в Россию, чувства личной ответственности за Отечество, заботы о процветании своей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патриотизма и гражданской солидарности;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подростков социальных компетенций, необходимых для конструктивного, успешного и ответственного поведения в обществе;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доверия к другим людям, институтам гражданского общества, государству;</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гуманистических и демократических ценностных ориентаций;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культуры межэтнического общения, уважения к культурным, религиозным традициям, образу жизни представителей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семейной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отношения к семье как основе российского общества;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представлений о значении семьи для устойчивого и успешного развития человека;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у обучающегося уважительного отношения к родителям, осознанного, заботливого отношения к старшим и младшим;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начального опыта заботы о социально-психологическом благополучии своей семьи;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знание традиций своей семьи, культурно-исторических и этнических традиций семей своего народа, других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Ценностные ориентиры программы воспитания и социализации</w:t>
      </w:r>
      <w:r w:rsidR="00CF63FF" w:rsidRPr="00350E6E">
        <w:rPr>
          <w:rFonts w:ascii="Times New Roman" w:hAnsi="Times New Roman" w:cs="Times New Roman"/>
          <w:sz w:val="24"/>
          <w:szCs w:val="24"/>
          <w:lang w:eastAsia="en-US"/>
        </w:rPr>
        <w:t xml:space="preserve"> обучающихся на уровне среднего</w:t>
      </w:r>
      <w:r w:rsidRPr="00350E6E">
        <w:rPr>
          <w:rFonts w:ascii="Times New Roman" w:hAnsi="Times New Roman" w:cs="Times New Roman"/>
          <w:sz w:val="24"/>
          <w:szCs w:val="24"/>
          <w:lang w:eastAsia="en-US"/>
        </w:rPr>
        <w:t xml:space="preserve">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Базовые национальные ценности российского общества определяются  положениями Конституции Российской Федерации: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«Российская Федерация – Россия есть демократическое федеративное правовое государство с республиканской формой правления» (Гл.I, ст.1);</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«Человек, его права и свободы являются высшей ценностью» (Гл.I, ст.2);</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Российской Федерации признаются и защищаются равным образом частная, государственная, муниципальная и иные формы собственности» (Гл.I, ст.8);</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...демократический характер управления образованием, обеспечение прав педагогических</w:t>
      </w:r>
      <w:r w:rsidRPr="00350E6E">
        <w:rPr>
          <w:rFonts w:ascii="Times New Roman" w:hAnsi="Times New Roman" w:cs="Times New Roman"/>
          <w:sz w:val="24"/>
          <w:szCs w:val="24"/>
          <w:lang w:eastAsia="en-US"/>
        </w:rPr>
        <w:tab/>
        <w:t>работников,</w:t>
      </w:r>
      <w:r w:rsidRPr="00350E6E">
        <w:rPr>
          <w:rFonts w:ascii="Times New Roman" w:hAnsi="Times New Roman" w:cs="Times New Roman"/>
          <w:sz w:val="24"/>
          <w:szCs w:val="24"/>
          <w:lang w:eastAsia="en-US"/>
        </w:rPr>
        <w:tab/>
        <w:t>обучающихся,</w:t>
      </w:r>
      <w:r w:rsidRPr="00350E6E">
        <w:rPr>
          <w:rFonts w:ascii="Times New Roman" w:hAnsi="Times New Roman" w:cs="Times New Roman"/>
          <w:sz w:val="24"/>
          <w:szCs w:val="24"/>
          <w:lang w:eastAsia="en-US"/>
        </w:rPr>
        <w:tab/>
        <w:t>родителей (законных представителей) несовершеннолетних обучающихся на участие в управлении образовательными организациями;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…недопустимость ограничения или устранения конкуренции в сфере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…сочетание государственного и договорного регулирования отношений в сфере образования» (Ст. 3).</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Федеральный государственный образовательный стандарт</w:t>
      </w:r>
      <w:r w:rsidR="003739ED" w:rsidRPr="00350E6E">
        <w:rPr>
          <w:rFonts w:ascii="Times New Roman" w:hAnsi="Times New Roman" w:cs="Times New Roman"/>
          <w:sz w:val="24"/>
          <w:szCs w:val="24"/>
          <w:lang w:eastAsia="en-US"/>
        </w:rPr>
        <w:t xml:space="preserve"> среднего</w:t>
      </w:r>
      <w:r w:rsidRPr="00350E6E">
        <w:rPr>
          <w:rFonts w:ascii="Times New Roman" w:hAnsi="Times New Roman" w:cs="Times New Roman"/>
          <w:sz w:val="24"/>
          <w:szCs w:val="24"/>
          <w:lang w:eastAsia="en-US"/>
        </w:rPr>
        <w:t xml:space="preserve">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Федеральный государств</w:t>
      </w:r>
      <w:r w:rsidR="003739ED" w:rsidRPr="00350E6E">
        <w:rPr>
          <w:rFonts w:ascii="Times New Roman" w:hAnsi="Times New Roman" w:cs="Times New Roman"/>
          <w:sz w:val="24"/>
          <w:szCs w:val="24"/>
          <w:lang w:eastAsia="en-US"/>
        </w:rPr>
        <w:t>енный образовательный стандарт среднего</w:t>
      </w:r>
      <w:r w:rsidRPr="00350E6E">
        <w:rPr>
          <w:rFonts w:ascii="Times New Roman" w:hAnsi="Times New Roman" w:cs="Times New Roman"/>
          <w:sz w:val="24"/>
          <w:szCs w:val="24"/>
          <w:lang w:eastAsia="en-US"/>
        </w:rPr>
        <w:t xml:space="preserve">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w:t>
      </w:r>
      <w:r w:rsidR="00CF63FF"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п. 24).</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 воспитания и социализаци</w:t>
      </w:r>
      <w:r w:rsidR="00CF63FF" w:rsidRPr="00350E6E">
        <w:rPr>
          <w:rFonts w:ascii="Times New Roman" w:hAnsi="Times New Roman" w:cs="Times New Roman"/>
          <w:sz w:val="24"/>
          <w:szCs w:val="24"/>
          <w:lang w:eastAsia="en-US"/>
        </w:rPr>
        <w:t>и обучающихся на уровне среднего</w:t>
      </w:r>
      <w:r w:rsidRPr="00350E6E">
        <w:rPr>
          <w:rFonts w:ascii="Times New Roman" w:hAnsi="Times New Roman" w:cs="Times New Roman"/>
          <w:sz w:val="24"/>
          <w:szCs w:val="24"/>
          <w:lang w:eastAsia="en-US"/>
        </w:rPr>
        <w:t xml:space="preserve">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FA78FC" w:rsidRPr="00350E6E" w:rsidRDefault="00FA78FC" w:rsidP="00B5786B">
      <w:pPr>
        <w:widowControl w:val="0"/>
        <w:autoSpaceDE w:val="0"/>
        <w:autoSpaceDN w:val="0"/>
        <w:spacing w:after="0" w:line="240" w:lineRule="auto"/>
        <w:ind w:right="10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Каждое из этих направлений основано на определённой системе базовых национальных ценностей и должно обеспечивать их усвоение обучающимися. Организация духовно-нравственного развития и воспитания обучающихся осуществляется по следующим направлениям:</w:t>
      </w:r>
    </w:p>
    <w:p w:rsidR="00FA78FC" w:rsidRPr="00350E6E" w:rsidRDefault="00FA78FC" w:rsidP="006C738D">
      <w:pPr>
        <w:widowControl w:val="0"/>
        <w:numPr>
          <w:ilvl w:val="0"/>
          <w:numId w:val="221"/>
        </w:numPr>
        <w:tabs>
          <w:tab w:val="left" w:pos="76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народов);</w:t>
      </w:r>
    </w:p>
    <w:p w:rsidR="00FA78FC" w:rsidRPr="00350E6E" w:rsidRDefault="00FA78FC" w:rsidP="006C738D">
      <w:pPr>
        <w:widowControl w:val="0"/>
        <w:numPr>
          <w:ilvl w:val="0"/>
          <w:numId w:val="221"/>
        </w:numPr>
        <w:tabs>
          <w:tab w:val="left" w:pos="762"/>
        </w:tabs>
        <w:autoSpaceDE w:val="0"/>
        <w:autoSpaceDN w:val="0"/>
        <w:spacing w:after="0" w:line="240" w:lineRule="auto"/>
        <w:ind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страны);</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природой);</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профессии);</w:t>
      </w:r>
    </w:p>
    <w:p w:rsidR="00FA78FC" w:rsidRPr="00350E6E" w:rsidRDefault="00FA78FC" w:rsidP="006C738D">
      <w:pPr>
        <w:widowControl w:val="0"/>
        <w:numPr>
          <w:ilvl w:val="0"/>
          <w:numId w:val="221"/>
        </w:numPr>
        <w:tabs>
          <w:tab w:val="left" w:pos="762"/>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личности).</w:t>
      </w:r>
    </w:p>
    <w:p w:rsidR="00FA78FC" w:rsidRPr="00350E6E" w:rsidRDefault="00FA78FC" w:rsidP="00B5786B">
      <w:pPr>
        <w:widowControl w:val="0"/>
        <w:autoSpaceDE w:val="0"/>
        <w:autoSpaceDN w:val="0"/>
        <w:spacing w:after="0" w:line="240" w:lineRule="auto"/>
        <w:ind w:right="10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031A6" w:rsidRPr="00350E6E" w:rsidRDefault="00D031A6" w:rsidP="00B5786B">
      <w:pPr>
        <w:widowControl w:val="0"/>
        <w:autoSpaceDE w:val="0"/>
        <w:autoSpaceDN w:val="0"/>
        <w:spacing w:after="0" w:line="240" w:lineRule="auto"/>
        <w:ind w:right="107"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278" w:name="_Toc529299563"/>
      <w:bookmarkStart w:id="279" w:name="_Toc530052174"/>
      <w:r w:rsidRPr="00350E6E">
        <w:t>2.3.2.</w:t>
      </w:r>
      <w:r w:rsidRPr="00350E6E">
        <w:tab/>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bookmarkEnd w:id="278"/>
      <w:bookmarkEnd w:id="279"/>
    </w:p>
    <w:p w:rsidR="00FA78FC" w:rsidRPr="00350E6E" w:rsidRDefault="00FA78FC" w:rsidP="00B5786B">
      <w:pPr>
        <w:spacing w:after="0" w:line="240" w:lineRule="auto"/>
        <w:ind w:right="-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Определяющим</w:t>
      </w:r>
      <w:r w:rsidRPr="00350E6E">
        <w:rPr>
          <w:rFonts w:ascii="Times New Roman" w:hAnsi="Times New Roman" w:cs="Times New Roman"/>
          <w:sz w:val="24"/>
          <w:szCs w:val="24"/>
          <w:lang w:eastAsia="en-US"/>
        </w:rPr>
        <w:tab/>
        <w:t>способом</w:t>
      </w:r>
      <w:r w:rsidRPr="00350E6E">
        <w:rPr>
          <w:rFonts w:ascii="Times New Roman" w:hAnsi="Times New Roman" w:cs="Times New Roman"/>
          <w:sz w:val="24"/>
          <w:szCs w:val="24"/>
          <w:lang w:eastAsia="en-US"/>
        </w:rPr>
        <w:tab/>
        <w:t>деятельности</w:t>
      </w:r>
      <w:r w:rsidRPr="00350E6E">
        <w:rPr>
          <w:rFonts w:ascii="Times New Roman" w:hAnsi="Times New Roman" w:cs="Times New Roman"/>
          <w:sz w:val="24"/>
          <w:szCs w:val="24"/>
          <w:lang w:eastAsia="en-US"/>
        </w:rPr>
        <w:tab/>
        <w:t>по</w:t>
      </w:r>
      <w:r w:rsidRPr="00350E6E">
        <w:rPr>
          <w:rFonts w:ascii="Times New Roman" w:hAnsi="Times New Roman" w:cs="Times New Roman"/>
          <w:sz w:val="24"/>
          <w:szCs w:val="24"/>
          <w:lang w:eastAsia="en-US"/>
        </w:rPr>
        <w:tab/>
        <w:t>духовно-нравственному</w:t>
      </w:r>
      <w:r w:rsidRPr="00350E6E">
        <w:rPr>
          <w:rFonts w:ascii="Times New Roman" w:hAnsi="Times New Roman" w:cs="Times New Roman"/>
          <w:sz w:val="24"/>
          <w:szCs w:val="24"/>
          <w:lang w:eastAsia="en-US"/>
        </w:rPr>
        <w:tab/>
        <w:t>развитию, воспитанию  и  социализации  является  формирование  уклада  школьной  жизни  Учреждения: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обеспечивающего создание социальной среды развития обучающихся;</w:t>
      </w:r>
    </w:p>
    <w:p w:rsidR="00FA78FC" w:rsidRPr="00350E6E" w:rsidRDefault="00FA78FC" w:rsidP="006C738D">
      <w:pPr>
        <w:widowControl w:val="0"/>
        <w:numPr>
          <w:ilvl w:val="1"/>
          <w:numId w:val="221"/>
        </w:numPr>
        <w:tabs>
          <w:tab w:val="left" w:pos="1158"/>
        </w:tabs>
        <w:autoSpaceDE w:val="0"/>
        <w:autoSpaceDN w:val="0"/>
        <w:spacing w:after="0" w:line="240" w:lineRule="auto"/>
        <w:ind w:right="107"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включающего урочную и внеурочную (общественно значимую деятельность, систему воспитательных мероприятий, культурных и социальных</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практик);</w:t>
      </w:r>
    </w:p>
    <w:p w:rsidR="00FA78FC" w:rsidRPr="00350E6E" w:rsidRDefault="00FA78FC" w:rsidP="006C738D">
      <w:pPr>
        <w:widowControl w:val="0"/>
        <w:numPr>
          <w:ilvl w:val="1"/>
          <w:numId w:val="221"/>
        </w:numPr>
        <w:tabs>
          <w:tab w:val="left" w:pos="1158"/>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основанного на системе базовых национальных ценностей российского</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1"/>
          <w:numId w:val="221"/>
        </w:numPr>
        <w:tabs>
          <w:tab w:val="left" w:pos="1158"/>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учитывающего историко-культурную и этническую специфику региона, потребности обучающихся и их родителей (законных</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представителей).</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формировании уклада школьной жизни Учреждения определяющую роль призвана играть общность участников образовательного процесса: обучающиеся, ученические коллективы, педагогический коллектив Учреждения,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Учреждения, элементов коллективной жизнедеятельности, обеспечивающих реализацию ценностей и целей.</w:t>
      </w:r>
    </w:p>
    <w:p w:rsidR="00FA78FC" w:rsidRPr="00350E6E" w:rsidRDefault="00FA78FC" w:rsidP="00B5786B">
      <w:pPr>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Основными направлениями деятельности Учреждения 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FA78FC" w:rsidRPr="00350E6E" w:rsidRDefault="00FA78FC" w:rsidP="006C738D">
      <w:pPr>
        <w:widowControl w:val="0"/>
        <w:numPr>
          <w:ilvl w:val="1"/>
          <w:numId w:val="221"/>
        </w:numPr>
        <w:tabs>
          <w:tab w:val="left" w:pos="1297"/>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принятия обучающимися Учреждения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1"/>
          <w:numId w:val="221"/>
        </w:numPr>
        <w:tabs>
          <w:tab w:val="left" w:pos="1297"/>
        </w:tabs>
        <w:autoSpaceDE w:val="0"/>
        <w:autoSpaceDN w:val="0"/>
        <w:spacing w:after="0" w:line="240" w:lineRule="auto"/>
        <w:ind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мотивов и ценностей обучающегося Учреждения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идентичности);</w:t>
      </w:r>
    </w:p>
    <w:p w:rsidR="00FA78FC" w:rsidRPr="00350E6E" w:rsidRDefault="00FA78FC" w:rsidP="006C738D">
      <w:pPr>
        <w:widowControl w:val="0"/>
        <w:numPr>
          <w:ilvl w:val="1"/>
          <w:numId w:val="221"/>
        </w:numPr>
        <w:tabs>
          <w:tab w:val="left" w:pos="1297"/>
        </w:tabs>
        <w:autoSpaceDE w:val="0"/>
        <w:autoSpaceDN w:val="0"/>
        <w:spacing w:after="0" w:line="240" w:lineRule="auto"/>
        <w:ind w:right="10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включение обучающихся Учреждения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Учреждения,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законодательством);</w:t>
      </w:r>
    </w:p>
    <w:p w:rsidR="00FA78FC" w:rsidRPr="00350E6E" w:rsidRDefault="00FA78FC" w:rsidP="006C738D">
      <w:pPr>
        <w:widowControl w:val="0"/>
        <w:numPr>
          <w:ilvl w:val="1"/>
          <w:numId w:val="221"/>
        </w:numPr>
        <w:tabs>
          <w:tab w:val="left" w:pos="1297"/>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семей;</w:t>
      </w:r>
    </w:p>
    <w:p w:rsidR="00FA78FC" w:rsidRPr="00350E6E" w:rsidRDefault="00FA78FC" w:rsidP="006C738D">
      <w:pPr>
        <w:widowControl w:val="0"/>
        <w:numPr>
          <w:ilvl w:val="1"/>
          <w:numId w:val="221"/>
        </w:numPr>
        <w:tabs>
          <w:tab w:val="left" w:pos="1297"/>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мотивов и ценностей обучающегося Учреждения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потребности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к</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приобретению</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профессии;</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овладение</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способами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приемами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A78FC" w:rsidRPr="00350E6E" w:rsidRDefault="00FA78FC" w:rsidP="006C738D">
      <w:pPr>
        <w:widowControl w:val="0"/>
        <w:numPr>
          <w:ilvl w:val="1"/>
          <w:numId w:val="221"/>
        </w:numPr>
        <w:tabs>
          <w:tab w:val="left" w:pos="1297"/>
        </w:tabs>
        <w:autoSpaceDE w:val="0"/>
        <w:autoSpaceDN w:val="0"/>
        <w:spacing w:after="0" w:line="240" w:lineRule="auto"/>
        <w:ind w:right="10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FA78FC" w:rsidRPr="00350E6E" w:rsidRDefault="00FA78FC" w:rsidP="006C738D">
      <w:pPr>
        <w:widowControl w:val="0"/>
        <w:numPr>
          <w:ilvl w:val="1"/>
          <w:numId w:val="221"/>
        </w:numPr>
        <w:tabs>
          <w:tab w:val="left" w:pos="1297"/>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личности);</w:t>
      </w:r>
    </w:p>
    <w:p w:rsidR="00FA78FC" w:rsidRPr="00350E6E" w:rsidRDefault="00FA78FC" w:rsidP="006C738D">
      <w:pPr>
        <w:widowControl w:val="0"/>
        <w:numPr>
          <w:ilvl w:val="1"/>
          <w:numId w:val="221"/>
        </w:numPr>
        <w:tabs>
          <w:tab w:val="left" w:pos="1297"/>
        </w:tabs>
        <w:autoSpaceDE w:val="0"/>
        <w:autoSpaceDN w:val="0"/>
        <w:spacing w:after="0" w:line="240" w:lineRule="auto"/>
        <w:ind w:right="10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произведениями, формирование</w:t>
      </w:r>
      <w:r w:rsidRPr="00350E6E">
        <w:rPr>
          <w:rFonts w:ascii="Times New Roman" w:hAnsi="Times New Roman" w:cs="Times New Roman"/>
          <w:sz w:val="24"/>
          <w:szCs w:val="24"/>
          <w:lang w:eastAsia="en-US"/>
        </w:rPr>
        <w:tab/>
        <w:t>активного</w:t>
      </w:r>
      <w:r w:rsidRPr="00350E6E">
        <w:rPr>
          <w:rFonts w:ascii="Times New Roman" w:hAnsi="Times New Roman" w:cs="Times New Roman"/>
          <w:sz w:val="24"/>
          <w:szCs w:val="24"/>
          <w:lang w:eastAsia="en-US"/>
        </w:rPr>
        <w:tab/>
        <w:t>отношения</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традициям</w:t>
      </w:r>
      <w:r w:rsidRPr="00350E6E">
        <w:rPr>
          <w:rFonts w:ascii="Times New Roman" w:hAnsi="Times New Roman" w:cs="Times New Roman"/>
          <w:sz w:val="24"/>
          <w:szCs w:val="24"/>
          <w:lang w:eastAsia="en-US"/>
        </w:rPr>
        <w:tab/>
        <w:t>художественной</w:t>
      </w:r>
      <w:r w:rsidRPr="00350E6E">
        <w:rPr>
          <w:rFonts w:ascii="Times New Roman" w:hAnsi="Times New Roman" w:cs="Times New Roman"/>
          <w:sz w:val="24"/>
          <w:szCs w:val="24"/>
          <w:lang w:eastAsia="en-US"/>
        </w:rPr>
        <w:tab/>
        <w:t>культуры</w:t>
      </w:r>
      <w:r w:rsidRPr="00350E6E">
        <w:rPr>
          <w:rFonts w:ascii="Times New Roman" w:hAnsi="Times New Roman" w:cs="Times New Roman"/>
          <w:sz w:val="24"/>
          <w:szCs w:val="24"/>
          <w:lang w:eastAsia="en-US"/>
        </w:rPr>
        <w:tab/>
        <w:t>как смысловой, эстетической и личностно-значимой ценности).</w:t>
      </w:r>
    </w:p>
    <w:p w:rsidR="001D0229" w:rsidRPr="00350E6E" w:rsidRDefault="001D0229" w:rsidP="00B5786B">
      <w:pPr>
        <w:spacing w:after="0" w:line="240" w:lineRule="auto"/>
        <w:ind w:right="110" w:firstLine="567"/>
        <w:jc w:val="both"/>
        <w:rPr>
          <w:rFonts w:ascii="Times New Roman" w:hAnsi="Times New Roman" w:cs="Times New Roman"/>
          <w:sz w:val="24"/>
          <w:szCs w:val="24"/>
          <w:lang w:eastAsia="en-US"/>
        </w:rPr>
      </w:pPr>
    </w:p>
    <w:p w:rsidR="00FA78FC" w:rsidRPr="00350E6E" w:rsidRDefault="00FA78FC" w:rsidP="008767B1">
      <w:pPr>
        <w:pStyle w:val="1a"/>
      </w:pPr>
      <w:bookmarkStart w:id="280" w:name="_Toc529299564"/>
      <w:bookmarkStart w:id="281" w:name="_Toc530052175"/>
      <w:r w:rsidRPr="00350E6E">
        <w:t>2.3.3.</w:t>
      </w:r>
      <w:r w:rsidRPr="00350E6E">
        <w:tab/>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bookmarkEnd w:id="280"/>
      <w:bookmarkEnd w:id="281"/>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Учреждения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направления.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Направление 1. Формирование патриотического сознания.</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Укрепление веры в Россию, воспитание чувства личной ответственности за Отечество перед прошлыми, настоящими и будущими поколениями, социальной солидарности.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Получение знаний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политическом устройстве Российского государства, его институтах, их роли в жизни общества, о его важнейших законах;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символах государства – Флаге, Гербе России, о государственных символах Республики Татарстан, города Лениногорск</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об институтах гражданского общества, о возможностях участия граждан в общественном управлении;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правах и обязанностях гражданина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правах и обязанностях, регламентированных Уставом Учреждения;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интерес к общественным явлениям, понимание активной роли человека в обществе;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ценностного отношения к своему национальному языку и культуре, как государственному, языку межнационального общения;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народах России, об их общей исторической судьбе, о единстве народов нашей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национальных героях и важнейших событиях истории России и Татарстане,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интерес к государственным праздникам и важнейшим событиям в жизни своего края;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стремление активно участвовать в делах класса, Учреждения, семьи, своего города, малой Родины, своей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любовь к образовательному учреждению, своему городу, области,  народу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уважение к защитникам Отечества;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умение отвечать за свои поступки;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негативное отношение к нарушениям порядка в классе, дома, на улице, к невыполнению человеком своих обязанностей.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FA78FC" w:rsidRPr="00350E6E" w:rsidRDefault="00FA78FC" w:rsidP="00B5786B">
      <w:pPr>
        <w:keepNext/>
        <w:spacing w:after="0" w:line="240" w:lineRule="auto"/>
        <w:ind w:left="3281"/>
        <w:jc w:val="both"/>
        <w:outlineLvl w:val="1"/>
        <w:rPr>
          <w:rFonts w:ascii="Times New Roman" w:eastAsiaTheme="majorEastAsia" w:hAnsi="Times New Roman" w:cs="Times New Roman"/>
          <w:bCs/>
          <w:iCs/>
          <w:sz w:val="24"/>
          <w:szCs w:val="24"/>
          <w:lang w:eastAsia="en-US"/>
        </w:rPr>
      </w:pPr>
      <w:bookmarkStart w:id="282" w:name="_Toc529283026"/>
      <w:bookmarkStart w:id="283" w:name="_Toc529299565"/>
      <w:bookmarkStart w:id="284" w:name="_Toc529456057"/>
      <w:bookmarkStart w:id="285" w:name="_Toc529733572"/>
      <w:bookmarkStart w:id="286" w:name="_Toc530052176"/>
      <w:r w:rsidRPr="00350E6E">
        <w:rPr>
          <w:rFonts w:ascii="Times New Roman" w:eastAsiaTheme="majorEastAsia" w:hAnsi="Times New Roman" w:cs="Times New Roman"/>
          <w:bCs/>
          <w:iCs/>
          <w:sz w:val="24"/>
          <w:szCs w:val="24"/>
          <w:lang w:eastAsia="en-US"/>
        </w:rPr>
        <w:t>Основные направления работы</w:t>
      </w:r>
      <w:bookmarkEnd w:id="282"/>
      <w:bookmarkEnd w:id="283"/>
      <w:bookmarkEnd w:id="284"/>
      <w:bookmarkEnd w:id="285"/>
      <w:bookmarkEnd w:id="286"/>
    </w:p>
    <w:tbl>
      <w:tblPr>
        <w:tblW w:w="0" w:type="auto"/>
        <w:tblInd w:w="118"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6"/>
        <w:gridCol w:w="4949"/>
      </w:tblGrid>
      <w:tr w:rsidR="00FA78FC" w:rsidRPr="00350E6E" w:rsidTr="00D031A6">
        <w:trPr>
          <w:trHeight w:val="440"/>
        </w:trPr>
        <w:tc>
          <w:tcPr>
            <w:tcW w:w="4346" w:type="dxa"/>
          </w:tcPr>
          <w:p w:rsidR="00FA78FC" w:rsidRPr="00350E6E" w:rsidRDefault="00FA78FC" w:rsidP="00B5786B">
            <w:pPr>
              <w:widowControl w:val="0"/>
              <w:autoSpaceDE w:val="0"/>
              <w:autoSpaceDN w:val="0"/>
              <w:spacing w:after="0" w:line="240" w:lineRule="auto"/>
              <w:ind w:left="934"/>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33" w:right="1654"/>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6" w:type="dxa"/>
          </w:tcPr>
          <w:p w:rsidR="00FA78FC" w:rsidRPr="00350E6E" w:rsidRDefault="00FA78FC" w:rsidP="006C738D">
            <w:pPr>
              <w:widowControl w:val="0"/>
              <w:numPr>
                <w:ilvl w:val="0"/>
                <w:numId w:val="223"/>
              </w:numPr>
              <w:tabs>
                <w:tab w:val="left" w:pos="438"/>
              </w:tabs>
              <w:autoSpaceDE w:val="0"/>
              <w:autoSpaceDN w:val="0"/>
              <w:spacing w:after="0" w:line="240" w:lineRule="auto"/>
              <w:ind w:right="36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чувства патриотизма, сопричастности к героической истории Российского</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государства;</w:t>
            </w:r>
          </w:p>
          <w:p w:rsidR="00FA78FC" w:rsidRPr="00350E6E" w:rsidRDefault="00FA78FC" w:rsidP="006C738D">
            <w:pPr>
              <w:widowControl w:val="0"/>
              <w:numPr>
                <w:ilvl w:val="0"/>
                <w:numId w:val="223"/>
              </w:numPr>
              <w:tabs>
                <w:tab w:val="left" w:pos="438"/>
              </w:tabs>
              <w:autoSpaceDE w:val="0"/>
              <w:autoSpaceDN w:val="0"/>
              <w:spacing w:after="0" w:line="240" w:lineRule="auto"/>
              <w:ind w:right="331"/>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формирование у подрастающего поколения верности Родине, готовности служению </w:t>
            </w:r>
            <w:r w:rsidRPr="00350E6E">
              <w:rPr>
                <w:rFonts w:ascii="Times New Roman" w:eastAsia="Times New Roman" w:hAnsi="Times New Roman" w:cs="Times New Roman"/>
                <w:sz w:val="24"/>
                <w:szCs w:val="24"/>
                <w:lang w:val="en-US" w:eastAsia="en-US"/>
              </w:rPr>
              <w:t>Отечеству</w:t>
            </w:r>
            <w:r w:rsidRPr="00350E6E">
              <w:rPr>
                <w:rFonts w:ascii="Times New Roman" w:eastAsia="Times New Roman" w:hAnsi="Times New Roman" w:cs="Times New Roman"/>
                <w:spacing w:val="-13"/>
                <w:sz w:val="24"/>
                <w:szCs w:val="24"/>
                <w:lang w:val="en-US" w:eastAsia="en-US"/>
              </w:rPr>
              <w:t xml:space="preserve"> </w:t>
            </w:r>
            <w:r w:rsidRPr="00350E6E">
              <w:rPr>
                <w:rFonts w:ascii="Times New Roman" w:eastAsia="Times New Roman" w:hAnsi="Times New Roman" w:cs="Times New Roman"/>
                <w:sz w:val="24"/>
                <w:szCs w:val="24"/>
                <w:lang w:val="en-US" w:eastAsia="en-US"/>
              </w:rPr>
              <w:t>и его вооруженной</w:t>
            </w:r>
            <w:r w:rsidRPr="00350E6E">
              <w:rPr>
                <w:rFonts w:ascii="Times New Roman" w:eastAsia="Times New Roman" w:hAnsi="Times New Roman" w:cs="Times New Roman"/>
                <w:spacing w:val="-8"/>
                <w:sz w:val="24"/>
                <w:szCs w:val="24"/>
                <w:lang w:val="en-US" w:eastAsia="en-US"/>
              </w:rPr>
              <w:t xml:space="preserve"> </w:t>
            </w:r>
            <w:r w:rsidRPr="00350E6E">
              <w:rPr>
                <w:rFonts w:ascii="Times New Roman" w:eastAsia="Times New Roman" w:hAnsi="Times New Roman" w:cs="Times New Roman"/>
                <w:sz w:val="24"/>
                <w:szCs w:val="24"/>
                <w:lang w:val="en-US" w:eastAsia="en-US"/>
              </w:rPr>
              <w:t>защите;</w:t>
            </w:r>
          </w:p>
          <w:p w:rsidR="00FA78FC" w:rsidRPr="00350E6E" w:rsidRDefault="00FA78FC" w:rsidP="006C738D">
            <w:pPr>
              <w:widowControl w:val="0"/>
              <w:numPr>
                <w:ilvl w:val="0"/>
                <w:numId w:val="223"/>
              </w:numPr>
              <w:tabs>
                <w:tab w:val="left" w:pos="438"/>
              </w:tabs>
              <w:autoSpaceDE w:val="0"/>
              <w:autoSpaceDN w:val="0"/>
              <w:spacing w:after="0" w:line="240" w:lineRule="auto"/>
              <w:ind w:right="92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гражданского отношения к</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Отечеству;</w:t>
            </w:r>
          </w:p>
          <w:p w:rsidR="00FA78FC" w:rsidRPr="00350E6E" w:rsidRDefault="00FA78FC" w:rsidP="006C738D">
            <w:pPr>
              <w:widowControl w:val="0"/>
              <w:numPr>
                <w:ilvl w:val="0"/>
                <w:numId w:val="223"/>
              </w:numPr>
              <w:tabs>
                <w:tab w:val="left" w:pos="438"/>
              </w:tabs>
              <w:autoSpaceDE w:val="0"/>
              <w:autoSpaceDN w:val="0"/>
              <w:spacing w:after="0" w:line="240" w:lineRule="auto"/>
              <w:ind w:right="63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верности</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духовным традициям</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России;</w:t>
            </w:r>
          </w:p>
          <w:p w:rsidR="00FA78FC" w:rsidRPr="00350E6E" w:rsidRDefault="00FA78FC" w:rsidP="006C738D">
            <w:pPr>
              <w:widowControl w:val="0"/>
              <w:numPr>
                <w:ilvl w:val="0"/>
                <w:numId w:val="223"/>
              </w:numPr>
              <w:tabs>
                <w:tab w:val="left" w:pos="438"/>
              </w:tabs>
              <w:autoSpaceDE w:val="0"/>
              <w:autoSpaceDN w:val="0"/>
              <w:spacing w:after="0" w:line="240" w:lineRule="auto"/>
              <w:ind w:right="63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4949" w:type="dxa"/>
          </w:tcPr>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 народного</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единства;</w:t>
            </w:r>
          </w:p>
          <w:p w:rsidR="00FA78FC" w:rsidRPr="00350E6E" w:rsidRDefault="00FA78FC" w:rsidP="006C738D">
            <w:pPr>
              <w:widowControl w:val="0"/>
              <w:numPr>
                <w:ilvl w:val="0"/>
                <w:numId w:val="224"/>
              </w:numPr>
              <w:tabs>
                <w:tab w:val="left" w:pos="427"/>
              </w:tabs>
              <w:autoSpaceDE w:val="0"/>
              <w:autoSpaceDN w:val="0"/>
              <w:spacing w:after="0" w:line="240" w:lineRule="auto"/>
              <w:ind w:right="45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посвященные Международному Дню толерантности; Дню неизвестного солдата, Дню</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героев Отечества</w:t>
            </w:r>
          </w:p>
          <w:p w:rsidR="00FA78FC" w:rsidRPr="00350E6E" w:rsidRDefault="00FA78FC" w:rsidP="006C738D">
            <w:pPr>
              <w:widowControl w:val="0"/>
              <w:numPr>
                <w:ilvl w:val="0"/>
                <w:numId w:val="224"/>
              </w:numPr>
              <w:tabs>
                <w:tab w:val="left" w:pos="427"/>
              </w:tabs>
              <w:autoSpaceDE w:val="0"/>
              <w:autoSpaceDN w:val="0"/>
              <w:spacing w:after="0" w:line="240" w:lineRule="auto"/>
              <w:ind w:right="16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открытых уроков по</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учебным предметам антикоррупционной направленности</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месячник правовой</w:t>
            </w:r>
            <w:r w:rsidRPr="00350E6E">
              <w:rPr>
                <w:rFonts w:ascii="Times New Roman" w:eastAsia="Times New Roman" w:hAnsi="Times New Roman" w:cs="Times New Roman"/>
                <w:spacing w:val="-13"/>
                <w:sz w:val="24"/>
                <w:szCs w:val="24"/>
                <w:lang w:val="en-US" w:eastAsia="en-US"/>
              </w:rPr>
              <w:t xml:space="preserve"> </w:t>
            </w:r>
            <w:r w:rsidRPr="00350E6E">
              <w:rPr>
                <w:rFonts w:ascii="Times New Roman" w:eastAsia="Times New Roman" w:hAnsi="Times New Roman" w:cs="Times New Roman"/>
                <w:sz w:val="24"/>
                <w:szCs w:val="24"/>
                <w:lang w:val="en-US" w:eastAsia="en-US"/>
              </w:rPr>
              <w:t>культуры</w:t>
            </w:r>
          </w:p>
          <w:p w:rsidR="00FA78FC" w:rsidRPr="00350E6E" w:rsidRDefault="00FA78FC" w:rsidP="006C738D">
            <w:pPr>
              <w:widowControl w:val="0"/>
              <w:numPr>
                <w:ilvl w:val="0"/>
                <w:numId w:val="224"/>
              </w:numPr>
              <w:tabs>
                <w:tab w:val="left" w:pos="427"/>
              </w:tabs>
              <w:autoSpaceDE w:val="0"/>
              <w:autoSpaceDN w:val="0"/>
              <w:spacing w:after="0" w:line="240" w:lineRule="auto"/>
              <w:ind w:right="47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месячник гражданско-патриотического воспитания;</w:t>
            </w:r>
          </w:p>
          <w:p w:rsidR="00FA78FC" w:rsidRPr="00350E6E" w:rsidRDefault="00FA78FC" w:rsidP="006C738D">
            <w:pPr>
              <w:widowControl w:val="0"/>
              <w:numPr>
                <w:ilvl w:val="0"/>
                <w:numId w:val="224"/>
              </w:numPr>
              <w:tabs>
                <w:tab w:val="left" w:pos="427"/>
              </w:tabs>
              <w:autoSpaceDE w:val="0"/>
              <w:autoSpaceDN w:val="0"/>
              <w:spacing w:after="0" w:line="240" w:lineRule="auto"/>
              <w:ind w:right="23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уроки мужества «Служить России суждено тебе и мне», посвящённые Дню вывода Советских войск из</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Афганистана;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6"/>
                <w:sz w:val="24"/>
                <w:szCs w:val="24"/>
                <w:lang w:val="en-US" w:eastAsia="en-US"/>
              </w:rPr>
              <w:t xml:space="preserve"> </w:t>
            </w:r>
            <w:r w:rsidRPr="00350E6E">
              <w:rPr>
                <w:rFonts w:ascii="Times New Roman" w:eastAsia="Times New Roman" w:hAnsi="Times New Roman" w:cs="Times New Roman"/>
                <w:sz w:val="24"/>
                <w:szCs w:val="24"/>
                <w:lang w:val="en-US" w:eastAsia="en-US"/>
              </w:rPr>
              <w:t>космонавтики;</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Военно-спортивная игра</w:t>
            </w:r>
            <w:r w:rsidRPr="00350E6E">
              <w:rPr>
                <w:rFonts w:ascii="Times New Roman" w:eastAsia="Times New Roman" w:hAnsi="Times New Roman" w:cs="Times New Roman"/>
                <w:spacing w:val="-20"/>
                <w:sz w:val="24"/>
                <w:szCs w:val="24"/>
                <w:lang w:val="en-US" w:eastAsia="en-US"/>
              </w:rPr>
              <w:t xml:space="preserve"> </w:t>
            </w:r>
            <w:r w:rsidRPr="00350E6E">
              <w:rPr>
                <w:rFonts w:ascii="Times New Roman" w:eastAsia="Times New Roman" w:hAnsi="Times New Roman" w:cs="Times New Roman"/>
                <w:sz w:val="24"/>
                <w:szCs w:val="24"/>
                <w:lang w:val="en-US" w:eastAsia="en-US"/>
              </w:rPr>
              <w:t>«Зарница»;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Акция «Ветеран живет</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рядом»</w:t>
            </w:r>
          </w:p>
          <w:p w:rsidR="00FA78FC" w:rsidRPr="00350E6E" w:rsidRDefault="00FA78FC" w:rsidP="006C738D">
            <w:pPr>
              <w:widowControl w:val="0"/>
              <w:numPr>
                <w:ilvl w:val="0"/>
                <w:numId w:val="224"/>
              </w:numPr>
              <w:tabs>
                <w:tab w:val="left" w:pos="427"/>
              </w:tabs>
              <w:autoSpaceDE w:val="0"/>
              <w:autoSpaceDN w:val="0"/>
              <w:spacing w:after="0" w:line="240" w:lineRule="auto"/>
              <w:ind w:right="57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День Победы советского народа в Великой Отечественной войне – 9</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мая</w:t>
            </w:r>
          </w:p>
          <w:p w:rsidR="00FA78FC" w:rsidRPr="00350E6E" w:rsidRDefault="00FA78FC" w:rsidP="006C738D">
            <w:pPr>
              <w:widowControl w:val="0"/>
              <w:numPr>
                <w:ilvl w:val="0"/>
                <w:numId w:val="224"/>
              </w:numPr>
              <w:tabs>
                <w:tab w:val="left" w:pos="427"/>
              </w:tabs>
              <w:autoSpaceDE w:val="0"/>
              <w:autoSpaceDN w:val="0"/>
              <w:spacing w:after="0" w:line="240" w:lineRule="auto"/>
              <w:ind w:right="34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Организация концертной программы, </w:t>
            </w:r>
            <w:r w:rsidRPr="00350E6E">
              <w:rPr>
                <w:rFonts w:ascii="Times New Roman" w:eastAsia="Times New Roman" w:hAnsi="Times New Roman" w:cs="Times New Roman"/>
                <w:spacing w:val="-4"/>
                <w:sz w:val="24"/>
                <w:szCs w:val="24"/>
                <w:lang w:eastAsia="en-US"/>
              </w:rPr>
              <w:t xml:space="preserve">«9 </w:t>
            </w:r>
            <w:r w:rsidRPr="00350E6E">
              <w:rPr>
                <w:rFonts w:ascii="Times New Roman" w:eastAsia="Times New Roman" w:hAnsi="Times New Roman" w:cs="Times New Roman"/>
                <w:sz w:val="24"/>
                <w:szCs w:val="24"/>
                <w:lang w:eastAsia="en-US"/>
              </w:rPr>
              <w:t>мая» для ветеранов ВОВ, тружеников тыла.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Уроки мужества </w:t>
            </w:r>
            <w:r w:rsidRPr="00350E6E">
              <w:rPr>
                <w:rFonts w:ascii="Times New Roman" w:eastAsia="Times New Roman" w:hAnsi="Times New Roman" w:cs="Times New Roman"/>
                <w:spacing w:val="-3"/>
                <w:sz w:val="24"/>
                <w:szCs w:val="24"/>
                <w:lang w:eastAsia="en-US"/>
              </w:rPr>
              <w:t xml:space="preserve">«Ты </w:t>
            </w:r>
            <w:r w:rsidRPr="00350E6E">
              <w:rPr>
                <w:rFonts w:ascii="Times New Roman" w:eastAsia="Times New Roman" w:hAnsi="Times New Roman" w:cs="Times New Roman"/>
                <w:sz w:val="24"/>
                <w:szCs w:val="24"/>
                <w:lang w:eastAsia="en-US"/>
              </w:rPr>
              <w:t>же выжил,</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солдат!»;</w:t>
            </w:r>
          </w:p>
          <w:p w:rsidR="00FA78FC" w:rsidRPr="00350E6E" w:rsidRDefault="00FA78FC" w:rsidP="006C738D">
            <w:pPr>
              <w:widowControl w:val="0"/>
              <w:numPr>
                <w:ilvl w:val="0"/>
                <w:numId w:val="224"/>
              </w:numPr>
              <w:tabs>
                <w:tab w:val="left" w:pos="427"/>
              </w:tabs>
              <w:autoSpaceDE w:val="0"/>
              <w:autoSpaceDN w:val="0"/>
              <w:spacing w:after="0" w:line="240" w:lineRule="auto"/>
              <w:ind w:right="116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«Неделя Памяти» (мероприятия, посвящённые Дню</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Победы);</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5"/>
                <w:sz w:val="24"/>
                <w:szCs w:val="24"/>
                <w:lang w:val="en-US" w:eastAsia="en-US"/>
              </w:rPr>
              <w:t xml:space="preserve"> </w:t>
            </w:r>
            <w:r w:rsidRPr="00350E6E">
              <w:rPr>
                <w:rFonts w:ascii="Times New Roman" w:eastAsia="Times New Roman" w:hAnsi="Times New Roman" w:cs="Times New Roman"/>
                <w:sz w:val="24"/>
                <w:szCs w:val="24"/>
                <w:lang w:val="en-US" w:eastAsia="en-US"/>
              </w:rPr>
              <w:t>России;</w:t>
            </w:r>
          </w:p>
          <w:p w:rsidR="00FA78FC" w:rsidRPr="00350E6E" w:rsidRDefault="00FA78FC" w:rsidP="006C738D">
            <w:pPr>
              <w:widowControl w:val="0"/>
              <w:numPr>
                <w:ilvl w:val="0"/>
                <w:numId w:val="224"/>
              </w:numPr>
              <w:tabs>
                <w:tab w:val="left" w:pos="427"/>
              </w:tabs>
              <w:autoSpaceDE w:val="0"/>
              <w:autoSpaceDN w:val="0"/>
              <w:spacing w:after="0" w:line="240" w:lineRule="auto"/>
              <w:ind w:right="7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Конкурс боевых листков «Правнуки помнят</w:t>
            </w:r>
            <w:r w:rsidRPr="00350E6E">
              <w:rPr>
                <w:rFonts w:ascii="Times New Roman" w:eastAsia="Times New Roman" w:hAnsi="Times New Roman" w:cs="Times New Roman"/>
                <w:spacing w:val="-4"/>
                <w:sz w:val="24"/>
                <w:szCs w:val="24"/>
                <w:lang w:eastAsia="en-US"/>
              </w:rPr>
              <w:t xml:space="preserve"> </w:t>
            </w:r>
            <w:r w:rsidRPr="00350E6E">
              <w:rPr>
                <w:rFonts w:ascii="Times New Roman" w:eastAsia="Times New Roman" w:hAnsi="Times New Roman" w:cs="Times New Roman"/>
                <w:sz w:val="24"/>
                <w:szCs w:val="24"/>
                <w:lang w:eastAsia="en-US"/>
              </w:rPr>
              <w:t>Победу»</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Акция «Бессмертный</w:t>
            </w:r>
            <w:r w:rsidRPr="00350E6E">
              <w:rPr>
                <w:rFonts w:ascii="Times New Roman" w:eastAsia="Times New Roman" w:hAnsi="Times New Roman" w:cs="Times New Roman"/>
                <w:spacing w:val="-1"/>
                <w:sz w:val="24"/>
                <w:szCs w:val="24"/>
                <w:lang w:val="en-US" w:eastAsia="en-US"/>
              </w:rPr>
              <w:t xml:space="preserve"> </w:t>
            </w:r>
            <w:r w:rsidRPr="00350E6E">
              <w:rPr>
                <w:rFonts w:ascii="Times New Roman" w:eastAsia="Times New Roman" w:hAnsi="Times New Roman" w:cs="Times New Roman"/>
                <w:sz w:val="24"/>
                <w:szCs w:val="24"/>
                <w:lang w:val="en-US" w:eastAsia="en-US"/>
              </w:rPr>
              <w:t>полк»</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 xml:space="preserve">Посещение </w:t>
            </w:r>
            <w:r w:rsidRPr="00350E6E">
              <w:rPr>
                <w:rFonts w:ascii="Times New Roman" w:eastAsia="Times New Roman" w:hAnsi="Times New Roman" w:cs="Times New Roman"/>
                <w:sz w:val="24"/>
                <w:szCs w:val="24"/>
                <w:lang w:eastAsia="en-US"/>
              </w:rPr>
              <w:t xml:space="preserve">краеведческого </w:t>
            </w:r>
            <w:r w:rsidRPr="00350E6E">
              <w:rPr>
                <w:rFonts w:ascii="Times New Roman" w:eastAsia="Times New Roman" w:hAnsi="Times New Roman" w:cs="Times New Roman"/>
                <w:sz w:val="24"/>
                <w:szCs w:val="24"/>
                <w:lang w:val="en-US" w:eastAsia="en-US"/>
              </w:rPr>
              <w:t xml:space="preserve">музея </w:t>
            </w:r>
          </w:p>
          <w:p w:rsidR="00FA78FC" w:rsidRPr="00350E6E" w:rsidRDefault="00FA78FC" w:rsidP="006C738D">
            <w:pPr>
              <w:widowControl w:val="0"/>
              <w:numPr>
                <w:ilvl w:val="0"/>
                <w:numId w:val="224"/>
              </w:numPr>
              <w:tabs>
                <w:tab w:val="left" w:pos="427"/>
              </w:tabs>
              <w:autoSpaceDE w:val="0"/>
              <w:autoSpaceDN w:val="0"/>
              <w:spacing w:after="0" w:line="240" w:lineRule="auto"/>
              <w:ind w:right="6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Конкурс патриотической песни</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«Нам нужна одна</w:t>
            </w:r>
            <w:r w:rsidRPr="00350E6E">
              <w:rPr>
                <w:rFonts w:ascii="Times New Roman" w:eastAsia="Times New Roman" w:hAnsi="Times New Roman" w:cs="Times New Roman"/>
                <w:spacing w:val="-2"/>
                <w:sz w:val="24"/>
                <w:szCs w:val="24"/>
                <w:lang w:eastAsia="en-US"/>
              </w:rPr>
              <w:t xml:space="preserve"> </w:t>
            </w:r>
            <w:r w:rsidRPr="00350E6E">
              <w:rPr>
                <w:rFonts w:ascii="Times New Roman" w:eastAsia="Times New Roman" w:hAnsi="Times New Roman" w:cs="Times New Roman"/>
                <w:sz w:val="24"/>
                <w:szCs w:val="24"/>
                <w:lang w:eastAsia="en-US"/>
              </w:rPr>
              <w:t>Победа…»</w:t>
            </w:r>
          </w:p>
          <w:p w:rsidR="00FA78FC" w:rsidRPr="00350E6E" w:rsidRDefault="00FA78FC" w:rsidP="006C738D">
            <w:pPr>
              <w:widowControl w:val="0"/>
              <w:numPr>
                <w:ilvl w:val="0"/>
                <w:numId w:val="224"/>
              </w:numPr>
              <w:tabs>
                <w:tab w:val="left" w:pos="427"/>
              </w:tabs>
              <w:autoSpaceDE w:val="0"/>
              <w:autoSpaceDN w:val="0"/>
              <w:spacing w:after="0" w:line="240" w:lineRule="auto"/>
              <w:ind w:right="19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Дни финансовой, налоговой грамотности; встречи с представителями прокуратуры, пенсионного фонда, ведущими специалистами различных предприятий и Администрации города Лениногорск.</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интеллектуальные</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игры;</w:t>
            </w:r>
          </w:p>
          <w:p w:rsidR="00FA78FC" w:rsidRPr="00350E6E" w:rsidRDefault="00FA78FC" w:rsidP="006C738D">
            <w:pPr>
              <w:widowControl w:val="0"/>
              <w:numPr>
                <w:ilvl w:val="0"/>
                <w:numId w:val="224"/>
              </w:numPr>
              <w:tabs>
                <w:tab w:val="left" w:pos="427"/>
              </w:tabs>
              <w:autoSpaceDE w:val="0"/>
              <w:autoSpaceDN w:val="0"/>
              <w:spacing w:after="0" w:line="240" w:lineRule="auto"/>
              <w:ind w:right="11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День воссоединения Крыма с Россией – 18 марта День России – 12</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июня участие в городских, районных, областных и всероссийских</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конкурсах правовой, патриотической и краеведческой направленности:</w:t>
            </w:r>
          </w:p>
          <w:p w:rsidR="00FA78FC" w:rsidRPr="00350E6E" w:rsidRDefault="00FA78FC" w:rsidP="00B5786B">
            <w:pPr>
              <w:widowControl w:val="0"/>
              <w:autoSpaceDE w:val="0"/>
              <w:autoSpaceDN w:val="0"/>
              <w:spacing w:after="0" w:line="240" w:lineRule="auto"/>
              <w:ind w:left="4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«Я - гражданин»,</w:t>
            </w:r>
          </w:p>
        </w:tc>
      </w:tr>
    </w:tbl>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посещение семей, в которых есть (или были) ветераны войны;</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 мероприятий;</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семейных традиций;</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совместных встреч, конкурсов и викторин;</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совместных экскурсий в музеи;</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проекты.</w:t>
      </w:r>
    </w:p>
    <w:p w:rsidR="00FA78FC" w:rsidRPr="00350E6E" w:rsidRDefault="00FA78FC" w:rsidP="00B5786B">
      <w:pPr>
        <w:keepNext/>
        <w:spacing w:after="0" w:line="240" w:lineRule="auto"/>
        <w:ind w:left="263"/>
        <w:jc w:val="both"/>
        <w:outlineLvl w:val="1"/>
        <w:rPr>
          <w:rFonts w:ascii="Times New Roman" w:eastAsiaTheme="majorEastAsia" w:hAnsi="Times New Roman" w:cs="Times New Roman"/>
          <w:bCs/>
          <w:iCs/>
          <w:sz w:val="24"/>
          <w:szCs w:val="24"/>
          <w:lang w:eastAsia="en-US"/>
        </w:rPr>
      </w:pPr>
      <w:bookmarkStart w:id="287" w:name="_Toc529283027"/>
      <w:bookmarkStart w:id="288" w:name="_Toc529299566"/>
      <w:bookmarkStart w:id="289" w:name="_Toc529456058"/>
      <w:bookmarkStart w:id="290" w:name="_Toc529733573"/>
      <w:bookmarkStart w:id="291" w:name="_Toc530052177"/>
      <w:r w:rsidRPr="00350E6E">
        <w:rPr>
          <w:rFonts w:ascii="Times New Roman" w:eastAsiaTheme="majorEastAsia" w:hAnsi="Times New Roman" w:cs="Times New Roman"/>
          <w:bCs/>
          <w:iCs/>
          <w:sz w:val="24"/>
          <w:szCs w:val="24"/>
          <w:lang w:eastAsia="en-US"/>
        </w:rPr>
        <w:t>Планируемые результаты:</w:t>
      </w:r>
      <w:bookmarkEnd w:id="287"/>
      <w:bookmarkEnd w:id="288"/>
      <w:bookmarkEnd w:id="289"/>
      <w:bookmarkEnd w:id="290"/>
      <w:bookmarkEnd w:id="291"/>
    </w:p>
    <w:p w:rsidR="00FA78FC" w:rsidRPr="00350E6E" w:rsidRDefault="00FA78FC" w:rsidP="00B5786B">
      <w:pPr>
        <w:widowControl w:val="0"/>
        <w:autoSpaceDE w:val="0"/>
        <w:autoSpaceDN w:val="0"/>
        <w:spacing w:after="0" w:line="240" w:lineRule="auto"/>
        <w:ind w:left="263" w:right="24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Учреждении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FA78FC" w:rsidRPr="00350E6E" w:rsidRDefault="00FA78FC" w:rsidP="00B5786B">
      <w:pPr>
        <w:widowControl w:val="0"/>
        <w:autoSpaceDE w:val="0"/>
        <w:autoSpaceDN w:val="0"/>
        <w:spacing w:after="0" w:line="240" w:lineRule="auto"/>
        <w:ind w:left="263" w:right="249"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Учреждении формируется личность, осознающая себя частью общества и гражданином своего Отечества, овладевающая следующими компетенциями:</w:t>
      </w:r>
    </w:p>
    <w:p w:rsidR="00FA78FC" w:rsidRPr="00350E6E" w:rsidRDefault="00FA78FC" w:rsidP="006C738D">
      <w:pPr>
        <w:widowControl w:val="0"/>
        <w:numPr>
          <w:ilvl w:val="0"/>
          <w:numId w:val="226"/>
        </w:numPr>
        <w:tabs>
          <w:tab w:val="left" w:pos="972"/>
        </w:tabs>
        <w:autoSpaceDE w:val="0"/>
        <w:autoSpaceDN w:val="0"/>
        <w:spacing w:after="0" w:line="240" w:lineRule="auto"/>
        <w:ind w:right="248"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России, Республике Татарстан,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поколению;</w:t>
      </w:r>
    </w:p>
    <w:p w:rsidR="00FA78FC" w:rsidRPr="00350E6E" w:rsidRDefault="00FA78FC" w:rsidP="006C738D">
      <w:pPr>
        <w:widowControl w:val="0"/>
        <w:numPr>
          <w:ilvl w:val="0"/>
          <w:numId w:val="226"/>
        </w:numPr>
        <w:tabs>
          <w:tab w:val="left" w:pos="972"/>
        </w:tabs>
        <w:autoSpaceDE w:val="0"/>
        <w:autoSpaceDN w:val="0"/>
        <w:spacing w:after="0" w:line="240" w:lineRule="auto"/>
        <w:ind w:right="245"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долга;</w:t>
      </w:r>
    </w:p>
    <w:p w:rsidR="00FA78FC" w:rsidRPr="00350E6E" w:rsidRDefault="00FA78FC" w:rsidP="006C738D">
      <w:pPr>
        <w:widowControl w:val="0"/>
        <w:numPr>
          <w:ilvl w:val="0"/>
          <w:numId w:val="226"/>
        </w:numPr>
        <w:tabs>
          <w:tab w:val="left" w:pos="972"/>
        </w:tabs>
        <w:autoSpaceDE w:val="0"/>
        <w:autoSpaceDN w:val="0"/>
        <w:spacing w:after="0" w:line="240" w:lineRule="auto"/>
        <w:ind w:right="249"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постижения ценностей гражданского общества, национальной истории и культуры;</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ролевого взаимодействия и реализации гражданской, патриотической</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позиции;</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социальной и межкультурной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коммуникации;</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правах и обязанностях человека, гражданина, семьянина,</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товарища.</w:t>
      </w:r>
    </w:p>
    <w:p w:rsidR="00FA78FC" w:rsidRPr="00350E6E" w:rsidRDefault="00FA78FC" w:rsidP="00B5786B">
      <w:pPr>
        <w:keepNext/>
        <w:spacing w:after="0" w:line="240" w:lineRule="auto"/>
        <w:ind w:left="163"/>
        <w:jc w:val="both"/>
        <w:outlineLvl w:val="1"/>
        <w:rPr>
          <w:rFonts w:ascii="Times New Roman" w:eastAsiaTheme="majorEastAsia" w:hAnsi="Times New Roman" w:cs="Times New Roman"/>
          <w:bCs/>
          <w:iCs/>
          <w:sz w:val="24"/>
          <w:szCs w:val="24"/>
          <w:lang w:eastAsia="en-US"/>
        </w:rPr>
      </w:pPr>
      <w:bookmarkStart w:id="292" w:name="_Toc529283028"/>
      <w:bookmarkStart w:id="293" w:name="_Toc529299567"/>
      <w:bookmarkStart w:id="294" w:name="_Toc529456059"/>
      <w:bookmarkStart w:id="295" w:name="_Toc529733574"/>
      <w:bookmarkStart w:id="296" w:name="_Toc530052178"/>
      <w:r w:rsidRPr="00350E6E">
        <w:rPr>
          <w:rFonts w:ascii="Times New Roman" w:eastAsiaTheme="majorEastAsia" w:hAnsi="Times New Roman" w:cs="Times New Roman"/>
          <w:bCs/>
          <w:iCs/>
          <w:sz w:val="24"/>
          <w:szCs w:val="24"/>
          <w:lang w:eastAsia="en-US"/>
        </w:rPr>
        <w:t>Направление 2: Формирование духовно – нравтсвенных качеств</w:t>
      </w:r>
      <w:bookmarkEnd w:id="292"/>
      <w:bookmarkEnd w:id="293"/>
      <w:bookmarkEnd w:id="294"/>
      <w:bookmarkEnd w:id="295"/>
      <w:bookmarkEnd w:id="296"/>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6C738D">
      <w:pPr>
        <w:numPr>
          <w:ilvl w:val="0"/>
          <w:numId w:val="242"/>
        </w:numPr>
        <w:shd w:val="clear" w:color="auto" w:fill="FFFFFF"/>
        <w:spacing w:after="0" w:line="240" w:lineRule="auto"/>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базовых национальных российских</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ценностях;</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различия хороших и плохих</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поступков;</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правилах поведения в Учреждении, дома, на улице, в общественных местах, на</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природе;</w:t>
      </w:r>
    </w:p>
    <w:p w:rsidR="00FA78FC" w:rsidRPr="00350E6E" w:rsidRDefault="00FA78FC" w:rsidP="006C738D">
      <w:pPr>
        <w:widowControl w:val="0"/>
        <w:numPr>
          <w:ilvl w:val="0"/>
          <w:numId w:val="227"/>
        </w:numPr>
        <w:tabs>
          <w:tab w:val="left" w:pos="872"/>
        </w:tabs>
        <w:autoSpaceDE w:val="0"/>
        <w:autoSpaceDN w:val="0"/>
        <w:spacing w:after="0" w:line="240" w:lineRule="auto"/>
        <w:ind w:right="108"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религиозной картине мира, роли традиционных религий в развитии Российского государства, в истории и культуре нашей</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страны;</w:t>
      </w:r>
    </w:p>
    <w:p w:rsidR="00FA78FC" w:rsidRPr="00350E6E" w:rsidRDefault="00FA78FC" w:rsidP="006C738D">
      <w:pPr>
        <w:widowControl w:val="0"/>
        <w:numPr>
          <w:ilvl w:val="0"/>
          <w:numId w:val="227"/>
        </w:numPr>
        <w:tabs>
          <w:tab w:val="left" w:pos="872"/>
        </w:tabs>
        <w:autoSpaceDE w:val="0"/>
        <w:autoSpaceDN w:val="0"/>
        <w:spacing w:after="0" w:line="240" w:lineRule="auto"/>
        <w:ind w:right="109"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уважительного отношения к родителям, старшим, доброжелательное отношение к сверстникам и</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младшим;</w:t>
      </w:r>
    </w:p>
    <w:p w:rsidR="00FA78FC" w:rsidRPr="00350E6E" w:rsidRDefault="00FA78FC" w:rsidP="006C738D">
      <w:pPr>
        <w:widowControl w:val="0"/>
        <w:numPr>
          <w:ilvl w:val="0"/>
          <w:numId w:val="227"/>
        </w:numPr>
        <w:tabs>
          <w:tab w:val="left" w:pos="872"/>
          <w:tab w:val="left" w:pos="2535"/>
          <w:tab w:val="left" w:pos="3913"/>
          <w:tab w:val="left" w:pos="6053"/>
          <w:tab w:val="left" w:pos="6436"/>
          <w:tab w:val="left" w:pos="7921"/>
          <w:tab w:val="left" w:pos="9425"/>
        </w:tabs>
        <w:autoSpaceDE w:val="0"/>
        <w:autoSpaceDN w:val="0"/>
        <w:spacing w:after="0" w:line="240" w:lineRule="auto"/>
        <w:ind w:right="103"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установления</w:t>
      </w:r>
      <w:r w:rsidRPr="00350E6E">
        <w:rPr>
          <w:rFonts w:ascii="Times New Roman" w:hAnsi="Times New Roman" w:cs="Times New Roman"/>
          <w:sz w:val="24"/>
          <w:szCs w:val="24"/>
          <w:lang w:eastAsia="en-US"/>
        </w:rPr>
        <w:tab/>
        <w:t>дружеских</w:t>
      </w:r>
      <w:r w:rsidRPr="00350E6E">
        <w:rPr>
          <w:rFonts w:ascii="Times New Roman" w:hAnsi="Times New Roman" w:cs="Times New Roman"/>
          <w:sz w:val="24"/>
          <w:szCs w:val="24"/>
          <w:lang w:eastAsia="en-US"/>
        </w:rPr>
        <w:tab/>
        <w:t>взаимоотношений</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коллективе, основанных</w:t>
      </w:r>
      <w:r w:rsidRPr="00350E6E">
        <w:rPr>
          <w:rFonts w:ascii="Times New Roman" w:hAnsi="Times New Roman" w:cs="Times New Roman"/>
          <w:sz w:val="24"/>
          <w:szCs w:val="24"/>
          <w:lang w:eastAsia="en-US"/>
        </w:rPr>
        <w:tab/>
        <w:t>на взаимопомощи и взаимной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поддержке;</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бережного, гуманного отношение ко всему</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живому;</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правил этики, культуры</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речи;</w:t>
      </w:r>
    </w:p>
    <w:p w:rsidR="00FA78FC" w:rsidRPr="00350E6E" w:rsidRDefault="00FA78FC" w:rsidP="006C738D">
      <w:pPr>
        <w:widowControl w:val="0"/>
        <w:numPr>
          <w:ilvl w:val="0"/>
          <w:numId w:val="227"/>
        </w:numPr>
        <w:tabs>
          <w:tab w:val="left" w:pos="872"/>
        </w:tabs>
        <w:autoSpaceDE w:val="0"/>
        <w:autoSpaceDN w:val="0"/>
        <w:spacing w:after="0" w:line="240" w:lineRule="auto"/>
        <w:ind w:right="111"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стремление избегать плохих поступков, не капризничать, не быть упрямым; умение признаться в плохом поступке и проанализировать</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его;</w:t>
      </w:r>
    </w:p>
    <w:p w:rsidR="00FA78FC" w:rsidRPr="00350E6E" w:rsidRDefault="00FA78FC" w:rsidP="006C738D">
      <w:pPr>
        <w:widowControl w:val="0"/>
        <w:numPr>
          <w:ilvl w:val="0"/>
          <w:numId w:val="227"/>
        </w:numPr>
        <w:tabs>
          <w:tab w:val="left" w:pos="872"/>
        </w:tabs>
        <w:autoSpaceDE w:val="0"/>
        <w:autoSpaceDN w:val="0"/>
        <w:spacing w:after="0" w:line="240" w:lineRule="auto"/>
        <w:ind w:right="105"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рекламы;</w:t>
      </w:r>
    </w:p>
    <w:p w:rsidR="00FA78FC" w:rsidRPr="00350E6E" w:rsidRDefault="00FA78FC" w:rsidP="006C738D">
      <w:pPr>
        <w:widowControl w:val="0"/>
        <w:numPr>
          <w:ilvl w:val="0"/>
          <w:numId w:val="227"/>
        </w:numPr>
        <w:tabs>
          <w:tab w:val="left" w:pos="872"/>
        </w:tabs>
        <w:autoSpaceDE w:val="0"/>
        <w:autoSpaceDN w:val="0"/>
        <w:spacing w:after="0" w:line="240" w:lineRule="auto"/>
        <w:ind w:right="107"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передач.</w:t>
      </w:r>
    </w:p>
    <w:p w:rsidR="00FA78FC" w:rsidRPr="00350E6E" w:rsidRDefault="00FA78FC" w:rsidP="00B5786B">
      <w:pPr>
        <w:widowControl w:val="0"/>
        <w:autoSpaceDE w:val="0"/>
        <w:autoSpaceDN w:val="0"/>
        <w:spacing w:after="0" w:line="240" w:lineRule="auto"/>
        <w:ind w:left="163" w:right="10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FA78FC" w:rsidRPr="00350E6E" w:rsidRDefault="00FA78FC"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FA78FC" w:rsidRPr="00350E6E" w:rsidRDefault="00FA78FC" w:rsidP="00B5786B">
      <w:pPr>
        <w:keepNext/>
        <w:spacing w:after="0" w:line="240" w:lineRule="auto"/>
        <w:ind w:left="3181"/>
        <w:jc w:val="both"/>
        <w:outlineLvl w:val="1"/>
        <w:rPr>
          <w:rFonts w:ascii="Times New Roman" w:eastAsiaTheme="majorEastAsia" w:hAnsi="Times New Roman" w:cs="Times New Roman"/>
          <w:bCs/>
          <w:iCs/>
          <w:sz w:val="24"/>
          <w:szCs w:val="24"/>
          <w:lang w:eastAsia="en-US"/>
        </w:rPr>
      </w:pPr>
      <w:bookmarkStart w:id="297" w:name="_Toc529283029"/>
      <w:bookmarkStart w:id="298" w:name="_Toc529299568"/>
      <w:bookmarkStart w:id="299" w:name="_Toc529456060"/>
      <w:bookmarkStart w:id="300" w:name="_Toc529733575"/>
      <w:bookmarkStart w:id="301" w:name="_Toc530052179"/>
      <w:r w:rsidRPr="00350E6E">
        <w:rPr>
          <w:rFonts w:ascii="Times New Roman" w:eastAsiaTheme="majorEastAsia" w:hAnsi="Times New Roman" w:cs="Times New Roman"/>
          <w:bCs/>
          <w:iCs/>
          <w:sz w:val="24"/>
          <w:szCs w:val="24"/>
          <w:lang w:eastAsia="en-US"/>
        </w:rPr>
        <w:t>Основные направления работы</w:t>
      </w:r>
      <w:bookmarkEnd w:id="297"/>
      <w:bookmarkEnd w:id="298"/>
      <w:bookmarkEnd w:id="299"/>
      <w:bookmarkEnd w:id="300"/>
      <w:bookmarkEnd w:id="301"/>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5"/>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28"/>
              </w:numPr>
              <w:tabs>
                <w:tab w:val="left" w:pos="437"/>
              </w:tabs>
              <w:autoSpaceDE w:val="0"/>
              <w:autoSpaceDN w:val="0"/>
              <w:spacing w:after="0" w:line="240" w:lineRule="auto"/>
              <w:ind w:right="113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формирование духовно- нравственных</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ориентиров;</w:t>
            </w:r>
          </w:p>
          <w:p w:rsidR="00FA78FC" w:rsidRPr="00350E6E" w:rsidRDefault="00FA78FC" w:rsidP="006C738D">
            <w:pPr>
              <w:widowControl w:val="0"/>
              <w:numPr>
                <w:ilvl w:val="0"/>
                <w:numId w:val="228"/>
              </w:numPr>
              <w:tabs>
                <w:tab w:val="left" w:pos="437"/>
              </w:tabs>
              <w:autoSpaceDE w:val="0"/>
              <w:autoSpaceDN w:val="0"/>
              <w:spacing w:after="0" w:line="240" w:lineRule="auto"/>
              <w:ind w:right="92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гражданского отношения к</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себе;</w:t>
            </w:r>
          </w:p>
          <w:p w:rsidR="00FA78FC" w:rsidRPr="00350E6E" w:rsidRDefault="00FA78FC" w:rsidP="006C738D">
            <w:pPr>
              <w:widowControl w:val="0"/>
              <w:numPr>
                <w:ilvl w:val="0"/>
                <w:numId w:val="228"/>
              </w:numPr>
              <w:tabs>
                <w:tab w:val="left" w:pos="437"/>
              </w:tabs>
              <w:autoSpaceDE w:val="0"/>
              <w:autoSpaceDN w:val="0"/>
              <w:spacing w:after="0" w:line="240" w:lineRule="auto"/>
              <w:ind w:right="2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сознательной дисциплины и культуры поведения, ответственности и исполнительности;</w:t>
            </w:r>
          </w:p>
          <w:p w:rsidR="00FA78FC" w:rsidRPr="00350E6E" w:rsidRDefault="00FA78FC" w:rsidP="006C738D">
            <w:pPr>
              <w:widowControl w:val="0"/>
              <w:numPr>
                <w:ilvl w:val="0"/>
                <w:numId w:val="228"/>
              </w:numPr>
              <w:tabs>
                <w:tab w:val="left" w:pos="437"/>
              </w:tabs>
              <w:autoSpaceDE w:val="0"/>
              <w:autoSpaceDN w:val="0"/>
              <w:spacing w:after="0" w:line="240" w:lineRule="auto"/>
              <w:ind w:right="3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потребности самообразования, самовоспитания своих морально-волевых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качеств; развитие</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самосовершенствования личности.</w:t>
            </w:r>
          </w:p>
        </w:tc>
        <w:tc>
          <w:tcPr>
            <w:tcW w:w="4949" w:type="dxa"/>
          </w:tcPr>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6"/>
                <w:sz w:val="24"/>
                <w:szCs w:val="24"/>
                <w:lang w:val="en-US" w:eastAsia="en-US"/>
              </w:rPr>
              <w:t xml:space="preserve"> </w:t>
            </w:r>
            <w:r w:rsidRPr="00350E6E">
              <w:rPr>
                <w:rFonts w:ascii="Times New Roman" w:eastAsia="Times New Roman" w:hAnsi="Times New Roman" w:cs="Times New Roman"/>
                <w:sz w:val="24"/>
                <w:szCs w:val="24"/>
                <w:lang w:val="en-US" w:eastAsia="en-US"/>
              </w:rPr>
              <w:t>Знаний;</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 пожилого</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человека;</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Учителя;</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5"/>
                <w:sz w:val="24"/>
                <w:szCs w:val="24"/>
                <w:lang w:val="en-US" w:eastAsia="en-US"/>
              </w:rPr>
              <w:t xml:space="preserve"> </w:t>
            </w:r>
            <w:r w:rsidRPr="00350E6E">
              <w:rPr>
                <w:rFonts w:ascii="Times New Roman" w:eastAsia="Times New Roman" w:hAnsi="Times New Roman" w:cs="Times New Roman"/>
                <w:sz w:val="24"/>
                <w:szCs w:val="24"/>
                <w:lang w:val="en-US" w:eastAsia="en-US"/>
              </w:rPr>
              <w:t>матери;</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Акция«Помоги собраться в</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школу»</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«Помоги своей</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школе»</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Декада, посвященная Дню</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инвалидов.</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Благотворительные акции «Дети –</w:t>
            </w:r>
            <w:r w:rsidRPr="00350E6E">
              <w:rPr>
                <w:rFonts w:ascii="Times New Roman" w:eastAsia="Times New Roman" w:hAnsi="Times New Roman" w:cs="Times New Roman"/>
                <w:spacing w:val="-15"/>
                <w:sz w:val="24"/>
                <w:szCs w:val="24"/>
                <w:lang w:val="en-US" w:eastAsia="en-US"/>
              </w:rPr>
              <w:t xml:space="preserve"> </w:t>
            </w:r>
            <w:r w:rsidRPr="00350E6E">
              <w:rPr>
                <w:rFonts w:ascii="Times New Roman" w:eastAsia="Times New Roman" w:hAnsi="Times New Roman" w:cs="Times New Roman"/>
                <w:sz w:val="24"/>
                <w:szCs w:val="24"/>
                <w:lang w:val="en-US" w:eastAsia="en-US"/>
              </w:rPr>
              <w:t>детям»;</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«Пусть будет теплой осень жизни»,</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«Новогодние чудеса в ждущие сердца»,</w:t>
            </w:r>
          </w:p>
          <w:p w:rsidR="00FA78FC" w:rsidRPr="00350E6E" w:rsidRDefault="00FA78FC" w:rsidP="00B5786B">
            <w:pPr>
              <w:widowControl w:val="0"/>
              <w:autoSpaceDE w:val="0"/>
              <w:autoSpaceDN w:val="0"/>
              <w:spacing w:after="0" w:line="240" w:lineRule="auto"/>
              <w:ind w:left="402" w:right="29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«Чужой беды не бывает», «Равный равному», «Тимуровцы – это призвание»</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«Новогодние праздники»;</w:t>
            </w:r>
          </w:p>
          <w:p w:rsidR="00FA78FC" w:rsidRPr="00350E6E" w:rsidRDefault="00FA78FC" w:rsidP="006C738D">
            <w:pPr>
              <w:widowControl w:val="0"/>
              <w:numPr>
                <w:ilvl w:val="0"/>
                <w:numId w:val="229"/>
              </w:numPr>
              <w:tabs>
                <w:tab w:val="left" w:pos="403"/>
              </w:tabs>
              <w:autoSpaceDE w:val="0"/>
              <w:autoSpaceDN w:val="0"/>
              <w:spacing w:after="0" w:line="240" w:lineRule="auto"/>
              <w:ind w:right="12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мероприятия ко Дню защитника Отечества; праздничные мероприятия, посвященные</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8 марта;</w:t>
            </w:r>
          </w:p>
          <w:p w:rsidR="00FA78FC" w:rsidRPr="00350E6E" w:rsidRDefault="00FA78FC" w:rsidP="006C738D">
            <w:pPr>
              <w:widowControl w:val="0"/>
              <w:numPr>
                <w:ilvl w:val="0"/>
                <w:numId w:val="229"/>
              </w:numPr>
              <w:tabs>
                <w:tab w:val="left" w:pos="375"/>
              </w:tabs>
              <w:autoSpaceDE w:val="0"/>
              <w:autoSpaceDN w:val="0"/>
              <w:spacing w:after="0" w:line="240" w:lineRule="auto"/>
              <w:ind w:right="28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библиотеками (праздники, творческая деятельность, беседы);</w:t>
            </w:r>
          </w:p>
          <w:p w:rsidR="00FA78FC" w:rsidRPr="00350E6E" w:rsidRDefault="00FA78FC" w:rsidP="006C738D">
            <w:pPr>
              <w:widowControl w:val="0"/>
              <w:numPr>
                <w:ilvl w:val="0"/>
                <w:numId w:val="229"/>
              </w:numPr>
              <w:tabs>
                <w:tab w:val="left" w:pos="375"/>
              </w:tabs>
              <w:autoSpaceDE w:val="0"/>
              <w:autoSpaceDN w:val="0"/>
              <w:spacing w:after="0" w:line="240" w:lineRule="auto"/>
              <w:ind w:right="49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тематические беседы и лекции специалистов с обучающимися </w:t>
            </w:r>
            <w:r w:rsidRPr="00350E6E">
              <w:rPr>
                <w:rFonts w:ascii="Times New Roman" w:eastAsia="Times New Roman" w:hAnsi="Times New Roman" w:cs="Times New Roman"/>
                <w:spacing w:val="-3"/>
                <w:sz w:val="24"/>
                <w:szCs w:val="24"/>
                <w:lang w:eastAsia="en-US"/>
              </w:rPr>
              <w:t xml:space="preserve">«Как </w:t>
            </w:r>
            <w:r w:rsidRPr="00350E6E">
              <w:rPr>
                <w:rFonts w:ascii="Times New Roman" w:eastAsia="Times New Roman" w:hAnsi="Times New Roman" w:cs="Times New Roman"/>
                <w:sz w:val="24"/>
                <w:szCs w:val="24"/>
                <w:lang w:eastAsia="en-US"/>
              </w:rPr>
              <w:t>не стать жертвой преступления, мошенничества» и</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т.д.;</w:t>
            </w:r>
          </w:p>
          <w:p w:rsidR="00FA78FC" w:rsidRPr="00350E6E" w:rsidRDefault="00FA78FC" w:rsidP="006C738D">
            <w:pPr>
              <w:widowControl w:val="0"/>
              <w:numPr>
                <w:ilvl w:val="0"/>
                <w:numId w:val="229"/>
              </w:numPr>
              <w:tabs>
                <w:tab w:val="left" w:pos="403"/>
              </w:tabs>
              <w:autoSpaceDE w:val="0"/>
              <w:autoSpaceDN w:val="0"/>
              <w:spacing w:after="0" w:line="240" w:lineRule="auto"/>
              <w:ind w:right="12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интересам.</w:t>
            </w:r>
          </w:p>
        </w:tc>
      </w:tr>
    </w:tbl>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widowControl w:val="0"/>
        <w:numPr>
          <w:ilvl w:val="0"/>
          <w:numId w:val="222"/>
        </w:numPr>
        <w:tabs>
          <w:tab w:val="left" w:pos="872"/>
        </w:tabs>
        <w:autoSpaceDE w:val="0"/>
        <w:autoSpaceDN w:val="0"/>
        <w:spacing w:after="0" w:line="240" w:lineRule="auto"/>
        <w:ind w:hanging="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оформление информационных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стендов;</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тематические общешкольные родительские</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собрания;</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учебно-воспитательном процессе</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Учреждения;</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субботников по благоустройству</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территории;</w:t>
      </w:r>
    </w:p>
    <w:p w:rsidR="00FA78FC" w:rsidRPr="00350E6E" w:rsidRDefault="00FA78FC" w:rsidP="006C738D">
      <w:pPr>
        <w:widowControl w:val="0"/>
        <w:numPr>
          <w:ilvl w:val="0"/>
          <w:numId w:val="222"/>
        </w:numPr>
        <w:tabs>
          <w:tab w:val="left" w:pos="872"/>
          <w:tab w:val="left" w:pos="2353"/>
          <w:tab w:val="left" w:pos="2693"/>
          <w:tab w:val="left" w:pos="4084"/>
          <w:tab w:val="left" w:pos="5516"/>
          <w:tab w:val="left" w:pos="6965"/>
          <w:tab w:val="left" w:pos="8751"/>
        </w:tabs>
        <w:autoSpaceDE w:val="0"/>
        <w:autoSpaceDN w:val="0"/>
        <w:spacing w:after="0" w:line="240" w:lineRule="auto"/>
        <w:ind w:right="4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w:t>
      </w:r>
      <w:r w:rsidRPr="00350E6E">
        <w:rPr>
          <w:rFonts w:ascii="Times New Roman" w:hAnsi="Times New Roman" w:cs="Times New Roman"/>
          <w:sz w:val="24"/>
          <w:szCs w:val="24"/>
          <w:lang w:eastAsia="en-US"/>
        </w:rPr>
        <w:tab/>
        <w:t>и проведение</w:t>
      </w:r>
      <w:r w:rsidRPr="00350E6E">
        <w:rPr>
          <w:rFonts w:ascii="Times New Roman" w:hAnsi="Times New Roman" w:cs="Times New Roman"/>
          <w:sz w:val="24"/>
          <w:szCs w:val="24"/>
          <w:lang w:eastAsia="en-US"/>
        </w:rPr>
        <w:tab/>
        <w:t>совместных праздников, экскурсионных</w:t>
      </w:r>
      <w:r w:rsidRPr="00350E6E">
        <w:rPr>
          <w:rFonts w:ascii="Times New Roman" w:hAnsi="Times New Roman" w:cs="Times New Roman"/>
          <w:sz w:val="24"/>
          <w:szCs w:val="24"/>
          <w:lang w:eastAsia="en-US"/>
        </w:rPr>
        <w:tab/>
        <w:t>походов, посещение театров,</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22"/>
        </w:numPr>
        <w:tabs>
          <w:tab w:val="left" w:pos="934"/>
        </w:tabs>
        <w:autoSpaceDE w:val="0"/>
        <w:autoSpaceDN w:val="0"/>
        <w:spacing w:after="0" w:line="240" w:lineRule="auto"/>
        <w:ind w:left="934" w:hanging="34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лучшую новогоднюю</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игрушку;</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благотворительная акция «Дети –</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детям»;</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акция милосердия </w:t>
      </w:r>
      <w:r w:rsidRPr="00350E6E">
        <w:rPr>
          <w:rFonts w:ascii="Times New Roman" w:hAnsi="Times New Roman" w:cs="Times New Roman"/>
          <w:spacing w:val="-3"/>
          <w:sz w:val="24"/>
          <w:szCs w:val="24"/>
          <w:lang w:eastAsia="en-US"/>
        </w:rPr>
        <w:t xml:space="preserve">«От </w:t>
      </w:r>
      <w:r w:rsidRPr="00350E6E">
        <w:rPr>
          <w:rFonts w:ascii="Times New Roman" w:hAnsi="Times New Roman" w:cs="Times New Roman"/>
          <w:sz w:val="24"/>
          <w:szCs w:val="24"/>
          <w:lang w:eastAsia="en-US"/>
        </w:rPr>
        <w:t>сердца – к</w:t>
      </w:r>
      <w:r w:rsidRPr="00350E6E">
        <w:rPr>
          <w:rFonts w:ascii="Times New Roman" w:hAnsi="Times New Roman" w:cs="Times New Roman"/>
          <w:spacing w:val="-2"/>
          <w:sz w:val="24"/>
          <w:szCs w:val="24"/>
          <w:lang w:eastAsia="en-US"/>
        </w:rPr>
        <w:t xml:space="preserve"> </w:t>
      </w:r>
      <w:r w:rsidRPr="00350E6E">
        <w:rPr>
          <w:rFonts w:ascii="Times New Roman" w:hAnsi="Times New Roman" w:cs="Times New Roman"/>
          <w:sz w:val="24"/>
          <w:szCs w:val="24"/>
          <w:lang w:eastAsia="en-US"/>
        </w:rPr>
        <w:t>сердцу»;</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самый здоровый</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класс;</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конкурс «Деловой костюм – это</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круто»</w:t>
      </w:r>
    </w:p>
    <w:p w:rsidR="00FA78FC" w:rsidRPr="00350E6E" w:rsidRDefault="00FA78FC" w:rsidP="006C738D">
      <w:pPr>
        <w:widowControl w:val="0"/>
        <w:numPr>
          <w:ilvl w:val="0"/>
          <w:numId w:val="222"/>
        </w:numPr>
        <w:tabs>
          <w:tab w:val="left" w:pos="872"/>
        </w:tabs>
        <w:autoSpaceDE w:val="0"/>
        <w:autoSpaceDN w:val="0"/>
        <w:spacing w:after="0" w:line="240" w:lineRule="auto"/>
        <w:ind w:left="883" w:right="403"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индивидуальные консультации (психологическая, педагогическая и медицинская помощь);</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мотивов и потребностей</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родителей.</w:t>
      </w:r>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ab/>
        <w:t>Планируемые результаты:</w:t>
      </w:r>
    </w:p>
    <w:p w:rsidR="00FA78FC" w:rsidRPr="00350E6E" w:rsidRDefault="00FA78FC" w:rsidP="006C738D">
      <w:pPr>
        <w:widowControl w:val="0"/>
        <w:numPr>
          <w:ilvl w:val="0"/>
          <w:numId w:val="227"/>
        </w:numPr>
        <w:tabs>
          <w:tab w:val="left" w:pos="872"/>
        </w:tabs>
        <w:autoSpaceDE w:val="0"/>
        <w:autoSpaceDN w:val="0"/>
        <w:spacing w:after="0" w:line="240" w:lineRule="auto"/>
        <w:ind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w:t>
      </w:r>
      <w:r w:rsidRPr="00350E6E">
        <w:rPr>
          <w:rFonts w:ascii="Times New Roman" w:hAnsi="Times New Roman" w:cs="Times New Roman"/>
          <w:spacing w:val="-29"/>
          <w:sz w:val="24"/>
          <w:szCs w:val="24"/>
          <w:lang w:eastAsia="en-US"/>
        </w:rPr>
        <w:t xml:space="preserve"> </w:t>
      </w:r>
      <w:r w:rsidRPr="00350E6E">
        <w:rPr>
          <w:rFonts w:ascii="Times New Roman" w:hAnsi="Times New Roman" w:cs="Times New Roman"/>
          <w:sz w:val="24"/>
          <w:szCs w:val="24"/>
          <w:lang w:eastAsia="en-US"/>
        </w:rPr>
        <w:t>групп;</w:t>
      </w:r>
    </w:p>
    <w:p w:rsidR="00FA78FC" w:rsidRPr="00350E6E" w:rsidRDefault="00FA78FC" w:rsidP="006C738D">
      <w:pPr>
        <w:widowControl w:val="0"/>
        <w:numPr>
          <w:ilvl w:val="0"/>
          <w:numId w:val="227"/>
        </w:numPr>
        <w:tabs>
          <w:tab w:val="left" w:pos="87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уважительное отношение к традиционным</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религиям;</w:t>
      </w:r>
    </w:p>
    <w:p w:rsidR="00FA78FC" w:rsidRPr="00350E6E" w:rsidRDefault="00FA78FC" w:rsidP="006C738D">
      <w:pPr>
        <w:widowControl w:val="0"/>
        <w:numPr>
          <w:ilvl w:val="0"/>
          <w:numId w:val="227"/>
        </w:numPr>
        <w:tabs>
          <w:tab w:val="left" w:pos="872"/>
        </w:tabs>
        <w:autoSpaceDE w:val="0"/>
        <w:autoSpaceDN w:val="0"/>
        <w:spacing w:after="0" w:line="240" w:lineRule="auto"/>
        <w:ind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неравнодушие к жизненным проблемам других людей, сочувствие к человеку, находящемуся в трудной</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ситуации;</w:t>
      </w:r>
    </w:p>
    <w:p w:rsidR="00FA78FC" w:rsidRPr="00350E6E" w:rsidRDefault="00FA78FC" w:rsidP="006C738D">
      <w:pPr>
        <w:widowControl w:val="0"/>
        <w:numPr>
          <w:ilvl w:val="0"/>
          <w:numId w:val="227"/>
        </w:numPr>
        <w:tabs>
          <w:tab w:val="left" w:pos="872"/>
        </w:tabs>
        <w:autoSpaceDE w:val="0"/>
        <w:autoSpaceDN w:val="0"/>
        <w:spacing w:after="0" w:line="240" w:lineRule="auto"/>
        <w:ind w:right="10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27"/>
        </w:numPr>
        <w:tabs>
          <w:tab w:val="left" w:pos="872"/>
        </w:tabs>
        <w:autoSpaceDE w:val="0"/>
        <w:autoSpaceDN w:val="0"/>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уважительное отношение к родителям (законным представителям), к старшим, заботливое отношение к</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младшим;</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знание традиций своей семьи и Учреждения, бережное отношение к</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ним.</w:t>
      </w:r>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02" w:name="_Toc529283030"/>
      <w:bookmarkStart w:id="303" w:name="_Toc529299569"/>
      <w:bookmarkStart w:id="304" w:name="_Toc529456061"/>
      <w:bookmarkStart w:id="305" w:name="_Toc529733576"/>
      <w:bookmarkStart w:id="306" w:name="_Toc530052180"/>
      <w:r w:rsidRPr="00350E6E">
        <w:rPr>
          <w:rFonts w:ascii="Times New Roman" w:eastAsiaTheme="majorEastAsia" w:hAnsi="Times New Roman" w:cs="Times New Roman"/>
          <w:bCs/>
          <w:iCs/>
          <w:sz w:val="24"/>
          <w:szCs w:val="24"/>
          <w:lang w:eastAsia="en-US"/>
        </w:rPr>
        <w:t xml:space="preserve">Направление 3. </w:t>
      </w:r>
      <w:r w:rsidRPr="00350E6E">
        <w:rPr>
          <w:rFonts w:ascii="Times New Roman" w:eastAsiaTheme="majorEastAsia" w:hAnsi="Times New Roman" w:cs="Times New Roman"/>
          <w:bCs/>
          <w:iCs/>
          <w:color w:val="111111"/>
          <w:sz w:val="24"/>
          <w:szCs w:val="24"/>
        </w:rPr>
        <w:t>Трудовое воспитание, профориентация, профессиональное самоопределение</w:t>
      </w:r>
      <w:r w:rsidRPr="00350E6E">
        <w:rPr>
          <w:rFonts w:ascii="Times New Roman" w:eastAsiaTheme="majorEastAsia" w:hAnsi="Times New Roman" w:cs="Times New Roman"/>
          <w:bCs/>
          <w:iCs/>
          <w:sz w:val="24"/>
          <w:szCs w:val="24"/>
          <w:lang w:eastAsia="en-US"/>
        </w:rPr>
        <w:t>.</w:t>
      </w:r>
      <w:bookmarkEnd w:id="302"/>
      <w:bookmarkEnd w:id="303"/>
      <w:bookmarkEnd w:id="304"/>
      <w:bookmarkEnd w:id="305"/>
      <w:bookmarkEnd w:id="306"/>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Формирование предпринимательских навыков и развитие экономического мышления, содействие профессиональному самоопределению.</w:t>
      </w:r>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нравственных основах учебы, ведущей роли образования, труда и значении творчества в жизни человека 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уважение к труду и творчеству старших и</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сверстников;</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 основных</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профессиях;</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ценностного отношения к учебе как виду творческой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0"/>
          <w:numId w:val="227"/>
        </w:numPr>
        <w:tabs>
          <w:tab w:val="left" w:pos="872"/>
        </w:tabs>
        <w:autoSpaceDE w:val="0"/>
        <w:autoSpaceDN w:val="0"/>
        <w:spacing w:after="0" w:line="240" w:lineRule="auto"/>
        <w:ind w:right="1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элементарные представления о роли знаний, науки, современного производства в жизни человека и</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0"/>
          <w:numId w:val="227"/>
        </w:numPr>
        <w:tabs>
          <w:tab w:val="left" w:pos="87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навыки коллективной работы, в том числе при разработке и реализации учебных и учебно-трудовых</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проектов;</w:t>
      </w:r>
    </w:p>
    <w:p w:rsidR="00FA78FC" w:rsidRPr="00350E6E" w:rsidRDefault="00FA78FC" w:rsidP="006C738D">
      <w:pPr>
        <w:widowControl w:val="0"/>
        <w:numPr>
          <w:ilvl w:val="0"/>
          <w:numId w:val="227"/>
        </w:numPr>
        <w:tabs>
          <w:tab w:val="left" w:pos="872"/>
        </w:tabs>
        <w:autoSpaceDE w:val="0"/>
        <w:autoSpaceDN w:val="0"/>
        <w:spacing w:after="0" w:line="240" w:lineRule="auto"/>
        <w:ind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проявлять дисциплинированность, последовательность и настойчивость в выполнении учебных и учебно-трудовых</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заданий;</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соблюдать порядок на рабочем</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месте;</w:t>
      </w:r>
    </w:p>
    <w:p w:rsidR="00FA78FC" w:rsidRPr="00350E6E" w:rsidRDefault="00FA78FC" w:rsidP="006C738D">
      <w:pPr>
        <w:widowControl w:val="0"/>
        <w:numPr>
          <w:ilvl w:val="0"/>
          <w:numId w:val="227"/>
        </w:numPr>
        <w:tabs>
          <w:tab w:val="left" w:pos="872"/>
        </w:tabs>
        <w:autoSpaceDE w:val="0"/>
        <w:autoSpaceDN w:val="0"/>
        <w:spacing w:after="0" w:line="240" w:lineRule="auto"/>
        <w:ind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бережное отношение к результатам своего труда, труда других людей, к школьному имуществу, учебникам, личным</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вещам;</w:t>
      </w:r>
    </w:p>
    <w:p w:rsidR="00FA78FC" w:rsidRPr="00350E6E" w:rsidRDefault="00FA78FC" w:rsidP="006C738D">
      <w:pPr>
        <w:widowControl w:val="0"/>
        <w:numPr>
          <w:ilvl w:val="0"/>
          <w:numId w:val="227"/>
        </w:numPr>
        <w:tabs>
          <w:tab w:val="left" w:pos="872"/>
        </w:tabs>
        <w:autoSpaceDE w:val="0"/>
        <w:autoSpaceDN w:val="0"/>
        <w:spacing w:after="0" w:line="240" w:lineRule="auto"/>
        <w:ind w:right="10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отрицательное отношение к лени и небрежности в труде и учебе, небережливому отношению к результатам труда</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B5786B">
      <w:pPr>
        <w:tabs>
          <w:tab w:val="left" w:pos="3804"/>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уважение к труду; творчество и созидание; стремление к познанию и истине; целеустремленность и настойчивость; бережливость.</w:t>
      </w:r>
    </w:p>
    <w:p w:rsidR="00FA78FC" w:rsidRPr="00350E6E" w:rsidRDefault="00FA78FC" w:rsidP="00B5786B">
      <w:pPr>
        <w:keepNext/>
        <w:spacing w:after="0" w:line="240" w:lineRule="auto"/>
        <w:ind w:left="3181"/>
        <w:jc w:val="both"/>
        <w:outlineLvl w:val="1"/>
        <w:rPr>
          <w:rFonts w:ascii="Times New Roman" w:eastAsiaTheme="majorEastAsia" w:hAnsi="Times New Roman" w:cs="Times New Roman"/>
          <w:bCs/>
          <w:iCs/>
          <w:sz w:val="24"/>
          <w:szCs w:val="24"/>
          <w:lang w:eastAsia="en-US"/>
        </w:rPr>
      </w:pPr>
      <w:bookmarkStart w:id="307" w:name="_Toc529283031"/>
      <w:bookmarkStart w:id="308" w:name="_Toc529299570"/>
      <w:bookmarkStart w:id="309" w:name="_Toc529456062"/>
      <w:bookmarkStart w:id="310" w:name="_Toc529733577"/>
      <w:bookmarkStart w:id="311" w:name="_Toc530052181"/>
      <w:r w:rsidRPr="00350E6E">
        <w:rPr>
          <w:rFonts w:ascii="Times New Roman" w:eastAsiaTheme="majorEastAsia" w:hAnsi="Times New Roman" w:cs="Times New Roman"/>
          <w:bCs/>
          <w:iCs/>
          <w:sz w:val="24"/>
          <w:szCs w:val="24"/>
          <w:lang w:eastAsia="en-US"/>
        </w:rPr>
        <w:t>Основные направления работы</w:t>
      </w:r>
      <w:bookmarkEnd w:id="307"/>
      <w:bookmarkEnd w:id="308"/>
      <w:bookmarkEnd w:id="309"/>
      <w:bookmarkEnd w:id="310"/>
      <w:bookmarkEnd w:id="311"/>
    </w:p>
    <w:tbl>
      <w:tblPr>
        <w:tblW w:w="0" w:type="auto"/>
        <w:tblInd w:w="444"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721"/>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721" w:type="dxa"/>
          </w:tcPr>
          <w:p w:rsidR="00FA78FC" w:rsidRPr="00350E6E" w:rsidRDefault="00FA78FC" w:rsidP="00B5786B">
            <w:pPr>
              <w:widowControl w:val="0"/>
              <w:autoSpaceDE w:val="0"/>
              <w:autoSpaceDN w:val="0"/>
              <w:spacing w:after="0" w:line="240" w:lineRule="auto"/>
              <w:ind w:left="1540"/>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формирование у учащихся осознания принадлежности к школьному коллективу;</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стремление к сочетанию личных и общественных интересов, к созданию атмосферы подлинного товарищества и дружбы в коллективе;</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воспитание сознательного отношения к учебе, труду;</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развитие познавательной активности, участия в общешкольных мероприятиях;</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формирование готовности школьников к сознательному выбору профессии.</w:t>
            </w:r>
          </w:p>
        </w:tc>
        <w:tc>
          <w:tcPr>
            <w:tcW w:w="4721" w:type="dxa"/>
          </w:tcPr>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Конкурс «Мир профессий»;</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Декада профориентации;</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День рождения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Организация работы кружков технической направленности: «Робототехника» и др.</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Субботники по благоустройству территории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оформление классов Учреждения к Новому году;</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экскурсии на предприятия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Дни открытых дверей в ВУЗах и ССУЗах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Встречи с представителями Центра труда и занятости, представителями учебных заведений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Встречи с успешными взрослыми – выпускниками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Профориентационное тестирование учащихся;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Организация научно-исследовательской деятельности учащихся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выставки декоративно-прикладного творчества;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конкурсные, познавательно развлекательные, сюжетно-ролевые и коллективно-творческие мероприятия;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вовлечение учащихся в детские объединения, секции, клубы по интересам.</w:t>
            </w:r>
          </w:p>
        </w:tc>
      </w:tr>
    </w:tbl>
    <w:p w:rsidR="00FA78FC" w:rsidRPr="00350E6E" w:rsidRDefault="00FA78FC" w:rsidP="00B5786B">
      <w:pPr>
        <w:spacing w:after="0" w:line="240" w:lineRule="auto"/>
        <w:ind w:left="72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праздниках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субботниках по благоустройству территории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на предприятия с привлечением родителей;</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проекты с родителями;</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w:t>
      </w:r>
      <w:r w:rsidRPr="00350E6E">
        <w:rPr>
          <w:rFonts w:ascii="Times New Roman" w:hAnsi="Times New Roman" w:cs="Times New Roman"/>
          <w:sz w:val="24"/>
          <w:szCs w:val="24"/>
          <w:lang w:eastAsia="en-US"/>
        </w:rPr>
        <w:tab/>
        <w:t>встреч-бесед</w:t>
      </w:r>
      <w:r w:rsidRPr="00350E6E">
        <w:rPr>
          <w:rFonts w:ascii="Times New Roman" w:hAnsi="Times New Roman" w:cs="Times New Roman"/>
          <w:sz w:val="24"/>
          <w:szCs w:val="24"/>
          <w:lang w:eastAsia="en-US"/>
        </w:rPr>
        <w:tab/>
        <w:t>с</w:t>
      </w:r>
      <w:r w:rsidRPr="00350E6E">
        <w:rPr>
          <w:rFonts w:ascii="Times New Roman" w:hAnsi="Times New Roman" w:cs="Times New Roman"/>
          <w:sz w:val="24"/>
          <w:szCs w:val="24"/>
          <w:lang w:eastAsia="en-US"/>
        </w:rPr>
        <w:tab/>
        <w:t>родителями</w:t>
      </w:r>
      <w:r w:rsidRPr="00350E6E">
        <w:rPr>
          <w:rFonts w:ascii="Times New Roman" w:hAnsi="Times New Roman" w:cs="Times New Roman"/>
          <w:sz w:val="24"/>
          <w:szCs w:val="24"/>
          <w:lang w:eastAsia="en-US"/>
        </w:rPr>
        <w:tab/>
        <w:t>,</w:t>
      </w:r>
      <w:r w:rsidRPr="00350E6E">
        <w:rPr>
          <w:rFonts w:ascii="Times New Roman" w:hAnsi="Times New Roman" w:cs="Times New Roman"/>
          <w:sz w:val="24"/>
          <w:szCs w:val="24"/>
          <w:lang w:eastAsia="en-US"/>
        </w:rPr>
        <w:tab/>
        <w:t>людьми различных</w:t>
      </w:r>
      <w:r w:rsidRPr="00350E6E">
        <w:rPr>
          <w:rFonts w:ascii="Times New Roman" w:hAnsi="Times New Roman" w:cs="Times New Roman"/>
          <w:sz w:val="24"/>
          <w:szCs w:val="24"/>
          <w:lang w:eastAsia="en-US"/>
        </w:rPr>
        <w:tab/>
        <w:t>профессий, прославившихся своим трудом, его результатами;</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 делах по подготовке праздников.</w:t>
      </w:r>
    </w:p>
    <w:p w:rsidR="00FA78FC" w:rsidRPr="00350E6E" w:rsidRDefault="00FA78FC" w:rsidP="00B5786B">
      <w:pPr>
        <w:tabs>
          <w:tab w:val="left" w:pos="1467"/>
          <w:tab w:val="center" w:pos="5168"/>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ab/>
        <w:t>Планируемые результаты:</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w:t>
      </w:r>
      <w:r w:rsidRPr="00350E6E">
        <w:rPr>
          <w:rFonts w:ascii="Times New Roman" w:hAnsi="Times New Roman" w:cs="Times New Roman"/>
          <w:sz w:val="24"/>
          <w:szCs w:val="24"/>
          <w:lang w:eastAsia="en-US"/>
        </w:rPr>
        <w:tab/>
        <w:t>отношение</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труду</w:t>
      </w:r>
      <w:r w:rsidRPr="00350E6E">
        <w:rPr>
          <w:rFonts w:ascii="Times New Roman" w:hAnsi="Times New Roman" w:cs="Times New Roman"/>
          <w:sz w:val="24"/>
          <w:szCs w:val="24"/>
          <w:lang w:eastAsia="en-US"/>
        </w:rPr>
        <w:tab/>
        <w:t>и</w:t>
      </w:r>
      <w:r w:rsidRPr="00350E6E">
        <w:rPr>
          <w:rFonts w:ascii="Times New Roman" w:hAnsi="Times New Roman" w:cs="Times New Roman"/>
          <w:sz w:val="24"/>
          <w:szCs w:val="24"/>
          <w:lang w:eastAsia="en-US"/>
        </w:rPr>
        <w:tab/>
        <w:t>творчеству,</w:t>
      </w:r>
      <w:r w:rsidRPr="00350E6E">
        <w:rPr>
          <w:rFonts w:ascii="Times New Roman" w:hAnsi="Times New Roman" w:cs="Times New Roman"/>
          <w:sz w:val="24"/>
          <w:szCs w:val="24"/>
          <w:lang w:eastAsia="en-US"/>
        </w:rPr>
        <w:tab/>
        <w:t>человеку</w:t>
      </w:r>
      <w:r w:rsidRPr="00350E6E">
        <w:rPr>
          <w:rFonts w:ascii="Times New Roman" w:hAnsi="Times New Roman" w:cs="Times New Roman"/>
          <w:sz w:val="24"/>
          <w:szCs w:val="24"/>
          <w:lang w:eastAsia="en-US"/>
        </w:rPr>
        <w:tab/>
        <w:t>труда трудовым достижениям России и человечества, трудолюбие;</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и творческое отношение к учебному труду;</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различных профессиях;</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навыки трудового творческого сотрудничества со сверстниками, взрослыми;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осознание приоритета нравственных основ труда, творчества, создания нового;</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участия в различных видах общественно полезной и личностно значимой деятельности;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потребности   и</w:t>
      </w:r>
      <w:r w:rsidRPr="00350E6E">
        <w:rPr>
          <w:rFonts w:ascii="Times New Roman" w:hAnsi="Times New Roman" w:cs="Times New Roman"/>
          <w:sz w:val="24"/>
          <w:szCs w:val="24"/>
          <w:lang w:eastAsia="en-US"/>
        </w:rPr>
        <w:tab/>
        <w:t>умения   выражать   себя   в</w:t>
      </w:r>
      <w:r w:rsidRPr="00350E6E">
        <w:rPr>
          <w:rFonts w:ascii="Times New Roman" w:hAnsi="Times New Roman" w:cs="Times New Roman"/>
          <w:sz w:val="24"/>
          <w:szCs w:val="24"/>
          <w:lang w:eastAsia="en-US"/>
        </w:rPr>
        <w:tab/>
        <w:t>различных</w:t>
      </w:r>
      <w:r w:rsidRPr="00350E6E">
        <w:rPr>
          <w:rFonts w:ascii="Times New Roman" w:hAnsi="Times New Roman" w:cs="Times New Roman"/>
          <w:sz w:val="24"/>
          <w:szCs w:val="24"/>
          <w:lang w:eastAsia="en-US"/>
        </w:rPr>
        <w:tab/>
        <w:t>доступных</w:t>
      </w:r>
      <w:r w:rsidRPr="00350E6E">
        <w:rPr>
          <w:rFonts w:ascii="Times New Roman" w:hAnsi="Times New Roman" w:cs="Times New Roman"/>
          <w:sz w:val="24"/>
          <w:szCs w:val="24"/>
          <w:lang w:eastAsia="en-US"/>
        </w:rPr>
        <w:tab/>
        <w:t>и   наиболее привлекательных для ребенка видах творческой деятельности;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самореализации</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социальном</w:t>
      </w:r>
      <w:r w:rsidRPr="00350E6E">
        <w:rPr>
          <w:rFonts w:ascii="Times New Roman" w:hAnsi="Times New Roman" w:cs="Times New Roman"/>
          <w:sz w:val="24"/>
          <w:szCs w:val="24"/>
          <w:lang w:eastAsia="en-US"/>
        </w:rPr>
        <w:tab/>
        <w:t>творчестве, познавательной</w:t>
      </w:r>
      <w:r w:rsidRPr="00350E6E">
        <w:rPr>
          <w:rFonts w:ascii="Times New Roman" w:hAnsi="Times New Roman" w:cs="Times New Roman"/>
          <w:sz w:val="24"/>
          <w:szCs w:val="24"/>
          <w:lang w:eastAsia="en-US"/>
        </w:rPr>
        <w:tab/>
        <w:t>и практической, общественно полезной деятельности.</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sz w:val="24"/>
          <w:szCs w:val="24"/>
          <w:lang w:eastAsia="en-US"/>
        </w:rPr>
        <w:t xml:space="preserve">Направление 4.  </w:t>
      </w:r>
      <w:r w:rsidRPr="00350E6E">
        <w:rPr>
          <w:rFonts w:ascii="Times New Roman" w:hAnsi="Times New Roman" w:cs="Times New Roman"/>
          <w:color w:val="111111"/>
          <w:sz w:val="24"/>
          <w:szCs w:val="24"/>
        </w:rPr>
        <w:t>Формирование личности с высоким уровнем  культуры здорового и безопасного образа жизни.</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 Формирование у обучающихся и их родителей ответственного отношения к здоровому образу жизни, пропаганда физической культуры, спорта, туризма в семье.</w:t>
      </w:r>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2" w:name="_Toc529283032"/>
      <w:bookmarkStart w:id="313" w:name="_Toc529299571"/>
      <w:bookmarkStart w:id="314" w:name="_Toc529456063"/>
      <w:bookmarkStart w:id="315" w:name="_Toc529733578"/>
      <w:bookmarkStart w:id="316" w:name="_Toc530052182"/>
      <w:r w:rsidRPr="00350E6E">
        <w:rPr>
          <w:rFonts w:ascii="Times New Roman" w:eastAsiaTheme="majorEastAsia" w:hAnsi="Times New Roman" w:cs="Times New Roman"/>
          <w:bCs/>
          <w:iCs/>
          <w:sz w:val="24"/>
          <w:szCs w:val="24"/>
          <w:lang w:eastAsia="en-US"/>
        </w:rPr>
        <w:t>Задачи:</w:t>
      </w:r>
      <w:bookmarkEnd w:id="312"/>
      <w:bookmarkEnd w:id="313"/>
      <w:bookmarkEnd w:id="314"/>
      <w:bookmarkEnd w:id="315"/>
      <w:bookmarkEnd w:id="316"/>
    </w:p>
    <w:p w:rsidR="00FA78FC" w:rsidRPr="00350E6E" w:rsidRDefault="00FA78FC" w:rsidP="00B5786B">
      <w:pPr>
        <w:widowControl w:val="0"/>
        <w:autoSpaceDE w:val="0"/>
        <w:autoSpaceDN w:val="0"/>
        <w:spacing w:after="0" w:line="240" w:lineRule="auto"/>
        <w:ind w:left="567" w:hanging="425"/>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здоровом образе жизни и опасностях, угрожающих здоровью</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4"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здоровья;</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понимание устройства человеческого организма, способы сбережения</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здоровья;</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влияние слова на физическое и психологическое состояние человека («слово может убить, слово может</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спасти»);</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получение опыта укрепления и сбережения здоровья в процессе учебной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работы;</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осмысленное чередование умственной и физической активности в процессе</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учебы;</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2"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регулярность безопасных физических упражнений, игр на уроках физической культуры, на</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перемене;</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9"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ограждения своего здоровья и здоровья близких людей от вредных факторов окружающей</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11"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соблюдение правил личной гигиены, чистоты тела и одежды, корректная помощь в этом младшим, нуждающимся 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помощи;</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5"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и следование здоровьесберегающему режиму дня – учебы, труда и отдыха;</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9"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близких;</w:t>
      </w:r>
    </w:p>
    <w:p w:rsidR="00FA78FC" w:rsidRPr="00350E6E" w:rsidRDefault="00FA78FC" w:rsidP="00B5786B">
      <w:pPr>
        <w:tabs>
          <w:tab w:val="left" w:pos="284"/>
        </w:tabs>
        <w:spacing w:after="0" w:line="240" w:lineRule="auto"/>
        <w:ind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FA78FC" w:rsidRPr="00350E6E" w:rsidRDefault="00FA78FC" w:rsidP="00B5786B">
      <w:pPr>
        <w:tabs>
          <w:tab w:val="left" w:pos="284"/>
        </w:tabs>
        <w:spacing w:after="0" w:line="240" w:lineRule="auto"/>
        <w:ind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направления работы</w:t>
      </w:r>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32"/>
              </w:numPr>
              <w:tabs>
                <w:tab w:val="left" w:pos="430"/>
              </w:tabs>
              <w:autoSpaceDE w:val="0"/>
              <w:autoSpaceDN w:val="0"/>
              <w:spacing w:after="0" w:line="240" w:lineRule="auto"/>
              <w:ind w:right="12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создание условий для сохранения физического, психического, духовного и нравственного здоровья учащихся;</w:t>
            </w:r>
          </w:p>
          <w:p w:rsidR="00FA78FC" w:rsidRPr="00350E6E" w:rsidRDefault="00FA78FC" w:rsidP="006C738D">
            <w:pPr>
              <w:widowControl w:val="0"/>
              <w:numPr>
                <w:ilvl w:val="0"/>
                <w:numId w:val="232"/>
              </w:numPr>
              <w:tabs>
                <w:tab w:val="left" w:pos="430"/>
              </w:tabs>
              <w:autoSpaceDE w:val="0"/>
              <w:autoSpaceDN w:val="0"/>
              <w:spacing w:after="0" w:line="240" w:lineRule="auto"/>
              <w:ind w:right="2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негативного отношения к вредным</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привычкам;</w:t>
            </w:r>
          </w:p>
          <w:p w:rsidR="00FA78FC" w:rsidRPr="00350E6E" w:rsidRDefault="00FA78FC" w:rsidP="006C738D">
            <w:pPr>
              <w:widowControl w:val="0"/>
              <w:numPr>
                <w:ilvl w:val="0"/>
                <w:numId w:val="232"/>
              </w:numPr>
              <w:tabs>
                <w:tab w:val="left" w:pos="430"/>
              </w:tabs>
              <w:autoSpaceDE w:val="0"/>
              <w:autoSpaceDN w:val="0"/>
              <w:spacing w:after="0" w:line="240" w:lineRule="auto"/>
              <w:ind w:right="2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пропаганда физической культуры</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и здорового образа</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жизни.</w:t>
            </w:r>
          </w:p>
        </w:tc>
        <w:tc>
          <w:tcPr>
            <w:tcW w:w="4949" w:type="dxa"/>
          </w:tcPr>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Дни</w:t>
            </w:r>
            <w:r w:rsidRPr="00350E6E">
              <w:rPr>
                <w:rFonts w:ascii="Times New Roman" w:eastAsia="Times New Roman" w:hAnsi="Times New Roman" w:cs="Times New Roman"/>
                <w:spacing w:val="-1"/>
                <w:sz w:val="24"/>
                <w:szCs w:val="24"/>
                <w:lang w:val="en-US" w:eastAsia="en-US"/>
              </w:rPr>
              <w:t xml:space="preserve"> </w:t>
            </w:r>
            <w:r w:rsidRPr="00350E6E">
              <w:rPr>
                <w:rFonts w:ascii="Times New Roman" w:eastAsia="Times New Roman" w:hAnsi="Times New Roman" w:cs="Times New Roman"/>
                <w:sz w:val="24"/>
                <w:szCs w:val="24"/>
                <w:lang w:val="en-US" w:eastAsia="en-US"/>
              </w:rPr>
              <w:t>Здоровья;</w:t>
            </w:r>
          </w:p>
          <w:p w:rsidR="00FA78FC" w:rsidRPr="00350E6E" w:rsidRDefault="00FA78FC" w:rsidP="006C738D">
            <w:pPr>
              <w:widowControl w:val="0"/>
              <w:numPr>
                <w:ilvl w:val="0"/>
                <w:numId w:val="232"/>
              </w:numPr>
              <w:tabs>
                <w:tab w:val="left" w:pos="403"/>
              </w:tabs>
              <w:autoSpaceDE w:val="0"/>
              <w:autoSpaceDN w:val="0"/>
              <w:spacing w:after="0" w:line="240" w:lineRule="auto"/>
              <w:ind w:right="23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профилактических мер по ПДД</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и ОБЖ;</w:t>
            </w:r>
          </w:p>
          <w:p w:rsidR="00FA78FC" w:rsidRPr="00350E6E" w:rsidRDefault="00FA78FC" w:rsidP="006C738D">
            <w:pPr>
              <w:widowControl w:val="0"/>
              <w:numPr>
                <w:ilvl w:val="0"/>
                <w:numId w:val="232"/>
              </w:numPr>
              <w:tabs>
                <w:tab w:val="left" w:pos="403"/>
              </w:tabs>
              <w:autoSpaceDE w:val="0"/>
              <w:autoSpaceDN w:val="0"/>
              <w:spacing w:after="0" w:line="240" w:lineRule="auto"/>
              <w:ind w:right="103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Работа кабинета по</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профилактике злоупотребления</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ПАВ</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в рамках</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месячника</w:t>
            </w:r>
          </w:p>
          <w:p w:rsidR="00FA78FC" w:rsidRPr="00350E6E" w:rsidRDefault="00FA78FC" w:rsidP="00B5786B">
            <w:pPr>
              <w:widowControl w:val="0"/>
              <w:autoSpaceDE w:val="0"/>
              <w:autoSpaceDN w:val="0"/>
              <w:spacing w:after="0" w:line="240" w:lineRule="auto"/>
              <w:ind w:left="402" w:right="56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«Экстремизму нет!», направленные на развитие у учащихся толерантности</w:t>
            </w:r>
          </w:p>
          <w:p w:rsidR="00FA78FC" w:rsidRPr="00350E6E" w:rsidRDefault="00FA78FC" w:rsidP="006C738D">
            <w:pPr>
              <w:widowControl w:val="0"/>
              <w:numPr>
                <w:ilvl w:val="0"/>
                <w:numId w:val="232"/>
              </w:numPr>
              <w:tabs>
                <w:tab w:val="left" w:pos="403"/>
              </w:tabs>
              <w:autoSpaceDE w:val="0"/>
              <w:autoSpaceDN w:val="0"/>
              <w:spacing w:after="0" w:line="240" w:lineRule="auto"/>
              <w:ind w:right="69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всероссийская акция «Спорт вместо наркотиков», </w:t>
            </w:r>
            <w:r w:rsidRPr="00350E6E">
              <w:rPr>
                <w:rFonts w:ascii="Times New Roman" w:eastAsia="Times New Roman" w:hAnsi="Times New Roman" w:cs="Times New Roman"/>
                <w:spacing w:val="-4"/>
                <w:sz w:val="24"/>
                <w:szCs w:val="24"/>
                <w:lang w:eastAsia="en-US"/>
              </w:rPr>
              <w:t xml:space="preserve">«Я </w:t>
            </w:r>
            <w:r w:rsidRPr="00350E6E">
              <w:rPr>
                <w:rFonts w:ascii="Times New Roman" w:eastAsia="Times New Roman" w:hAnsi="Times New Roman" w:cs="Times New Roman"/>
                <w:sz w:val="24"/>
                <w:szCs w:val="24"/>
                <w:lang w:eastAsia="en-US"/>
              </w:rPr>
              <w:t>выбираю спорт как альтернативу пагубным</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привычкам»;</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спортивные</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мероприятия;</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беседы врачей с</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обучающимися</w:t>
            </w:r>
          </w:p>
          <w:p w:rsidR="00FA78FC" w:rsidRPr="00350E6E" w:rsidRDefault="00FA78FC" w:rsidP="00B5786B">
            <w:pPr>
              <w:widowControl w:val="0"/>
              <w:autoSpaceDE w:val="0"/>
              <w:autoSpaceDN w:val="0"/>
              <w:spacing w:after="0" w:line="240" w:lineRule="auto"/>
              <w:ind w:left="402" w:right="2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«Здоровый образ жизни», «Профилактика простудных заболеваний» и т.д.;</w:t>
            </w:r>
          </w:p>
          <w:p w:rsidR="00FA78FC" w:rsidRPr="00350E6E" w:rsidRDefault="00FA78FC" w:rsidP="006C738D">
            <w:pPr>
              <w:widowControl w:val="0"/>
              <w:numPr>
                <w:ilvl w:val="0"/>
                <w:numId w:val="232"/>
              </w:numPr>
              <w:tabs>
                <w:tab w:val="left" w:pos="403"/>
              </w:tabs>
              <w:autoSpaceDE w:val="0"/>
              <w:autoSpaceDN w:val="0"/>
              <w:spacing w:after="0" w:line="240" w:lineRule="auto"/>
              <w:ind w:right="2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массовых мероприятиях «День памяти жертв ДТП», «День защиты детей»; «Кросс наций», «Лыжня</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России», Президентские состязания, внедрение комплекса ГТО</w:t>
            </w:r>
          </w:p>
          <w:p w:rsidR="00FA78FC" w:rsidRPr="00350E6E" w:rsidRDefault="00FA78FC" w:rsidP="006C738D">
            <w:pPr>
              <w:widowControl w:val="0"/>
              <w:numPr>
                <w:ilvl w:val="0"/>
                <w:numId w:val="232"/>
              </w:numPr>
              <w:tabs>
                <w:tab w:val="left" w:pos="403"/>
              </w:tabs>
              <w:autoSpaceDE w:val="0"/>
              <w:autoSpaceDN w:val="0"/>
              <w:spacing w:after="0" w:line="240" w:lineRule="auto"/>
              <w:ind w:right="53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акция «Внимание – дети!» по профилактике дорожно-транспортного травматизма;</w:t>
            </w:r>
          </w:p>
          <w:p w:rsidR="00FA78FC" w:rsidRPr="00350E6E" w:rsidRDefault="00FA78FC" w:rsidP="006C738D">
            <w:pPr>
              <w:widowControl w:val="0"/>
              <w:numPr>
                <w:ilvl w:val="0"/>
                <w:numId w:val="232"/>
              </w:numPr>
              <w:tabs>
                <w:tab w:val="left" w:pos="403"/>
              </w:tabs>
              <w:autoSpaceDE w:val="0"/>
              <w:autoSpaceDN w:val="0"/>
              <w:spacing w:after="0" w:line="240" w:lineRule="auto"/>
              <w:ind w:right="3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мероприятия, посвященные Всемирному дню борьбы со</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СПИДом;</w:t>
            </w:r>
          </w:p>
          <w:p w:rsidR="00FA78FC" w:rsidRPr="00350E6E" w:rsidRDefault="00FA78FC" w:rsidP="00B5786B">
            <w:pPr>
              <w:widowControl w:val="0"/>
              <w:tabs>
                <w:tab w:val="left" w:pos="403"/>
              </w:tabs>
              <w:autoSpaceDE w:val="0"/>
              <w:autoSpaceDN w:val="0"/>
              <w:spacing w:after="0" w:line="240" w:lineRule="auto"/>
              <w:ind w:left="429" w:right="404"/>
              <w:jc w:val="both"/>
              <w:rPr>
                <w:rFonts w:ascii="Times New Roman" w:eastAsia="Times New Roman" w:hAnsi="Times New Roman" w:cs="Times New Roman"/>
                <w:sz w:val="24"/>
                <w:szCs w:val="24"/>
                <w:lang w:eastAsia="en-US"/>
              </w:rPr>
            </w:pPr>
          </w:p>
        </w:tc>
      </w:tr>
    </w:tbl>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widowControl w:val="0"/>
        <w:numPr>
          <w:ilvl w:val="0"/>
          <w:numId w:val="233"/>
        </w:numPr>
        <w:tabs>
          <w:tab w:val="left" w:pos="872"/>
          <w:tab w:val="left" w:pos="2641"/>
          <w:tab w:val="left" w:pos="3958"/>
          <w:tab w:val="left" w:pos="4586"/>
          <w:tab w:val="left" w:pos="6416"/>
          <w:tab w:val="left" w:pos="8358"/>
        </w:tabs>
        <w:autoSpaceDE w:val="0"/>
        <w:autoSpaceDN w:val="0"/>
        <w:spacing w:after="0" w:line="240" w:lineRule="auto"/>
        <w:ind w:right="368"/>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w:t>
      </w:r>
      <w:r w:rsidRPr="00350E6E">
        <w:rPr>
          <w:rFonts w:ascii="Times New Roman" w:hAnsi="Times New Roman" w:cs="Times New Roman"/>
          <w:sz w:val="24"/>
          <w:szCs w:val="24"/>
          <w:lang w:eastAsia="en-US"/>
        </w:rPr>
        <w:tab/>
        <w:t>собрания</w:t>
      </w:r>
      <w:r w:rsidRPr="00350E6E">
        <w:rPr>
          <w:rFonts w:ascii="Times New Roman" w:hAnsi="Times New Roman" w:cs="Times New Roman"/>
          <w:sz w:val="24"/>
          <w:szCs w:val="24"/>
          <w:lang w:eastAsia="en-US"/>
        </w:rPr>
        <w:tab/>
        <w:t>по</w:t>
      </w:r>
      <w:r w:rsidRPr="00350E6E">
        <w:rPr>
          <w:rFonts w:ascii="Times New Roman" w:hAnsi="Times New Roman" w:cs="Times New Roman"/>
          <w:sz w:val="24"/>
          <w:szCs w:val="24"/>
          <w:lang w:eastAsia="en-US"/>
        </w:rPr>
        <w:tab/>
        <w:t>профилактике</w:t>
      </w:r>
      <w:r w:rsidRPr="00350E6E">
        <w:rPr>
          <w:rFonts w:ascii="Times New Roman" w:hAnsi="Times New Roman" w:cs="Times New Roman"/>
          <w:sz w:val="24"/>
          <w:szCs w:val="24"/>
          <w:lang w:eastAsia="en-US"/>
        </w:rPr>
        <w:tab/>
        <w:t>табакокурения, наркомании, сквернословия, детского дорожно-транспортного</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травматизма;</w:t>
      </w:r>
    </w:p>
    <w:p w:rsidR="00FA78FC" w:rsidRPr="00350E6E" w:rsidRDefault="00FA78FC" w:rsidP="006C738D">
      <w:pPr>
        <w:widowControl w:val="0"/>
        <w:numPr>
          <w:ilvl w:val="0"/>
          <w:numId w:val="233"/>
        </w:numPr>
        <w:tabs>
          <w:tab w:val="left" w:pos="872"/>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беседы на</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тему:</w:t>
      </w:r>
    </w:p>
    <w:p w:rsidR="00FA78FC" w:rsidRPr="00350E6E" w:rsidRDefault="00FA78FC" w:rsidP="006C738D">
      <w:pPr>
        <w:widowControl w:val="0"/>
        <w:numPr>
          <w:ilvl w:val="0"/>
          <w:numId w:val="298"/>
        </w:numPr>
        <w:autoSpaceDE w:val="0"/>
        <w:autoSpaceDN w:val="0"/>
        <w:spacing w:after="0" w:line="240" w:lineRule="auto"/>
        <w:ind w:left="1134"/>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информационной безопасности и духовного здоровья</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детей;</w:t>
      </w:r>
    </w:p>
    <w:p w:rsidR="00FA78FC" w:rsidRPr="00350E6E" w:rsidRDefault="00FA78FC" w:rsidP="006C738D">
      <w:pPr>
        <w:widowControl w:val="0"/>
        <w:numPr>
          <w:ilvl w:val="0"/>
          <w:numId w:val="298"/>
        </w:numPr>
        <w:tabs>
          <w:tab w:val="left" w:pos="1155"/>
        </w:tabs>
        <w:autoSpaceDE w:val="0"/>
        <w:autoSpaceDN w:val="0"/>
        <w:spacing w:after="0" w:line="240" w:lineRule="auto"/>
        <w:ind w:left="1134" w:right="366"/>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укрепления детско-родительских отношений, профилактики внутрисемейных конфликтов, создание безопасной и благоприятной обстановки в</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семье;</w:t>
      </w:r>
    </w:p>
    <w:p w:rsidR="00FA78FC" w:rsidRPr="00350E6E" w:rsidRDefault="00FA78FC" w:rsidP="006C738D">
      <w:pPr>
        <w:widowControl w:val="0"/>
        <w:numPr>
          <w:ilvl w:val="0"/>
          <w:numId w:val="298"/>
        </w:numPr>
        <w:autoSpaceDE w:val="0"/>
        <w:autoSpaceDN w:val="0"/>
        <w:spacing w:after="0" w:line="240" w:lineRule="auto"/>
        <w:ind w:left="1134"/>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безопасности детей в лесу, на водоемах и</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т.д.;</w:t>
      </w:r>
    </w:p>
    <w:p w:rsidR="00FA78FC" w:rsidRPr="00350E6E" w:rsidRDefault="00FA78FC" w:rsidP="006C738D">
      <w:pPr>
        <w:widowControl w:val="0"/>
        <w:numPr>
          <w:ilvl w:val="0"/>
          <w:numId w:val="233"/>
        </w:numPr>
        <w:tabs>
          <w:tab w:val="left" w:pos="872"/>
        </w:tabs>
        <w:autoSpaceDE w:val="0"/>
        <w:autoSpaceDN w:val="0"/>
        <w:spacing w:after="0" w:line="240" w:lineRule="auto"/>
        <w:ind w:right="37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консультации психолога, медработников, учителя физической культуры по вопросам здоровьесбережения</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33"/>
        </w:numPr>
        <w:tabs>
          <w:tab w:val="left" w:pos="872"/>
        </w:tabs>
        <w:autoSpaceDE w:val="0"/>
        <w:autoSpaceDN w:val="0"/>
        <w:spacing w:after="0" w:line="240" w:lineRule="auto"/>
        <w:ind w:right="368"/>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распространение буклетов для родителей по вопросам профилактики наркомании, табакокурения, употребления ПАВ,</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суицидам;</w:t>
      </w:r>
    </w:p>
    <w:p w:rsidR="00FA78FC" w:rsidRPr="00350E6E" w:rsidRDefault="00FA78FC" w:rsidP="006C738D">
      <w:pPr>
        <w:widowControl w:val="0"/>
        <w:numPr>
          <w:ilvl w:val="0"/>
          <w:numId w:val="233"/>
        </w:numPr>
        <w:tabs>
          <w:tab w:val="left" w:pos="872"/>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совместный праздник для детей и родителей «Мама, папа, я – спортивная</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семья».</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 результаты:</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Учреждении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FA78FC" w:rsidRPr="00350E6E" w:rsidRDefault="00FA78FC" w:rsidP="00B5786B">
      <w:pPr>
        <w:widowControl w:val="0"/>
        <w:tabs>
          <w:tab w:val="left" w:pos="0"/>
        </w:tabs>
        <w:autoSpaceDE w:val="0"/>
        <w:autoSpaceDN w:val="0"/>
        <w:spacing w:after="0" w:line="240" w:lineRule="auto"/>
        <w:ind w:left="72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Формируемые компетенции:</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своему здоровью, здоровью близких и окружающих людей;</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личный опыт здоровьесберегающей деятельности;</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роли физической культуры и спорта для здоровья человека, его образования, труда и творчества;</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возможном негативном влиянии компьютерных игр, телевидения, рекламы на здоровье человека.</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Направление 5. </w:t>
      </w:r>
      <w:r w:rsidRPr="00350E6E">
        <w:rPr>
          <w:rFonts w:ascii="Times New Roman" w:hAnsi="Times New Roman" w:cs="Times New Roman"/>
          <w:color w:val="111111"/>
          <w:sz w:val="24"/>
          <w:szCs w:val="24"/>
        </w:rPr>
        <w:t>Формирование личности с высоким уровнем экологической культуры</w:t>
      </w:r>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6C738D">
      <w:pPr>
        <w:widowControl w:val="0"/>
        <w:numPr>
          <w:ilvl w:val="1"/>
          <w:numId w:val="235"/>
        </w:numPr>
        <w:tabs>
          <w:tab w:val="left" w:pos="872"/>
        </w:tabs>
        <w:autoSpaceDE w:val="0"/>
        <w:autoSpaceDN w:val="0"/>
        <w:spacing w:after="0" w:line="240" w:lineRule="auto"/>
        <w:ind w:right="110"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интереса к природе, природным явлениям и формам жизни, понимание активной роли человека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природе;</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природе и всем формам</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элементарный опыт природоохранительной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бережное отношение к растениям 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животным.</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экологическая безопасность, родная земля; заповедная природа; планета Земля; экологическое сознание.</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направления работы</w:t>
      </w:r>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36"/>
              </w:numPr>
              <w:tabs>
                <w:tab w:val="left" w:pos="430"/>
              </w:tabs>
              <w:autoSpaceDE w:val="0"/>
              <w:autoSpaceDN w:val="0"/>
              <w:spacing w:after="0" w:line="240" w:lineRule="auto"/>
              <w:ind w:right="1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понимания</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взаимосвязей между человеком, обществом, природой;</w:t>
            </w:r>
          </w:p>
          <w:p w:rsidR="00FA78FC" w:rsidRPr="00350E6E" w:rsidRDefault="00FA78FC" w:rsidP="006C738D">
            <w:pPr>
              <w:widowControl w:val="0"/>
              <w:numPr>
                <w:ilvl w:val="0"/>
                <w:numId w:val="236"/>
              </w:numPr>
              <w:tabs>
                <w:tab w:val="left" w:pos="430"/>
              </w:tabs>
              <w:autoSpaceDE w:val="0"/>
              <w:autoSpaceDN w:val="0"/>
              <w:spacing w:after="0" w:line="240" w:lineRule="auto"/>
              <w:ind w:right="8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гуманистического отношения к</w:t>
            </w:r>
            <w:r w:rsidRPr="00350E6E">
              <w:rPr>
                <w:rFonts w:ascii="Times New Roman" w:eastAsia="Times New Roman" w:hAnsi="Times New Roman" w:cs="Times New Roman"/>
                <w:spacing w:val="-3"/>
                <w:sz w:val="24"/>
                <w:szCs w:val="24"/>
                <w:lang w:eastAsia="en-US"/>
              </w:rPr>
              <w:t xml:space="preserve"> </w:t>
            </w:r>
            <w:r w:rsidRPr="00350E6E">
              <w:rPr>
                <w:rFonts w:ascii="Times New Roman" w:eastAsia="Times New Roman" w:hAnsi="Times New Roman" w:cs="Times New Roman"/>
                <w:sz w:val="24"/>
                <w:szCs w:val="24"/>
                <w:lang w:eastAsia="en-US"/>
              </w:rPr>
              <w:t>людям;</w:t>
            </w:r>
          </w:p>
          <w:p w:rsidR="00FA78FC" w:rsidRPr="00350E6E" w:rsidRDefault="00FA78FC" w:rsidP="006C738D">
            <w:pPr>
              <w:widowControl w:val="0"/>
              <w:numPr>
                <w:ilvl w:val="0"/>
                <w:numId w:val="236"/>
              </w:numPr>
              <w:tabs>
                <w:tab w:val="left" w:pos="430"/>
              </w:tabs>
              <w:autoSpaceDE w:val="0"/>
              <w:autoSpaceDN w:val="0"/>
              <w:spacing w:after="0" w:line="240" w:lineRule="auto"/>
              <w:ind w:right="12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эстетического отношения учащихся к</w:t>
            </w:r>
            <w:r w:rsidRPr="00350E6E">
              <w:rPr>
                <w:rFonts w:ascii="Times New Roman" w:eastAsia="Times New Roman" w:hAnsi="Times New Roman" w:cs="Times New Roman"/>
                <w:spacing w:val="-13"/>
                <w:sz w:val="24"/>
                <w:szCs w:val="24"/>
                <w:lang w:eastAsia="en-US"/>
              </w:rPr>
              <w:t xml:space="preserve"> </w:t>
            </w:r>
            <w:r w:rsidRPr="00350E6E">
              <w:rPr>
                <w:rFonts w:ascii="Times New Roman" w:eastAsia="Times New Roman" w:hAnsi="Times New Roman" w:cs="Times New Roman"/>
                <w:sz w:val="24"/>
                <w:szCs w:val="24"/>
                <w:lang w:eastAsia="en-US"/>
              </w:rPr>
              <w:t>окружающей среде и труду как источнику радости и творчества</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людей;</w:t>
            </w:r>
          </w:p>
          <w:p w:rsidR="00FA78FC" w:rsidRPr="00350E6E" w:rsidRDefault="00FA78FC" w:rsidP="006C738D">
            <w:pPr>
              <w:widowControl w:val="0"/>
              <w:numPr>
                <w:ilvl w:val="0"/>
                <w:numId w:val="236"/>
              </w:numPr>
              <w:tabs>
                <w:tab w:val="left" w:pos="430"/>
              </w:tabs>
              <w:autoSpaceDE w:val="0"/>
              <w:autoSpaceDN w:val="0"/>
              <w:spacing w:after="0" w:line="240" w:lineRule="auto"/>
              <w:ind w:right="12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val="en-US" w:eastAsia="en-US"/>
              </w:rPr>
              <w:t>воспитание</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экологической грамотности.</w:t>
            </w:r>
          </w:p>
        </w:tc>
        <w:tc>
          <w:tcPr>
            <w:tcW w:w="4949" w:type="dxa"/>
          </w:tcPr>
          <w:p w:rsidR="00FA78FC" w:rsidRPr="00350E6E" w:rsidRDefault="00FA78FC" w:rsidP="006C738D">
            <w:pPr>
              <w:widowControl w:val="0"/>
              <w:numPr>
                <w:ilvl w:val="0"/>
                <w:numId w:val="236"/>
              </w:numPr>
              <w:tabs>
                <w:tab w:val="left" w:pos="403"/>
              </w:tabs>
              <w:autoSpaceDE w:val="0"/>
              <w:autoSpaceDN w:val="0"/>
              <w:spacing w:after="0" w:line="240" w:lineRule="auto"/>
              <w:ind w:right="88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тематические классные часы, посвященные проблемам</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экологии;</w:t>
            </w:r>
          </w:p>
          <w:p w:rsidR="00FA78FC" w:rsidRPr="00350E6E" w:rsidRDefault="00FA78FC" w:rsidP="006C738D">
            <w:pPr>
              <w:widowControl w:val="0"/>
              <w:numPr>
                <w:ilvl w:val="0"/>
                <w:numId w:val="236"/>
              </w:numPr>
              <w:tabs>
                <w:tab w:val="left" w:pos="403"/>
              </w:tabs>
              <w:autoSpaceDE w:val="0"/>
              <w:autoSpaceDN w:val="0"/>
              <w:spacing w:after="0" w:line="240" w:lineRule="auto"/>
              <w:ind w:right="26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Экологическая грамотность</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 xml:space="preserve">школьников. </w:t>
            </w:r>
          </w:p>
          <w:p w:rsidR="00FA78FC" w:rsidRPr="00350E6E" w:rsidRDefault="00FA78FC" w:rsidP="006C738D">
            <w:pPr>
              <w:widowControl w:val="0"/>
              <w:numPr>
                <w:ilvl w:val="0"/>
                <w:numId w:val="236"/>
              </w:numPr>
              <w:tabs>
                <w:tab w:val="left" w:pos="403"/>
              </w:tabs>
              <w:autoSpaceDE w:val="0"/>
              <w:autoSpaceDN w:val="0"/>
              <w:spacing w:after="0" w:line="240" w:lineRule="auto"/>
              <w:ind w:right="44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Всероссийский урок в рамках Международного года света и</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световых технологий</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акции «Мусора! Больше!</w:t>
            </w:r>
            <w:r w:rsidRPr="00350E6E">
              <w:rPr>
                <w:rFonts w:ascii="Times New Roman" w:eastAsia="Times New Roman" w:hAnsi="Times New Roman" w:cs="Times New Roman"/>
                <w:spacing w:val="-16"/>
                <w:sz w:val="24"/>
                <w:szCs w:val="24"/>
                <w:lang w:val="en-US" w:eastAsia="en-US"/>
              </w:rPr>
              <w:t xml:space="preserve"> </w:t>
            </w:r>
            <w:r w:rsidRPr="00350E6E">
              <w:rPr>
                <w:rFonts w:ascii="Times New Roman" w:eastAsia="Times New Roman" w:hAnsi="Times New Roman" w:cs="Times New Roman"/>
                <w:sz w:val="24"/>
                <w:szCs w:val="24"/>
                <w:lang w:val="en-US" w:eastAsia="en-US"/>
              </w:rPr>
              <w:t>Нет!»;</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экологические акции «Живи,</w:t>
            </w:r>
            <w:r w:rsidRPr="00350E6E">
              <w:rPr>
                <w:rFonts w:ascii="Times New Roman" w:eastAsia="Times New Roman" w:hAnsi="Times New Roman" w:cs="Times New Roman"/>
                <w:spacing w:val="-19"/>
                <w:sz w:val="24"/>
                <w:szCs w:val="24"/>
                <w:lang w:val="en-US" w:eastAsia="en-US"/>
              </w:rPr>
              <w:t xml:space="preserve"> </w:t>
            </w:r>
            <w:r w:rsidRPr="00350E6E">
              <w:rPr>
                <w:rFonts w:ascii="Times New Roman" w:eastAsia="Times New Roman" w:hAnsi="Times New Roman" w:cs="Times New Roman"/>
                <w:sz w:val="24"/>
                <w:szCs w:val="24"/>
                <w:lang w:val="en-US" w:eastAsia="en-US"/>
              </w:rPr>
              <w:t>родник!»,</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«Покормите птиц зимой», «Зеленая эстафета»;</w:t>
            </w:r>
          </w:p>
          <w:p w:rsidR="00FA78FC" w:rsidRPr="00350E6E" w:rsidRDefault="00FA78FC" w:rsidP="006C738D">
            <w:pPr>
              <w:widowControl w:val="0"/>
              <w:numPr>
                <w:ilvl w:val="0"/>
                <w:numId w:val="236"/>
              </w:numPr>
              <w:tabs>
                <w:tab w:val="left" w:pos="403"/>
              </w:tabs>
              <w:autoSpaceDE w:val="0"/>
              <w:autoSpaceDN w:val="0"/>
              <w:spacing w:after="0" w:line="240" w:lineRule="auto"/>
              <w:ind w:right="34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района;</w:t>
            </w:r>
          </w:p>
          <w:p w:rsidR="00FA78FC" w:rsidRPr="00350E6E" w:rsidRDefault="00FA78FC" w:rsidP="006C738D">
            <w:pPr>
              <w:widowControl w:val="0"/>
              <w:numPr>
                <w:ilvl w:val="0"/>
                <w:numId w:val="236"/>
              </w:numPr>
              <w:tabs>
                <w:tab w:val="left" w:pos="403"/>
              </w:tabs>
              <w:autoSpaceDE w:val="0"/>
              <w:autoSpaceDN w:val="0"/>
              <w:spacing w:after="0" w:line="240" w:lineRule="auto"/>
              <w:ind w:right="74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посещение историко-краеведческого музея;</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экологические</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субботники;</w:t>
            </w:r>
          </w:p>
          <w:p w:rsidR="00FA78FC" w:rsidRPr="00350E6E" w:rsidRDefault="00FA78FC" w:rsidP="006C738D">
            <w:pPr>
              <w:widowControl w:val="0"/>
              <w:numPr>
                <w:ilvl w:val="0"/>
                <w:numId w:val="236"/>
              </w:numPr>
              <w:tabs>
                <w:tab w:val="left" w:pos="403"/>
              </w:tabs>
              <w:autoSpaceDE w:val="0"/>
              <w:autoSpaceDN w:val="0"/>
              <w:spacing w:after="0" w:line="240" w:lineRule="auto"/>
              <w:ind w:right="57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«Школа экологической грамотности»;</w:t>
            </w:r>
          </w:p>
          <w:p w:rsidR="00FA78FC" w:rsidRPr="00350E6E" w:rsidRDefault="00FA78FC" w:rsidP="006C738D">
            <w:pPr>
              <w:widowControl w:val="0"/>
              <w:numPr>
                <w:ilvl w:val="0"/>
                <w:numId w:val="236"/>
              </w:numPr>
              <w:tabs>
                <w:tab w:val="left" w:pos="403"/>
              </w:tabs>
              <w:autoSpaceDE w:val="0"/>
              <w:autoSpaceDN w:val="0"/>
              <w:spacing w:after="0" w:line="240" w:lineRule="auto"/>
              <w:ind w:right="9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и проведение походов выходного</w:t>
            </w:r>
            <w:r w:rsidRPr="00350E6E">
              <w:rPr>
                <w:rFonts w:ascii="Times New Roman" w:eastAsia="Times New Roman" w:hAnsi="Times New Roman" w:cs="Times New Roman"/>
                <w:spacing w:val="-1"/>
                <w:sz w:val="24"/>
                <w:szCs w:val="24"/>
                <w:lang w:eastAsia="en-US"/>
              </w:rPr>
              <w:t xml:space="preserve"> </w:t>
            </w:r>
            <w:r w:rsidRPr="00350E6E">
              <w:rPr>
                <w:rFonts w:ascii="Times New Roman" w:eastAsia="Times New Roman" w:hAnsi="Times New Roman" w:cs="Times New Roman"/>
                <w:sz w:val="24"/>
                <w:szCs w:val="24"/>
                <w:lang w:eastAsia="en-US"/>
              </w:rPr>
              <w:t>дня;</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участие в экологических</w:t>
            </w:r>
            <w:r w:rsidRPr="00350E6E">
              <w:rPr>
                <w:rFonts w:ascii="Times New Roman" w:eastAsia="Times New Roman" w:hAnsi="Times New Roman" w:cs="Times New Roman"/>
                <w:spacing w:val="-14"/>
                <w:sz w:val="24"/>
                <w:szCs w:val="24"/>
                <w:lang w:val="en-US" w:eastAsia="en-US"/>
              </w:rPr>
              <w:t xml:space="preserve"> </w:t>
            </w:r>
            <w:r w:rsidRPr="00350E6E">
              <w:rPr>
                <w:rFonts w:ascii="Times New Roman" w:eastAsia="Times New Roman" w:hAnsi="Times New Roman" w:cs="Times New Roman"/>
                <w:sz w:val="24"/>
                <w:szCs w:val="24"/>
                <w:lang w:val="en-US" w:eastAsia="en-US"/>
              </w:rPr>
              <w:t>конкурсах;</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дни экологической</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безопасности;</w:t>
            </w:r>
          </w:p>
          <w:p w:rsidR="00FA78FC" w:rsidRPr="00350E6E" w:rsidRDefault="00FA78FC" w:rsidP="006C738D">
            <w:pPr>
              <w:widowControl w:val="0"/>
              <w:numPr>
                <w:ilvl w:val="0"/>
                <w:numId w:val="236"/>
              </w:numPr>
              <w:tabs>
                <w:tab w:val="left" w:pos="403"/>
              </w:tabs>
              <w:autoSpaceDE w:val="0"/>
              <w:autoSpaceDN w:val="0"/>
              <w:spacing w:after="0" w:line="240" w:lineRule="auto"/>
              <w:ind w:right="16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районных, республиканских</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конкурсах проектно-исследовательских работ по экологии;</w:t>
            </w:r>
          </w:p>
          <w:p w:rsidR="00FA78FC" w:rsidRPr="00350E6E" w:rsidRDefault="00FA78FC" w:rsidP="006C738D">
            <w:pPr>
              <w:widowControl w:val="0"/>
              <w:numPr>
                <w:ilvl w:val="0"/>
                <w:numId w:val="236"/>
              </w:numPr>
              <w:tabs>
                <w:tab w:val="left" w:pos="403"/>
              </w:tabs>
              <w:autoSpaceDE w:val="0"/>
              <w:autoSpaceDN w:val="0"/>
              <w:spacing w:after="0" w:line="240" w:lineRule="auto"/>
              <w:ind w:right="1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реализации проекта по благоустройству</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территории;</w:t>
            </w:r>
          </w:p>
          <w:p w:rsidR="00FA78FC" w:rsidRPr="00350E6E" w:rsidRDefault="00FA78FC" w:rsidP="006C738D">
            <w:pPr>
              <w:widowControl w:val="0"/>
              <w:numPr>
                <w:ilvl w:val="0"/>
                <w:numId w:val="236"/>
              </w:numPr>
              <w:tabs>
                <w:tab w:val="left" w:pos="403"/>
              </w:tabs>
              <w:autoSpaceDE w:val="0"/>
              <w:autoSpaceDN w:val="0"/>
              <w:spacing w:after="0" w:line="240" w:lineRule="auto"/>
              <w:ind w:right="1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интересам.</w:t>
            </w:r>
          </w:p>
        </w:tc>
      </w:tr>
    </w:tbl>
    <w:p w:rsidR="001D0229" w:rsidRPr="00350E6E" w:rsidRDefault="001D0229"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7" w:name="_Toc529283033"/>
      <w:bookmarkStart w:id="318" w:name="_Toc529299572"/>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9" w:name="_Toc529456064"/>
      <w:bookmarkStart w:id="320" w:name="_Toc529733579"/>
      <w:bookmarkStart w:id="321" w:name="_Toc530052183"/>
      <w:r w:rsidRPr="00350E6E">
        <w:rPr>
          <w:rFonts w:ascii="Times New Roman" w:eastAsiaTheme="majorEastAsia" w:hAnsi="Times New Roman" w:cs="Times New Roman"/>
          <w:bCs/>
          <w:iCs/>
          <w:sz w:val="24"/>
          <w:szCs w:val="24"/>
          <w:lang w:eastAsia="en-US"/>
        </w:rPr>
        <w:t xml:space="preserve">Направление 6. </w:t>
      </w:r>
      <w:r w:rsidRPr="00350E6E">
        <w:rPr>
          <w:rFonts w:ascii="Times New Roman" w:eastAsiaTheme="majorEastAsia" w:hAnsi="Times New Roman" w:cs="Times New Roman"/>
          <w:bCs/>
          <w:iCs/>
          <w:color w:val="111111"/>
          <w:sz w:val="24"/>
          <w:szCs w:val="24"/>
        </w:rPr>
        <w:t>Формирование творческой личности.</w:t>
      </w:r>
      <w:bookmarkEnd w:id="317"/>
      <w:bookmarkEnd w:id="318"/>
      <w:bookmarkEnd w:id="319"/>
      <w:bookmarkEnd w:id="320"/>
      <w:bookmarkEnd w:id="321"/>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душевной и физической красоте</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человека;</w:t>
      </w:r>
    </w:p>
    <w:p w:rsidR="00FA78FC" w:rsidRPr="00350E6E" w:rsidRDefault="00FA78FC" w:rsidP="006C738D">
      <w:pPr>
        <w:widowControl w:val="0"/>
        <w:numPr>
          <w:ilvl w:val="2"/>
          <w:numId w:val="235"/>
        </w:numPr>
        <w:tabs>
          <w:tab w:val="left" w:pos="1352"/>
        </w:tabs>
        <w:autoSpaceDE w:val="0"/>
        <w:autoSpaceDN w:val="0"/>
        <w:spacing w:after="0" w:line="240" w:lineRule="auto"/>
        <w:ind w:left="0" w:right="56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эстетических идеалов, чувства прекрасного; умение видеть красоту природы, труда и</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творчества;</w:t>
      </w:r>
    </w:p>
    <w:p w:rsidR="00FA78FC" w:rsidRPr="00350E6E" w:rsidRDefault="00FA78FC" w:rsidP="006C738D">
      <w:pPr>
        <w:widowControl w:val="0"/>
        <w:numPr>
          <w:ilvl w:val="2"/>
          <w:numId w:val="235"/>
        </w:numPr>
        <w:tabs>
          <w:tab w:val="left" w:pos="1352"/>
        </w:tabs>
        <w:autoSpaceDE w:val="0"/>
        <w:autoSpaceDN w:val="0"/>
        <w:spacing w:after="0" w:line="240" w:lineRule="auto"/>
        <w:ind w:left="0" w:right="5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интерес к чтению, произведениям искусства, детским спектаклям, концертам, выставкам,</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музыке;</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интерес к занятиям художественным</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творчеством;</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стремление к опрятному внешнему</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виду;</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отрицательное отношение к некрасивым поступкам 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неряшливости.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красота; гармония; духовный мир человека; эстетическое развитие.</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22" w:name="_Toc529283034"/>
      <w:bookmarkStart w:id="323" w:name="_Toc529299573"/>
      <w:bookmarkStart w:id="324" w:name="_Toc529456065"/>
      <w:bookmarkStart w:id="325" w:name="_Toc529733580"/>
      <w:bookmarkStart w:id="326" w:name="_Toc530052184"/>
      <w:r w:rsidRPr="00350E6E">
        <w:rPr>
          <w:rFonts w:ascii="Times New Roman" w:eastAsiaTheme="majorEastAsia" w:hAnsi="Times New Roman" w:cs="Times New Roman"/>
          <w:bCs/>
          <w:iCs/>
          <w:sz w:val="24"/>
          <w:szCs w:val="24"/>
          <w:lang w:eastAsia="en-US"/>
        </w:rPr>
        <w:t>Основные направления работы</w:t>
      </w:r>
      <w:bookmarkEnd w:id="322"/>
      <w:bookmarkEnd w:id="323"/>
      <w:bookmarkEnd w:id="324"/>
      <w:bookmarkEnd w:id="325"/>
      <w:bookmarkEnd w:id="326"/>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раскрытие духовных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основ отечественной</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культуры;</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у школьников чувства прекрасного, развитие</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творческого мышления,</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художественных способностей, формирование эстетических вкусов, идеалов;</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понимания значимости искусства в жизни каждого гражданина;</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 поведения, эстетического участия в мероприятиях.</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Школьная академия театрального искусства;</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посещение учреждений культуры;</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КТД эстетической направленности;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 республики и России;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творческих конкурсах, проектах, выставках декоративно-прикладного творчества;</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 библиотеками (праздники, творческая деятельность);</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 интересам.</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традиционных праздников в Учреждении: День знаний, День учителя, День Учреждения, День старшего поколения, День мамы, Новогодние праздники, День Защитника Отечества, 8 марта, День Победы, Последний звонок, Выпускной.</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мероприятий;</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семейных встреч, конкурсов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викторин;</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по историческим местам</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района;</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посещения с родителями театров,</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школе;</w:t>
      </w:r>
    </w:p>
    <w:p w:rsidR="00FA78FC" w:rsidRPr="00350E6E" w:rsidRDefault="00FA78FC" w:rsidP="006C738D">
      <w:pPr>
        <w:widowControl w:val="0"/>
        <w:numPr>
          <w:ilvl w:val="0"/>
          <w:numId w:val="239"/>
        </w:numPr>
        <w:tabs>
          <w:tab w:val="left" w:pos="0"/>
          <w:tab w:val="left" w:pos="1244"/>
          <w:tab w:val="left" w:pos="2259"/>
          <w:tab w:val="left" w:pos="2598"/>
          <w:tab w:val="left" w:pos="4540"/>
          <w:tab w:val="left" w:pos="6044"/>
          <w:tab w:val="left" w:pos="7116"/>
          <w:tab w:val="left" w:pos="8044"/>
          <w:tab w:val="left" w:pos="8389"/>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художественном</w:t>
      </w:r>
      <w:r w:rsidRPr="00350E6E">
        <w:rPr>
          <w:rFonts w:ascii="Times New Roman" w:hAnsi="Times New Roman" w:cs="Times New Roman"/>
          <w:sz w:val="24"/>
          <w:szCs w:val="24"/>
          <w:lang w:eastAsia="en-US"/>
        </w:rPr>
        <w:tab/>
        <w:t>оформлении</w:t>
      </w:r>
      <w:r w:rsidRPr="00350E6E">
        <w:rPr>
          <w:rFonts w:ascii="Times New Roman" w:hAnsi="Times New Roman" w:cs="Times New Roman"/>
          <w:sz w:val="24"/>
          <w:szCs w:val="24"/>
          <w:lang w:eastAsia="en-US"/>
        </w:rPr>
        <w:tab/>
        <w:t>классов,</w:t>
      </w:r>
      <w:r w:rsidRPr="00350E6E">
        <w:rPr>
          <w:rFonts w:ascii="Times New Roman" w:hAnsi="Times New Roman" w:cs="Times New Roman"/>
          <w:sz w:val="24"/>
          <w:szCs w:val="24"/>
          <w:lang w:eastAsia="en-US"/>
        </w:rPr>
        <w:tab/>
        <w:t>школы</w:t>
      </w:r>
      <w:r w:rsidRPr="00350E6E">
        <w:rPr>
          <w:rFonts w:ascii="Times New Roman" w:hAnsi="Times New Roman" w:cs="Times New Roman"/>
          <w:sz w:val="24"/>
          <w:szCs w:val="24"/>
          <w:lang w:eastAsia="en-US"/>
        </w:rPr>
        <w:tab/>
        <w:t>к праздникам, мероприятиям.</w:t>
      </w:r>
    </w:p>
    <w:p w:rsidR="00FA78FC" w:rsidRPr="00350E6E" w:rsidRDefault="00FA78FC" w:rsidP="00B5786B">
      <w:pPr>
        <w:widowControl w:val="0"/>
        <w:tabs>
          <w:tab w:val="left" w:pos="0"/>
        </w:tabs>
        <w:autoSpaceDE w:val="0"/>
        <w:autoSpaceDN w:val="0"/>
        <w:spacing w:after="0" w:line="240" w:lineRule="auto"/>
        <w:ind w:left="284" w:hanging="284"/>
        <w:jc w:val="both"/>
        <w:rPr>
          <w:rFonts w:ascii="Times New Roman" w:eastAsia="Times New Roman" w:hAnsi="Times New Roman" w:cs="Times New Roman"/>
          <w:sz w:val="24"/>
          <w:szCs w:val="24"/>
          <w:lang w:eastAsia="en-US"/>
        </w:rPr>
      </w:pP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умения видеть красоту в окружающем</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мире;</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умения видеть красоту в поведении, поступках</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эстетических и художественных ценностях отечественной</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культуры;</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эмоционального постижения народного творчества, этнокультурных традиций, фольклора народов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России;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себе;</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творчества;</w:t>
      </w:r>
    </w:p>
    <w:p w:rsidR="00FA78FC" w:rsidRPr="00350E6E" w:rsidRDefault="00FA78FC" w:rsidP="006C738D">
      <w:pPr>
        <w:widowControl w:val="0"/>
        <w:numPr>
          <w:ilvl w:val="0"/>
          <w:numId w:val="238"/>
        </w:numPr>
        <w:tabs>
          <w:tab w:val="left" w:pos="0"/>
        </w:tabs>
        <w:autoSpaceDE w:val="0"/>
        <w:autoSpaceDN w:val="0"/>
        <w:spacing w:after="0" w:line="240" w:lineRule="auto"/>
        <w:ind w:left="284" w:right="392"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 к реализации эстетических ценностей в пространстве образовательного учреждения и</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семьи.</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Направление 7.Формирование поликультурной личности на основе усвоения базовых национальных и общечеловеческих ценностей.</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      Цель: принятие личностью общечеловеческих ценностей, ценности культурного многообразия.</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      Задачи: 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об </w:t>
      </w:r>
      <w:r w:rsidRPr="00350E6E">
        <w:rPr>
          <w:rFonts w:ascii="Times New Roman" w:eastAsia="Times New Roman" w:hAnsi="Times New Roman" w:cs="Times New Roman"/>
          <w:color w:val="111111"/>
          <w:sz w:val="24"/>
          <w:szCs w:val="24"/>
        </w:rPr>
        <w:t>общенациональных ценностях;</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color w:val="111111"/>
          <w:sz w:val="24"/>
          <w:szCs w:val="24"/>
        </w:rPr>
        <w:t xml:space="preserve"> формирование основных моральных ценностей;</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color w:val="111111"/>
          <w:sz w:val="24"/>
          <w:szCs w:val="24"/>
        </w:rPr>
        <w:t>развитие приоритетных нравственных установок,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религиозные многонациональные традиции, красота; гармония; духовный мир человека; моральные ценности.</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27" w:name="_Toc529283035"/>
      <w:bookmarkStart w:id="328" w:name="_Toc529299574"/>
      <w:bookmarkStart w:id="329" w:name="_Toc529456066"/>
      <w:bookmarkStart w:id="330" w:name="_Toc529733581"/>
      <w:bookmarkStart w:id="331" w:name="_Toc530052185"/>
      <w:r w:rsidRPr="00350E6E">
        <w:rPr>
          <w:rFonts w:ascii="Times New Roman" w:eastAsiaTheme="majorEastAsia" w:hAnsi="Times New Roman" w:cs="Times New Roman"/>
          <w:bCs/>
          <w:iCs/>
          <w:sz w:val="24"/>
          <w:szCs w:val="24"/>
          <w:lang w:eastAsia="en-US"/>
        </w:rPr>
        <w:t>Основные направления работы</w:t>
      </w:r>
      <w:bookmarkEnd w:id="327"/>
      <w:bookmarkEnd w:id="328"/>
      <w:bookmarkEnd w:id="329"/>
      <w:bookmarkEnd w:id="330"/>
      <w:bookmarkEnd w:id="331"/>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раскрытие духовных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основ</w:t>
            </w:r>
            <w:r w:rsidRPr="00350E6E">
              <w:rPr>
                <w:rFonts w:ascii="Times New Roman" w:eastAsia="Times New Roman" w:hAnsi="Times New Roman" w:cs="Times New Roman"/>
                <w:color w:val="111111"/>
                <w:sz w:val="24"/>
                <w:szCs w:val="24"/>
              </w:rPr>
              <w:t xml:space="preserve"> усвоения базовых национальных и общечеловеческих ценностей</w:t>
            </w:r>
            <w:r w:rsidRPr="00350E6E">
              <w:rPr>
                <w:rFonts w:ascii="Times New Roman" w:eastAsia="Times New Roman" w:hAnsi="Times New Roman" w:cs="Times New Roman"/>
                <w:sz w:val="24"/>
                <w:szCs w:val="24"/>
                <w:lang w:eastAsia="en-US"/>
              </w:rPr>
              <w:t xml:space="preserve"> ;</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воспитание у школьников чувства </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понимания культуры своего народа;</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 поведения, эстетического участия в мероприятиях.</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Фестиваль национальных культур</w:t>
            </w:r>
            <w:r w:rsidRPr="00350E6E">
              <w:rPr>
                <w:rFonts w:ascii="Times New Roman" w:eastAsia="Times New Roman" w:hAnsi="Times New Roman" w:cs="Times New Roman"/>
                <w:sz w:val="24"/>
                <w:szCs w:val="24"/>
                <w:lang w:val="en-US" w:eastAsia="en-US"/>
              </w:rPr>
              <w:t>;</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посещение учреждений культуры;</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 республики;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творческих конкурсах, проектах, выставках национальных культур;</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 библиотеками (праздники, творческая деятельность);</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 интересам.</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традиционных праздников в Учреждении: фестиваль национальных культур; фестиваль театрального искусства;семейный фестиваль «Веснянка»</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мероприятий;</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семейных встреч, конкурсов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викторин;</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по историческим местам</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района;</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посещения с родителями театров,</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школе;</w:t>
      </w:r>
    </w:p>
    <w:p w:rsidR="00FA78FC" w:rsidRPr="00350E6E" w:rsidRDefault="00FA78FC" w:rsidP="006C738D">
      <w:pPr>
        <w:widowControl w:val="0"/>
        <w:numPr>
          <w:ilvl w:val="0"/>
          <w:numId w:val="239"/>
        </w:numPr>
        <w:tabs>
          <w:tab w:val="left" w:pos="0"/>
          <w:tab w:val="left" w:pos="1244"/>
          <w:tab w:val="left" w:pos="2259"/>
          <w:tab w:val="left" w:pos="2598"/>
          <w:tab w:val="left" w:pos="4540"/>
          <w:tab w:val="left" w:pos="6044"/>
          <w:tab w:val="left" w:pos="7116"/>
          <w:tab w:val="left" w:pos="8044"/>
          <w:tab w:val="left" w:pos="8389"/>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художественном</w:t>
      </w:r>
      <w:r w:rsidRPr="00350E6E">
        <w:rPr>
          <w:rFonts w:ascii="Times New Roman" w:hAnsi="Times New Roman" w:cs="Times New Roman"/>
          <w:sz w:val="24"/>
          <w:szCs w:val="24"/>
          <w:lang w:eastAsia="en-US"/>
        </w:rPr>
        <w:tab/>
        <w:t>оформлении</w:t>
      </w:r>
      <w:r w:rsidRPr="00350E6E">
        <w:rPr>
          <w:rFonts w:ascii="Times New Roman" w:hAnsi="Times New Roman" w:cs="Times New Roman"/>
          <w:sz w:val="24"/>
          <w:szCs w:val="24"/>
          <w:lang w:eastAsia="en-US"/>
        </w:rPr>
        <w:tab/>
        <w:t>классов,</w:t>
      </w:r>
      <w:r w:rsidRPr="00350E6E">
        <w:rPr>
          <w:rFonts w:ascii="Times New Roman" w:hAnsi="Times New Roman" w:cs="Times New Roman"/>
          <w:sz w:val="24"/>
          <w:szCs w:val="24"/>
          <w:lang w:eastAsia="en-US"/>
        </w:rPr>
        <w:tab/>
        <w:t>школы</w:t>
      </w:r>
      <w:r w:rsidRPr="00350E6E">
        <w:rPr>
          <w:rFonts w:ascii="Times New Roman" w:hAnsi="Times New Roman" w:cs="Times New Roman"/>
          <w:sz w:val="24"/>
          <w:szCs w:val="24"/>
          <w:lang w:eastAsia="en-US"/>
        </w:rPr>
        <w:tab/>
        <w:t>к праздникам, мероприятиям.</w:t>
      </w: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национальных и общечеловеческих ценностях народов;</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эмоционального постижения народного творчества, этнокультурных традиций, фольклора народов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России;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себе;</w:t>
      </w:r>
    </w:p>
    <w:p w:rsidR="00FA78FC" w:rsidRPr="00350E6E" w:rsidRDefault="00FA78FC" w:rsidP="006C738D">
      <w:pPr>
        <w:widowControl w:val="0"/>
        <w:numPr>
          <w:ilvl w:val="0"/>
          <w:numId w:val="238"/>
        </w:numPr>
        <w:tabs>
          <w:tab w:val="left" w:pos="0"/>
        </w:tabs>
        <w:autoSpaceDE w:val="0"/>
        <w:autoSpaceDN w:val="0"/>
        <w:spacing w:after="0" w:line="240" w:lineRule="auto"/>
        <w:ind w:left="284" w:right="392"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 к реализации эстетических ценностей в пространстве образовательного учреждения и</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семьи.</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Направление 8.Формирование личности с активной жизненной позицией.</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 формирование активной гражданской позиции, готовности критически оценивать собственные намерения, мысли и поступки;</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Задачи: 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активной гражданской позиции;</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укрепление нравственных ценностей;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профилактика экстремизма.</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sz w:val="24"/>
          <w:szCs w:val="24"/>
          <w:lang w:eastAsia="en-US"/>
        </w:rPr>
        <w:t>Ценности:</w:t>
      </w:r>
      <w:r w:rsidRPr="00350E6E">
        <w:rPr>
          <w:rFonts w:ascii="Times New Roman" w:hAnsi="Times New Roman" w:cs="Times New Roman"/>
          <w:color w:val="111111"/>
          <w:sz w:val="24"/>
          <w:szCs w:val="24"/>
        </w:rPr>
        <w:t xml:space="preserve">    утверждение ценности трудолюбия, бережливость, жизненный    оптимизм, способность к преодолению трудностей, готовность к здоровой конкуренции;</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32" w:name="_Toc529283036"/>
      <w:bookmarkStart w:id="333" w:name="_Toc529299575"/>
      <w:bookmarkStart w:id="334" w:name="_Toc529456067"/>
      <w:bookmarkStart w:id="335" w:name="_Toc529733582"/>
      <w:bookmarkStart w:id="336" w:name="_Toc530052186"/>
      <w:r w:rsidRPr="00350E6E">
        <w:rPr>
          <w:rFonts w:ascii="Times New Roman" w:eastAsiaTheme="majorEastAsia" w:hAnsi="Times New Roman" w:cs="Times New Roman"/>
          <w:bCs/>
          <w:iCs/>
          <w:sz w:val="24"/>
          <w:szCs w:val="24"/>
          <w:lang w:eastAsia="en-US"/>
        </w:rPr>
        <w:t>Основные направления работы</w:t>
      </w:r>
      <w:bookmarkEnd w:id="332"/>
      <w:bookmarkEnd w:id="333"/>
      <w:bookmarkEnd w:id="334"/>
      <w:bookmarkEnd w:id="335"/>
      <w:bookmarkEnd w:id="336"/>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способности к преодолению трудностей;</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Акция «Поделись улыбкой;</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Антинаркотическая акция «Сообщи, где торгуют смертью»;</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Встречи с представителями правоохранительных органов;</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День борьбы с коррупцией;</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«Внимание, дети».</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1"/>
          <w:numId w:val="235"/>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проведение совместных обучающих мастер – классов;</w:t>
      </w:r>
    </w:p>
    <w:p w:rsidR="00FA78FC" w:rsidRPr="00350E6E" w:rsidRDefault="00FA78FC" w:rsidP="00B5786B">
      <w:pPr>
        <w:widowControl w:val="0"/>
        <w:tabs>
          <w:tab w:val="left" w:pos="0"/>
        </w:tabs>
        <w:autoSpaceDE w:val="0"/>
        <w:autoSpaceDN w:val="0"/>
        <w:spacing w:after="0" w:line="240" w:lineRule="auto"/>
        <w:ind w:left="284" w:hanging="284"/>
        <w:jc w:val="both"/>
        <w:rPr>
          <w:rFonts w:ascii="Times New Roman" w:eastAsia="Times New Roman" w:hAnsi="Times New Roman" w:cs="Times New Roman"/>
          <w:sz w:val="24"/>
          <w:szCs w:val="24"/>
          <w:lang w:eastAsia="en-US"/>
        </w:rPr>
      </w:pP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приобретение опыта по воспитанию трудолюбия;</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постижения жизненного оптимизма;</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приобретение опыта готовности к конкуренции;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преодоления жизненных трудностей;</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FA78FC" w:rsidRPr="00350E6E" w:rsidRDefault="00FA78FC" w:rsidP="00B5786B">
      <w:pPr>
        <w:keepNext/>
        <w:spacing w:after="0" w:line="240" w:lineRule="auto"/>
        <w:ind w:right="411" w:firstLine="567"/>
        <w:jc w:val="both"/>
        <w:outlineLvl w:val="1"/>
        <w:rPr>
          <w:rFonts w:ascii="Times New Roman" w:eastAsiaTheme="majorEastAsia" w:hAnsi="Times New Roman" w:cs="Times New Roman"/>
          <w:bCs/>
          <w:iCs/>
          <w:sz w:val="24"/>
          <w:szCs w:val="24"/>
          <w:lang w:eastAsia="en-US"/>
        </w:rPr>
      </w:pPr>
      <w:bookmarkStart w:id="337" w:name="_Toc529283037"/>
      <w:bookmarkStart w:id="338" w:name="_Toc529299576"/>
      <w:bookmarkStart w:id="339" w:name="_Toc529456068"/>
      <w:bookmarkStart w:id="340" w:name="_Toc529733583"/>
      <w:bookmarkStart w:id="341" w:name="_Toc530052187"/>
      <w:r w:rsidRPr="00350E6E">
        <w:rPr>
          <w:rFonts w:ascii="Times New Roman" w:eastAsiaTheme="majorEastAsia" w:hAnsi="Times New Roman" w:cs="Times New Roman"/>
          <w:bCs/>
          <w:iCs/>
          <w:sz w:val="24"/>
          <w:szCs w:val="24"/>
          <w:lang w:eastAsia="en-US"/>
        </w:rPr>
        <w:t>6. Совместная деятельность школы, семьи и общественности Совместная деятельность школы и семьи</w:t>
      </w:r>
      <w:bookmarkEnd w:id="337"/>
      <w:bookmarkEnd w:id="338"/>
      <w:bookmarkEnd w:id="339"/>
      <w:bookmarkEnd w:id="340"/>
      <w:bookmarkEnd w:id="341"/>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Духовно-нравственное развитие и воспитание обучающихся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оптимизации реализации поставленных задач по всем направлениям в Учреждении функционируют кружки по следующим направлениям: социальное (в т.ч. профилактическое), духовно-нравственное, спортивно-оздоровительное, техническое, общекультурное, общеинтеллектуальное.</w:t>
      </w:r>
    </w:p>
    <w:p w:rsidR="00FA78FC" w:rsidRPr="00350E6E" w:rsidRDefault="00FA78FC" w:rsidP="00B5786B">
      <w:pPr>
        <w:keepNext/>
        <w:tabs>
          <w:tab w:val="left" w:pos="0"/>
        </w:tabs>
        <w:spacing w:after="0" w:line="240" w:lineRule="auto"/>
        <w:ind w:right="411" w:firstLine="567"/>
        <w:jc w:val="both"/>
        <w:outlineLvl w:val="1"/>
        <w:rPr>
          <w:rFonts w:ascii="Times New Roman" w:eastAsiaTheme="majorEastAsia" w:hAnsi="Times New Roman" w:cs="Times New Roman"/>
          <w:bCs/>
          <w:iCs/>
          <w:sz w:val="24"/>
          <w:szCs w:val="24"/>
          <w:lang w:eastAsia="en-US"/>
        </w:rPr>
      </w:pPr>
      <w:bookmarkStart w:id="342" w:name="_Toc529283038"/>
      <w:bookmarkStart w:id="343" w:name="_Toc529299577"/>
      <w:bookmarkStart w:id="344" w:name="_Toc529456069"/>
      <w:bookmarkStart w:id="345" w:name="_Toc529733584"/>
      <w:bookmarkStart w:id="346" w:name="_Toc530052188"/>
      <w:r w:rsidRPr="00350E6E">
        <w:rPr>
          <w:rFonts w:ascii="Times New Roman" w:eastAsiaTheme="majorEastAsia" w:hAnsi="Times New Roman" w:cs="Times New Roman"/>
          <w:bCs/>
          <w:iCs/>
          <w:sz w:val="24"/>
          <w:szCs w:val="24"/>
          <w:lang w:eastAsia="en-US"/>
        </w:rPr>
        <w:t>Основные</w:t>
      </w:r>
      <w:r w:rsidRPr="00350E6E">
        <w:rPr>
          <w:rFonts w:ascii="Times New Roman" w:eastAsiaTheme="majorEastAsia" w:hAnsi="Times New Roman" w:cs="Times New Roman"/>
          <w:bCs/>
          <w:iCs/>
          <w:sz w:val="24"/>
          <w:szCs w:val="24"/>
          <w:lang w:eastAsia="en-US"/>
        </w:rPr>
        <w:tab/>
        <w:t>формы</w:t>
      </w:r>
      <w:r w:rsidRPr="00350E6E">
        <w:rPr>
          <w:rFonts w:ascii="Times New Roman" w:eastAsiaTheme="majorEastAsia" w:hAnsi="Times New Roman" w:cs="Times New Roman"/>
          <w:bCs/>
          <w:iCs/>
          <w:sz w:val="24"/>
          <w:szCs w:val="24"/>
          <w:lang w:eastAsia="en-US"/>
        </w:rPr>
        <w:tab/>
        <w:t>повышения</w:t>
      </w:r>
      <w:r w:rsidRPr="00350E6E">
        <w:rPr>
          <w:rFonts w:ascii="Times New Roman" w:eastAsiaTheme="majorEastAsia" w:hAnsi="Times New Roman" w:cs="Times New Roman"/>
          <w:bCs/>
          <w:iCs/>
          <w:sz w:val="24"/>
          <w:szCs w:val="24"/>
          <w:lang w:eastAsia="en-US"/>
        </w:rPr>
        <w:tab/>
        <w:t>педагогической культуры родителей (законных представителей)</w:t>
      </w:r>
      <w:r w:rsidRPr="00350E6E">
        <w:rPr>
          <w:rFonts w:ascii="Times New Roman" w:eastAsiaTheme="majorEastAsia" w:hAnsi="Times New Roman" w:cs="Times New Roman"/>
          <w:bCs/>
          <w:iCs/>
          <w:spacing w:val="-17"/>
          <w:sz w:val="24"/>
          <w:szCs w:val="24"/>
          <w:lang w:eastAsia="en-US"/>
        </w:rPr>
        <w:t xml:space="preserve"> </w:t>
      </w:r>
      <w:r w:rsidRPr="00350E6E">
        <w:rPr>
          <w:rFonts w:ascii="Times New Roman" w:eastAsiaTheme="majorEastAsia" w:hAnsi="Times New Roman" w:cs="Times New Roman"/>
          <w:bCs/>
          <w:iCs/>
          <w:sz w:val="24"/>
          <w:szCs w:val="24"/>
          <w:lang w:eastAsia="en-US"/>
        </w:rPr>
        <w:t>обучающихся</w:t>
      </w:r>
      <w:bookmarkEnd w:id="342"/>
      <w:bookmarkEnd w:id="343"/>
      <w:bookmarkEnd w:id="344"/>
      <w:bookmarkEnd w:id="345"/>
      <w:bookmarkEnd w:id="346"/>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Одно из ключевых направлений реализации программы воспитания и социализации</w:t>
      </w:r>
      <w:r w:rsidR="00D21299" w:rsidRPr="00350E6E">
        <w:rPr>
          <w:rFonts w:ascii="Times New Roman" w:eastAsia="Times New Roman" w:hAnsi="Times New Roman" w:cs="Times New Roman"/>
          <w:sz w:val="24"/>
          <w:szCs w:val="24"/>
          <w:lang w:eastAsia="en-US"/>
        </w:rPr>
        <w:t xml:space="preserve"> обучающихся на уровне среднего</w:t>
      </w:r>
      <w:r w:rsidRPr="00350E6E">
        <w:rPr>
          <w:rFonts w:ascii="Times New Roman" w:eastAsia="Times New Roman" w:hAnsi="Times New Roman" w:cs="Times New Roman"/>
          <w:sz w:val="24"/>
          <w:szCs w:val="24"/>
          <w:lang w:eastAsia="en-US"/>
        </w:rPr>
        <w:t xml:space="preserve"> общего образования является повышение педагогической культуры родителей.</w:t>
      </w:r>
    </w:p>
    <w:p w:rsidR="00FA78FC" w:rsidRPr="00350E6E" w:rsidRDefault="00FA78FC" w:rsidP="00B5786B">
      <w:pPr>
        <w:spacing w:after="0" w:line="240" w:lineRule="auto"/>
        <w:ind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системе повышения педагогической культуры родителей (законных  представителей) используются различные формы</w:t>
      </w:r>
      <w:r w:rsidRPr="00350E6E">
        <w:rPr>
          <w:rFonts w:ascii="Times New Roman" w:eastAsia="Times New Roman" w:hAnsi="Times New Roman" w:cs="Times New Roman"/>
          <w:spacing w:val="-13"/>
          <w:sz w:val="24"/>
          <w:szCs w:val="24"/>
          <w:lang w:eastAsia="en-US"/>
        </w:rPr>
        <w:t xml:space="preserve"> </w:t>
      </w:r>
      <w:r w:rsidRPr="00350E6E">
        <w:rPr>
          <w:rFonts w:ascii="Times New Roman" w:eastAsia="Times New Roman" w:hAnsi="Times New Roman" w:cs="Times New Roman"/>
          <w:sz w:val="24"/>
          <w:szCs w:val="24"/>
          <w:lang w:eastAsia="en-US"/>
        </w:rPr>
        <w:t>работы:</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 собрания,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школы</w:t>
      </w:r>
    </w:p>
    <w:p w:rsidR="00FA78FC" w:rsidRPr="00350E6E" w:rsidRDefault="00FA78FC" w:rsidP="006C738D">
      <w:pPr>
        <w:widowControl w:val="0"/>
        <w:numPr>
          <w:ilvl w:val="0"/>
          <w:numId w:val="240"/>
        </w:numPr>
        <w:tabs>
          <w:tab w:val="left" w:pos="303"/>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общешкольные родительские собрания проводятся один раз в</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четверть;</w:t>
      </w:r>
    </w:p>
    <w:p w:rsidR="00FA78FC" w:rsidRPr="00350E6E" w:rsidRDefault="00FA78FC" w:rsidP="006C738D">
      <w:pPr>
        <w:widowControl w:val="0"/>
        <w:numPr>
          <w:ilvl w:val="0"/>
          <w:numId w:val="240"/>
        </w:numPr>
        <w:tabs>
          <w:tab w:val="left" w:pos="303"/>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классные родительские собрания проводятся 5-7 раз в</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год</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ситуаций;</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презентации семейного опыта, способствующие использованию позитивного опыта благополучных</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семей;</w:t>
      </w:r>
    </w:p>
    <w:p w:rsidR="00FA78FC" w:rsidRPr="00350E6E" w:rsidRDefault="00FA78FC" w:rsidP="006C738D">
      <w:pPr>
        <w:widowControl w:val="0"/>
        <w:numPr>
          <w:ilvl w:val="0"/>
          <w:numId w:val="241"/>
        </w:numPr>
        <w:tabs>
          <w:tab w:val="left" w:pos="937"/>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проблем;</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деловые и ролевые игры дают возможность моделировать социальные отношения, отношения с детьми в коллективе,</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семье;</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психологом;</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совместные собрания с детьми – форма работы, которая сплачивает родителей и детей, дает возможность увидеть своих детей </w:t>
      </w:r>
      <w:r w:rsidRPr="00350E6E">
        <w:rPr>
          <w:rFonts w:ascii="Times New Roman" w:hAnsi="Times New Roman" w:cs="Times New Roman"/>
          <w:spacing w:val="-4"/>
          <w:sz w:val="24"/>
          <w:szCs w:val="24"/>
          <w:lang w:eastAsia="en-US"/>
        </w:rPr>
        <w:t xml:space="preserve">«с </w:t>
      </w:r>
      <w:r w:rsidRPr="00350E6E">
        <w:rPr>
          <w:rFonts w:ascii="Times New Roman" w:hAnsi="Times New Roman" w:cs="Times New Roman"/>
          <w:sz w:val="24"/>
          <w:szCs w:val="24"/>
          <w:lang w:eastAsia="en-US"/>
        </w:rPr>
        <w:t>другой стороны», их возможности и таланты, достижения в школьной</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FA78FC" w:rsidRPr="00350E6E" w:rsidRDefault="00FA78FC" w:rsidP="006C738D">
      <w:pPr>
        <w:widowControl w:val="0"/>
        <w:numPr>
          <w:ilvl w:val="0"/>
          <w:numId w:val="241"/>
        </w:numPr>
        <w:tabs>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встреча с администрацией, узкими</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специалистами;</w:t>
      </w:r>
    </w:p>
    <w:p w:rsidR="00FA78FC" w:rsidRPr="00350E6E" w:rsidRDefault="00FA78FC" w:rsidP="006C738D">
      <w:pPr>
        <w:widowControl w:val="0"/>
        <w:numPr>
          <w:ilvl w:val="0"/>
          <w:numId w:val="241"/>
        </w:numPr>
        <w:tabs>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ежегодная общешкольная отчетно-выборная родительская</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конференция;</w:t>
      </w:r>
    </w:p>
    <w:p w:rsidR="00FA78FC" w:rsidRPr="00350E6E" w:rsidRDefault="00FA78FC" w:rsidP="006C738D">
      <w:pPr>
        <w:widowControl w:val="0"/>
        <w:numPr>
          <w:ilvl w:val="0"/>
          <w:numId w:val="241"/>
        </w:numPr>
        <w:tabs>
          <w:tab w:val="left" w:pos="872"/>
        </w:tabs>
        <w:autoSpaceDE w:val="0"/>
        <w:autoSpaceDN w:val="0"/>
        <w:spacing w:after="0" w:line="240" w:lineRule="auto"/>
        <w:ind w:left="0"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индивидуальные тематические консультации: обмен информацией, дающей реальное представление о школьных делах и поведении ребенка, его</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проблемах;</w:t>
      </w:r>
    </w:p>
    <w:p w:rsidR="00FA78FC" w:rsidRPr="00350E6E" w:rsidRDefault="00FA78FC" w:rsidP="006C738D">
      <w:pPr>
        <w:widowControl w:val="0"/>
        <w:numPr>
          <w:ilvl w:val="0"/>
          <w:numId w:val="241"/>
        </w:numPr>
        <w:tabs>
          <w:tab w:val="left" w:pos="872"/>
        </w:tabs>
        <w:autoSpaceDE w:val="0"/>
        <w:autoSpaceDN w:val="0"/>
        <w:spacing w:after="0" w:line="240" w:lineRule="auto"/>
        <w:ind w:left="0"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посещение семьи: индивидуальная работа педагога, психолога (по необходимости)  с родителями, знакомство с условиями</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8767B1">
      <w:pPr>
        <w:pStyle w:val="1a"/>
      </w:pPr>
      <w:bookmarkStart w:id="347" w:name="_Toc529299578"/>
      <w:bookmarkStart w:id="348" w:name="_Toc530052189"/>
      <w:r w:rsidRPr="00350E6E">
        <w:t>2.3.4. Формы индивидуальной и групповой организации профессиональной ориентации</w:t>
      </w:r>
      <w:r w:rsidRPr="00350E6E">
        <w:rPr>
          <w:spacing w:val="-11"/>
        </w:rPr>
        <w:t xml:space="preserve"> </w:t>
      </w:r>
      <w:r w:rsidRPr="00350E6E">
        <w:t>обучающихся</w:t>
      </w:r>
      <w:bookmarkEnd w:id="347"/>
      <w:bookmarkEnd w:id="348"/>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w:t>
      </w:r>
      <w:r w:rsidRPr="00350E6E">
        <w:rPr>
          <w:rFonts w:ascii="Times New Roman" w:eastAsia="Times New Roman" w:hAnsi="Times New Roman" w:cs="Times New Roman"/>
          <w:spacing w:val="-16"/>
          <w:sz w:val="24"/>
          <w:szCs w:val="24"/>
          <w:lang w:eastAsia="en-US"/>
        </w:rPr>
        <w:t xml:space="preserve"> </w:t>
      </w:r>
      <w:r w:rsidRPr="00350E6E">
        <w:rPr>
          <w:rFonts w:ascii="Times New Roman" w:eastAsia="Times New Roman" w:hAnsi="Times New Roman" w:cs="Times New Roman"/>
          <w:sz w:val="24"/>
          <w:szCs w:val="24"/>
          <w:lang w:eastAsia="en-US"/>
        </w:rPr>
        <w:t>специалисты.</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w:t>
      </w:r>
      <w:r w:rsidRPr="00350E6E">
        <w:rPr>
          <w:rFonts w:ascii="Times New Roman" w:eastAsia="Times New Roman" w:hAnsi="Times New Roman" w:cs="Times New Roman"/>
          <w:spacing w:val="-18"/>
          <w:sz w:val="24"/>
          <w:szCs w:val="24"/>
          <w:lang w:eastAsia="en-US"/>
        </w:rPr>
        <w:t xml:space="preserve"> </w:t>
      </w:r>
      <w:r w:rsidRPr="00350E6E">
        <w:rPr>
          <w:rFonts w:ascii="Times New Roman" w:eastAsia="Times New Roman" w:hAnsi="Times New Roman" w:cs="Times New Roman"/>
          <w:sz w:val="24"/>
          <w:szCs w:val="24"/>
          <w:lang w:eastAsia="en-US"/>
        </w:rPr>
        <w:t>организациям</w:t>
      </w:r>
    </w:p>
    <w:p w:rsidR="00FA78FC" w:rsidRPr="00350E6E" w:rsidRDefault="00FA78FC" w:rsidP="00B5786B">
      <w:pPr>
        <w:widowControl w:val="0"/>
        <w:autoSpaceDE w:val="0"/>
        <w:autoSpaceDN w:val="0"/>
        <w:spacing w:after="0" w:line="240" w:lineRule="auto"/>
        <w:ind w:right="10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1D0229" w:rsidRPr="00350E6E" w:rsidRDefault="001D0229"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49" w:name="_Toc529299579"/>
      <w:bookmarkStart w:id="350" w:name="_Toc530052190"/>
      <w:r w:rsidRPr="00350E6E">
        <w:t>2.3.5. Этапы организации работы в системе социального воспитания в рамках образовательной организации, совместной деятельности</w:t>
      </w:r>
      <w:r w:rsidRPr="00350E6E">
        <w:rPr>
          <w:spacing w:val="-16"/>
        </w:rPr>
        <w:t xml:space="preserve"> </w:t>
      </w:r>
      <w:r w:rsidRPr="00350E6E">
        <w:t>образовательной организации с предприятиями, общественными организациями, в том числе с организациями дополнительного образования</w:t>
      </w:r>
      <w:bookmarkEnd w:id="349"/>
      <w:bookmarkEnd w:id="350"/>
    </w:p>
    <w:p w:rsidR="00FA78FC" w:rsidRPr="00350E6E" w:rsidRDefault="00FA78FC"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взаимодействия Учреждения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w:t>
      </w:r>
    </w:p>
    <w:p w:rsidR="00FA78FC" w:rsidRPr="00350E6E" w:rsidRDefault="00FA78FC" w:rsidP="006C738D">
      <w:pPr>
        <w:widowControl w:val="0"/>
        <w:numPr>
          <w:ilvl w:val="1"/>
          <w:numId w:val="241"/>
        </w:numPr>
        <w:tabs>
          <w:tab w:val="left" w:pos="1158"/>
        </w:tabs>
        <w:autoSpaceDE w:val="0"/>
        <w:autoSpaceDN w:val="0"/>
        <w:spacing w:after="0" w:line="240" w:lineRule="auto"/>
        <w:ind w:right="10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моделирование администрацией Учреждения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Учреждения социально- педагогических потенциалов социальной</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1"/>
          <w:numId w:val="241"/>
        </w:numPr>
        <w:tabs>
          <w:tab w:val="left" w:pos="1158"/>
        </w:tabs>
        <w:autoSpaceDE w:val="0"/>
        <w:autoSpaceDN w:val="0"/>
        <w:spacing w:after="0" w:line="240" w:lineRule="auto"/>
        <w:ind w:right="106"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проектирование партнерства Учреждения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субъектами);</w:t>
      </w:r>
    </w:p>
    <w:p w:rsidR="00FA78FC" w:rsidRPr="00350E6E" w:rsidRDefault="00FA78FC" w:rsidP="006C738D">
      <w:pPr>
        <w:widowControl w:val="0"/>
        <w:numPr>
          <w:ilvl w:val="1"/>
          <w:numId w:val="241"/>
        </w:numPr>
        <w:tabs>
          <w:tab w:val="left" w:pos="1158"/>
        </w:tabs>
        <w:autoSpaceDE w:val="0"/>
        <w:autoSpaceDN w:val="0"/>
        <w:spacing w:after="0" w:line="240" w:lineRule="auto"/>
        <w:ind w:right="109"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осуществление социальной деятельности в процессе реализации договоров Учреждения с социальными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партнерами;</w:t>
      </w:r>
    </w:p>
    <w:p w:rsidR="00FA78FC" w:rsidRPr="00350E6E" w:rsidRDefault="00FA78FC" w:rsidP="006C738D">
      <w:pPr>
        <w:widowControl w:val="0"/>
        <w:numPr>
          <w:ilvl w:val="1"/>
          <w:numId w:val="241"/>
        </w:numPr>
        <w:tabs>
          <w:tab w:val="left" w:pos="1158"/>
        </w:tabs>
        <w:autoSpaceDE w:val="0"/>
        <w:autoSpaceDN w:val="0"/>
        <w:spacing w:after="0" w:line="240" w:lineRule="auto"/>
        <w:ind w:right="11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поведения;</w:t>
      </w:r>
    </w:p>
    <w:p w:rsidR="00FA78FC" w:rsidRPr="00350E6E" w:rsidRDefault="00FA78FC" w:rsidP="006C738D">
      <w:pPr>
        <w:widowControl w:val="0"/>
        <w:numPr>
          <w:ilvl w:val="1"/>
          <w:numId w:val="241"/>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Интернет;</w:t>
      </w:r>
    </w:p>
    <w:p w:rsidR="00FA78FC" w:rsidRPr="00350E6E" w:rsidRDefault="00FA78FC" w:rsidP="006C738D">
      <w:pPr>
        <w:widowControl w:val="0"/>
        <w:numPr>
          <w:ilvl w:val="1"/>
          <w:numId w:val="241"/>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лидерство);</w:t>
      </w:r>
    </w:p>
    <w:p w:rsidR="00FA78FC" w:rsidRPr="00350E6E" w:rsidRDefault="00FA78FC" w:rsidP="006C738D">
      <w:pPr>
        <w:widowControl w:val="0"/>
        <w:numPr>
          <w:ilvl w:val="1"/>
          <w:numId w:val="241"/>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стимулирование общественной самоорганизации обучающихся Учреждения, поддержка общественных инициатив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школьников.</w:t>
      </w:r>
    </w:p>
    <w:p w:rsidR="001D0229" w:rsidRPr="00350E6E" w:rsidRDefault="001D0229" w:rsidP="00B5786B">
      <w:pPr>
        <w:widowControl w:val="0"/>
        <w:tabs>
          <w:tab w:val="left" w:pos="1158"/>
        </w:tabs>
        <w:autoSpaceDE w:val="0"/>
        <w:autoSpaceDN w:val="0"/>
        <w:spacing w:after="0" w:line="240" w:lineRule="auto"/>
        <w:ind w:left="871" w:right="102"/>
        <w:jc w:val="both"/>
        <w:rPr>
          <w:rFonts w:ascii="Times New Roman" w:hAnsi="Times New Roman" w:cs="Times New Roman"/>
          <w:sz w:val="24"/>
          <w:szCs w:val="24"/>
          <w:lang w:eastAsia="en-US"/>
        </w:rPr>
      </w:pPr>
    </w:p>
    <w:p w:rsidR="00FA78FC" w:rsidRPr="00350E6E" w:rsidRDefault="00FA78FC" w:rsidP="008767B1">
      <w:pPr>
        <w:pStyle w:val="1a"/>
      </w:pPr>
      <w:bookmarkStart w:id="351" w:name="_Toc529299580"/>
      <w:bookmarkStart w:id="352" w:name="_Toc530052191"/>
      <w:r w:rsidRPr="00350E6E">
        <w:t>2.3.6. Основные формы организации педагогической поддержки социализации обучающихся по каждому из направлений с учетом урочной</w:t>
      </w:r>
      <w:r w:rsidRPr="00350E6E">
        <w:rPr>
          <w:spacing w:val="-18"/>
        </w:rPr>
        <w:t xml:space="preserve"> </w:t>
      </w:r>
      <w:r w:rsidRPr="00350E6E">
        <w:t>и внеурочной деятельности, а также формы участия специалистов и социальных партнеров по направлениям социального воспитания</w:t>
      </w:r>
      <w:bookmarkEnd w:id="351"/>
      <w:bookmarkEnd w:id="352"/>
    </w:p>
    <w:p w:rsidR="00FA78FC" w:rsidRPr="00350E6E" w:rsidRDefault="00FA78FC" w:rsidP="00B5786B">
      <w:pPr>
        <w:widowControl w:val="0"/>
        <w:autoSpaceDE w:val="0"/>
        <w:autoSpaceDN w:val="0"/>
        <w:spacing w:after="0" w:line="240" w:lineRule="auto"/>
        <w:ind w:left="163" w:right="109"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FA78FC" w:rsidRPr="00350E6E" w:rsidRDefault="00FA78FC"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r w:rsidRPr="00350E6E">
        <w:rPr>
          <w:rFonts w:ascii="Times New Roman" w:eastAsia="Times New Roman" w:hAnsi="Times New Roman" w:cs="Times New Roman"/>
          <w:sz w:val="24"/>
          <w:szCs w:val="24"/>
          <w:lang w:val="en-US" w:eastAsia="en-US"/>
        </w:rPr>
        <w:t>В процессе консультирования могут решаться три группы задач:</w:t>
      </w:r>
    </w:p>
    <w:p w:rsidR="00FA78FC" w:rsidRPr="00350E6E" w:rsidRDefault="00FA78FC" w:rsidP="006C738D">
      <w:pPr>
        <w:widowControl w:val="0"/>
        <w:numPr>
          <w:ilvl w:val="0"/>
          <w:numId w:val="278"/>
        </w:numPr>
        <w:tabs>
          <w:tab w:val="left" w:pos="1282"/>
        </w:tabs>
        <w:autoSpaceDE w:val="0"/>
        <w:autoSpaceDN w:val="0"/>
        <w:spacing w:after="0" w:line="240" w:lineRule="auto"/>
        <w:ind w:right="108"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эмоционально-волевой поддержки обучающегося (повышение уверенности школьника в себе, своих силах, убежденности в возможности преодолеть</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трудности);</w:t>
      </w:r>
    </w:p>
    <w:p w:rsidR="00FA78FC" w:rsidRPr="00350E6E" w:rsidRDefault="00FA78FC" w:rsidP="006C738D">
      <w:pPr>
        <w:widowControl w:val="0"/>
        <w:numPr>
          <w:ilvl w:val="0"/>
          <w:numId w:val="278"/>
        </w:numPr>
        <w:tabs>
          <w:tab w:val="left" w:pos="1141"/>
        </w:tabs>
        <w:autoSpaceDE w:val="0"/>
        <w:autoSpaceDN w:val="0"/>
        <w:spacing w:after="0" w:line="240" w:lineRule="auto"/>
        <w:ind w:right="110"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информационной поддержки обучающегося (обеспечение школьника сведениями, необходимыми для разрешения проблемной</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ситуации);</w:t>
      </w:r>
    </w:p>
    <w:p w:rsidR="00FA78FC" w:rsidRPr="00350E6E" w:rsidRDefault="00FA78FC" w:rsidP="006C738D">
      <w:pPr>
        <w:widowControl w:val="0"/>
        <w:numPr>
          <w:ilvl w:val="0"/>
          <w:numId w:val="278"/>
        </w:numPr>
        <w:tabs>
          <w:tab w:val="left" w:pos="114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проигрыша.</w:t>
      </w:r>
    </w:p>
    <w:p w:rsidR="00FA78FC" w:rsidRPr="00350E6E" w:rsidRDefault="00FA78FC" w:rsidP="00B5786B">
      <w:pPr>
        <w:keepNext/>
        <w:spacing w:after="0" w:line="240" w:lineRule="auto"/>
        <w:ind w:left="163" w:right="108" w:firstLine="707"/>
        <w:jc w:val="both"/>
        <w:outlineLvl w:val="1"/>
        <w:rPr>
          <w:rFonts w:ascii="Times New Roman" w:eastAsiaTheme="majorEastAsia" w:hAnsi="Times New Roman" w:cs="Times New Roman"/>
          <w:bCs/>
          <w:iCs/>
          <w:sz w:val="24"/>
          <w:szCs w:val="24"/>
          <w:lang w:eastAsia="en-US"/>
        </w:rPr>
      </w:pPr>
      <w:bookmarkStart w:id="353" w:name="_Toc529283042"/>
      <w:bookmarkStart w:id="354" w:name="_Toc529299581"/>
      <w:bookmarkStart w:id="355" w:name="_Toc529456073"/>
      <w:bookmarkStart w:id="356" w:name="_Toc529733588"/>
      <w:bookmarkStart w:id="357" w:name="_Toc530052192"/>
      <w:r w:rsidRPr="00350E6E">
        <w:rPr>
          <w:rFonts w:ascii="Times New Roman" w:eastAsiaTheme="majorEastAsia" w:hAnsi="Times New Roman" w:cs="Times New Roman"/>
          <w:bCs/>
          <w:iCs/>
          <w:sz w:val="24"/>
          <w:szCs w:val="24"/>
          <w:lang w:eastAsia="en-US"/>
        </w:rPr>
        <w:t>Формы участия специалистов и социальных партнеров по направлениям социального воспитания.</w:t>
      </w:r>
      <w:bookmarkEnd w:id="353"/>
      <w:bookmarkEnd w:id="354"/>
      <w:bookmarkEnd w:id="355"/>
      <w:bookmarkEnd w:id="356"/>
      <w:bookmarkEnd w:id="357"/>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Важнейшим партнером Учреждения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FA78FC" w:rsidRPr="00350E6E" w:rsidRDefault="00FA78FC" w:rsidP="006C738D">
      <w:pPr>
        <w:widowControl w:val="0"/>
        <w:numPr>
          <w:ilvl w:val="1"/>
          <w:numId w:val="241"/>
        </w:numPr>
        <w:tabs>
          <w:tab w:val="left" w:pos="1158"/>
        </w:tabs>
        <w:autoSpaceDE w:val="0"/>
        <w:autoSpaceDN w:val="0"/>
        <w:spacing w:after="0" w:line="240" w:lineRule="auto"/>
        <w:ind w:right="10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организации;</w:t>
      </w:r>
    </w:p>
    <w:p w:rsidR="00FA78FC" w:rsidRPr="00350E6E" w:rsidRDefault="00FA78FC" w:rsidP="006C738D">
      <w:pPr>
        <w:widowControl w:val="0"/>
        <w:numPr>
          <w:ilvl w:val="1"/>
          <w:numId w:val="241"/>
        </w:numPr>
        <w:tabs>
          <w:tab w:val="left" w:pos="1158"/>
        </w:tabs>
        <w:autoSpaceDE w:val="0"/>
        <w:autoSpaceDN w:val="0"/>
        <w:spacing w:after="0" w:line="240" w:lineRule="auto"/>
        <w:ind w:left="115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как обладатель и распорядитель ресурсов для воспитания 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социализации;</w:t>
      </w:r>
    </w:p>
    <w:p w:rsidR="00FA78FC" w:rsidRPr="00350E6E" w:rsidRDefault="00FA78FC" w:rsidP="006C738D">
      <w:pPr>
        <w:widowControl w:val="0"/>
        <w:numPr>
          <w:ilvl w:val="1"/>
          <w:numId w:val="241"/>
        </w:numPr>
        <w:tabs>
          <w:tab w:val="left" w:pos="1158"/>
        </w:tabs>
        <w:autoSpaceDE w:val="0"/>
        <w:autoSpaceDN w:val="0"/>
        <w:spacing w:after="0" w:line="240" w:lineRule="auto"/>
        <w:ind w:left="115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непосредственный воспитатель (в рамках школьного и семейного</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воспитания).</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организации);</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мера;</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ребенка,</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FA78FC" w:rsidRPr="00350E6E" w:rsidRDefault="00FA78FC" w:rsidP="00B5786B">
      <w:pPr>
        <w:widowControl w:val="0"/>
        <w:tabs>
          <w:tab w:val="left" w:pos="1134"/>
        </w:tabs>
        <w:autoSpaceDE w:val="0"/>
        <w:autoSpaceDN w:val="0"/>
        <w:spacing w:after="0" w:line="240" w:lineRule="auto"/>
        <w:ind w:right="163" w:firstLine="85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социализации.</w:t>
      </w:r>
    </w:p>
    <w:p w:rsidR="00FA78FC" w:rsidRPr="00350E6E" w:rsidRDefault="00FA78FC" w:rsidP="00B5786B">
      <w:pPr>
        <w:widowControl w:val="0"/>
        <w:tabs>
          <w:tab w:val="left" w:pos="1134"/>
        </w:tabs>
        <w:autoSpaceDE w:val="0"/>
        <w:autoSpaceDN w:val="0"/>
        <w:spacing w:after="0" w:line="240" w:lineRule="auto"/>
        <w:ind w:right="163" w:firstLine="85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FA78FC" w:rsidRPr="00350E6E" w:rsidRDefault="00FA78FC" w:rsidP="008767B1">
      <w:pPr>
        <w:pStyle w:val="1a"/>
      </w:pPr>
      <w:bookmarkStart w:id="358" w:name="_Toc529299582"/>
      <w:bookmarkStart w:id="359" w:name="_Toc530052193"/>
      <w:r w:rsidRPr="00350E6E">
        <w:t>2.3.7. Модели организации работы по формированию экологически целесообразного, здорового и безопасного образа</w:t>
      </w:r>
      <w:r w:rsidRPr="00350E6E">
        <w:rPr>
          <w:spacing w:val="-12"/>
        </w:rPr>
        <w:t xml:space="preserve"> </w:t>
      </w:r>
      <w:r w:rsidRPr="00350E6E">
        <w:t>жизни</w:t>
      </w:r>
      <w:bookmarkEnd w:id="358"/>
      <w:bookmarkEnd w:id="359"/>
    </w:p>
    <w:p w:rsidR="00FA78FC" w:rsidRPr="00350E6E" w:rsidRDefault="00FA78FC" w:rsidP="00B5786B">
      <w:pPr>
        <w:widowControl w:val="0"/>
        <w:tabs>
          <w:tab w:val="left" w:pos="0"/>
        </w:tabs>
        <w:autoSpaceDE w:val="0"/>
        <w:autoSpaceDN w:val="0"/>
        <w:spacing w:after="0" w:line="240" w:lineRule="auto"/>
        <w:ind w:right="101" w:firstLine="56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Учреждения совокупности соответствующих представлений, экспертизу и взаимную экспертизу рациональности организации учебно- 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350E6E">
        <w:rPr>
          <w:rFonts w:ascii="Times New Roman" w:eastAsia="Times New Roman" w:hAnsi="Times New Roman" w:cs="Times New Roman"/>
          <w:sz w:val="24"/>
          <w:szCs w:val="24"/>
          <w:lang w:val="en-US" w:eastAsia="en-US"/>
        </w:rPr>
        <w:t>Сферами рационализации учебно-воспитательного процесса являются:</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занятий</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(уроков);</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использования различных каналов восприятия</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информации;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учет зоны работоспособности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распределение интенсивности умственной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использование здоровьесберегающих</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технологий.</w:t>
      </w:r>
    </w:p>
    <w:p w:rsidR="00FA78FC" w:rsidRPr="00350E6E" w:rsidRDefault="00FA78FC" w:rsidP="00B5786B">
      <w:pPr>
        <w:widowControl w:val="0"/>
        <w:tabs>
          <w:tab w:val="left" w:pos="0"/>
        </w:tabs>
        <w:autoSpaceDE w:val="0"/>
        <w:autoSpaceDN w:val="0"/>
        <w:spacing w:after="0" w:line="240" w:lineRule="auto"/>
        <w:ind w:right="10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FA78FC" w:rsidRPr="00350E6E" w:rsidRDefault="00FA78FC" w:rsidP="00B5786B">
      <w:pPr>
        <w:widowControl w:val="0"/>
        <w:tabs>
          <w:tab w:val="left" w:pos="0"/>
        </w:tabs>
        <w:autoSpaceDE w:val="0"/>
        <w:autoSpaceDN w:val="0"/>
        <w:spacing w:after="0" w:line="240" w:lineRule="auto"/>
        <w:ind w:right="10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FA78FC" w:rsidRPr="00350E6E" w:rsidRDefault="00FA78FC" w:rsidP="00B5786B">
      <w:pPr>
        <w:widowControl w:val="0"/>
        <w:tabs>
          <w:tab w:val="left" w:pos="0"/>
        </w:tabs>
        <w:autoSpaceDE w:val="0"/>
        <w:autoSpaceDN w:val="0"/>
        <w:spacing w:after="0" w:line="240" w:lineRule="auto"/>
        <w:ind w:righ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Модель профилактической работы предусматривает определение </w:t>
      </w:r>
      <w:r w:rsidRPr="00350E6E">
        <w:rPr>
          <w:rFonts w:ascii="Times New Roman" w:eastAsia="Times New Roman" w:hAnsi="Times New Roman" w:cs="Times New Roman"/>
          <w:spacing w:val="-3"/>
          <w:sz w:val="24"/>
          <w:szCs w:val="24"/>
          <w:lang w:eastAsia="en-US"/>
        </w:rPr>
        <w:t xml:space="preserve">«зон </w:t>
      </w:r>
      <w:r w:rsidRPr="00350E6E">
        <w:rPr>
          <w:rFonts w:ascii="Times New Roman" w:eastAsia="Times New Roman" w:hAnsi="Times New Roman" w:cs="Times New Roman"/>
          <w:sz w:val="24"/>
          <w:szCs w:val="24"/>
          <w:lang w:eastAsia="en-US"/>
        </w:rPr>
        <w:t>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руководитель.</w:t>
      </w:r>
    </w:p>
    <w:p w:rsidR="00FA78FC" w:rsidRPr="00350E6E" w:rsidRDefault="00FA78FC" w:rsidP="00B5786B">
      <w:pPr>
        <w:tabs>
          <w:tab w:val="left" w:pos="0"/>
        </w:tabs>
        <w:spacing w:after="0" w:line="240" w:lineRule="auto"/>
        <w:ind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10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внешней (предполагает привлечение возможностей других учреждений и организаций – спортивные клубы, лечебные учреждения, стадионы, библиотеки и т.</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д.);</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коллективов);</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FA78FC" w:rsidRPr="00350E6E" w:rsidRDefault="00FA78FC" w:rsidP="00B5786B">
      <w:pPr>
        <w:widowControl w:val="0"/>
        <w:tabs>
          <w:tab w:val="left" w:pos="0"/>
          <w:tab w:val="left" w:pos="1158"/>
        </w:tabs>
        <w:autoSpaceDE w:val="0"/>
        <w:autoSpaceDN w:val="0"/>
        <w:spacing w:after="0" w:line="240" w:lineRule="auto"/>
        <w:ind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FA78FC" w:rsidRPr="00350E6E" w:rsidRDefault="00FA78FC" w:rsidP="008767B1">
      <w:pPr>
        <w:pStyle w:val="1a"/>
      </w:pPr>
      <w:bookmarkStart w:id="360" w:name="_Toc529299583"/>
      <w:bookmarkStart w:id="361" w:name="_Toc530052194"/>
      <w:r w:rsidRPr="00350E6E">
        <w:t>2.3.8. Описание деятельности Учреждения в области непрерывного</w:t>
      </w:r>
      <w:r w:rsidRPr="00350E6E">
        <w:rPr>
          <w:spacing w:val="-18"/>
        </w:rPr>
        <w:t xml:space="preserve"> </w:t>
      </w:r>
      <w:r w:rsidRPr="00350E6E">
        <w:t>экологического здоровьесберегающего образования обучающихся</w:t>
      </w:r>
      <w:bookmarkEnd w:id="360"/>
      <w:bookmarkEnd w:id="361"/>
      <w:r w:rsidRPr="00350E6E">
        <w:t xml:space="preserve"> </w:t>
      </w:r>
    </w:p>
    <w:p w:rsidR="00FA78FC" w:rsidRPr="00350E6E" w:rsidRDefault="00FA78FC" w:rsidP="00B5786B">
      <w:pPr>
        <w:widowControl w:val="0"/>
        <w:autoSpaceDE w:val="0"/>
        <w:autoSpaceDN w:val="0"/>
        <w:spacing w:after="0" w:line="240" w:lineRule="auto"/>
        <w:ind w:left="163" w:right="108"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FA78FC" w:rsidRPr="00350E6E" w:rsidRDefault="00FA78FC" w:rsidP="00B5786B">
      <w:pPr>
        <w:widowControl w:val="0"/>
        <w:autoSpaceDE w:val="0"/>
        <w:autoSpaceDN w:val="0"/>
        <w:spacing w:after="0" w:line="240" w:lineRule="auto"/>
        <w:ind w:left="163" w:right="107"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FA78FC" w:rsidRPr="00350E6E" w:rsidRDefault="00FA78FC" w:rsidP="00B5786B">
      <w:pPr>
        <w:widowControl w:val="0"/>
        <w:autoSpaceDE w:val="0"/>
        <w:autoSpaceDN w:val="0"/>
        <w:spacing w:after="0" w:line="240" w:lineRule="auto"/>
        <w:ind w:left="163" w:right="103"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нагрузке).</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компьютером.</w:t>
      </w:r>
    </w:p>
    <w:p w:rsidR="00BE48B7" w:rsidRPr="00350E6E" w:rsidRDefault="00BE48B7"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62" w:name="_Toc529299584"/>
      <w:bookmarkStart w:id="363" w:name="_Toc530052195"/>
      <w:r w:rsidRPr="00350E6E">
        <w:t>2.3.9. Система поощрения социальной успешности и проявлений активной жизненной позиции</w:t>
      </w:r>
      <w:r w:rsidRPr="00350E6E">
        <w:rPr>
          <w:spacing w:val="-11"/>
        </w:rPr>
        <w:t xml:space="preserve"> </w:t>
      </w:r>
      <w:r w:rsidRPr="00350E6E">
        <w:t>обучающихся</w:t>
      </w:r>
      <w:bookmarkEnd w:id="362"/>
      <w:bookmarkEnd w:id="363"/>
    </w:p>
    <w:p w:rsidR="00FA78FC" w:rsidRPr="00350E6E" w:rsidRDefault="00FA78FC" w:rsidP="00B5786B">
      <w:pPr>
        <w:widowControl w:val="0"/>
        <w:tabs>
          <w:tab w:val="left" w:pos="9639"/>
        </w:tabs>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целях).</w:t>
      </w:r>
    </w:p>
    <w:p w:rsidR="00FA78FC" w:rsidRPr="00350E6E" w:rsidRDefault="00FA78FC" w:rsidP="00B5786B">
      <w:pPr>
        <w:widowControl w:val="0"/>
        <w:tabs>
          <w:tab w:val="left" w:pos="9639"/>
        </w:tabs>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поощрения социальной успешности и проявлений активной жизненной позиции обучающихся в Учреждении строится на следующих принципах:</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публичность поощрения (информирование всех обучающихся о награждении, проведение процедуры награждения в присутствии значительного числа</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школьников);</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соответствие артефактов и процедур награждения укладу жизни Учреждения, специфической символике, выработанной и существующей в сообществе в виде</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традиции;</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кандидатур);</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поощряемых);</w:t>
      </w:r>
    </w:p>
    <w:p w:rsidR="00FA78FC" w:rsidRPr="00350E6E" w:rsidRDefault="00FA78FC" w:rsidP="006C738D">
      <w:pPr>
        <w:widowControl w:val="0"/>
        <w:numPr>
          <w:ilvl w:val="2"/>
          <w:numId w:val="241"/>
        </w:numPr>
        <w:tabs>
          <w:tab w:val="left" w:pos="1218"/>
        </w:tabs>
        <w:autoSpaceDE w:val="0"/>
        <w:autoSpaceDN w:val="0"/>
        <w:spacing w:after="0" w:line="240" w:lineRule="auto"/>
        <w:ind w:left="0" w:right="22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ее);</w:t>
      </w:r>
    </w:p>
    <w:p w:rsidR="00FA78FC" w:rsidRPr="00350E6E" w:rsidRDefault="00FA78FC" w:rsidP="006C738D">
      <w:pPr>
        <w:widowControl w:val="0"/>
        <w:numPr>
          <w:ilvl w:val="2"/>
          <w:numId w:val="241"/>
        </w:numPr>
        <w:tabs>
          <w:tab w:val="left" w:pos="1218"/>
        </w:tabs>
        <w:autoSpaceDE w:val="0"/>
        <w:autoSpaceDN w:val="0"/>
        <w:spacing w:after="0" w:line="240" w:lineRule="auto"/>
        <w:ind w:left="0" w:right="22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дифференцированность поощрений (наличие уровней и типов наград позволяет продлить стимулирующее действие системы</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поощрения).</w:t>
      </w:r>
    </w:p>
    <w:p w:rsidR="00FA78FC" w:rsidRPr="00350E6E" w:rsidRDefault="00FA78FC" w:rsidP="00B5786B">
      <w:pPr>
        <w:widowControl w:val="0"/>
        <w:autoSpaceDE w:val="0"/>
        <w:autoSpaceDN w:val="0"/>
        <w:spacing w:after="0" w:line="240" w:lineRule="auto"/>
        <w:ind w:right="22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FA78FC" w:rsidRPr="00350E6E" w:rsidRDefault="00FA78FC" w:rsidP="00B5786B">
      <w:pPr>
        <w:widowControl w:val="0"/>
        <w:autoSpaceDE w:val="0"/>
        <w:autoSpaceDN w:val="0"/>
        <w:spacing w:after="0" w:line="240" w:lineRule="auto"/>
        <w:ind w:right="22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FA78FC" w:rsidRPr="00350E6E" w:rsidRDefault="00FA78FC" w:rsidP="00B5786B">
      <w:pPr>
        <w:widowControl w:val="0"/>
        <w:autoSpaceDE w:val="0"/>
        <w:autoSpaceDN w:val="0"/>
        <w:spacing w:after="0" w:line="240" w:lineRule="auto"/>
        <w:ind w:right="22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портфолио в качестве способа организации поощрения социальной успешности и проявлений активной жизненной позиции обучающихся.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FA78FC" w:rsidRPr="00350E6E" w:rsidRDefault="00FA78FC" w:rsidP="00B5786B">
      <w:pPr>
        <w:widowControl w:val="0"/>
        <w:autoSpaceDE w:val="0"/>
        <w:autoSpaceDN w:val="0"/>
        <w:spacing w:after="0" w:line="240" w:lineRule="auto"/>
        <w:ind w:right="22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FC4199" w:rsidRPr="00350E6E" w:rsidRDefault="00FC4199" w:rsidP="00B5786B">
      <w:pPr>
        <w:widowControl w:val="0"/>
        <w:autoSpaceDE w:val="0"/>
        <w:autoSpaceDN w:val="0"/>
        <w:spacing w:after="0" w:line="240" w:lineRule="auto"/>
        <w:ind w:right="228"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64" w:name="_Toc529299585"/>
      <w:bookmarkStart w:id="365" w:name="_Toc530052196"/>
      <w:r w:rsidRPr="00350E6E">
        <w:t>2.3.10. Критерии, показатели эффективности деятельности образовательной организации в части духовно-нравственного развития, воспитания и</w:t>
      </w:r>
      <w:r w:rsidRPr="00350E6E">
        <w:rPr>
          <w:spacing w:val="-18"/>
        </w:rPr>
        <w:t xml:space="preserve"> </w:t>
      </w:r>
      <w:r w:rsidRPr="00350E6E">
        <w:t>социализации обучающихся</w:t>
      </w:r>
      <w:bookmarkEnd w:id="364"/>
      <w:bookmarkEnd w:id="365"/>
    </w:p>
    <w:p w:rsidR="00FA78FC" w:rsidRPr="00350E6E" w:rsidRDefault="00FA78FC"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30"/>
        <w:gridCol w:w="2492"/>
        <w:gridCol w:w="5793"/>
      </w:tblGrid>
      <w:tr w:rsidR="00FA78FC" w:rsidRPr="00350E6E" w:rsidTr="00D031A6">
        <w:trPr>
          <w:trHeight w:val="260"/>
          <w:jc w:val="center"/>
        </w:trPr>
        <w:tc>
          <w:tcPr>
            <w:tcW w:w="1430" w:type="dxa"/>
          </w:tcPr>
          <w:p w:rsidR="00FA78FC" w:rsidRPr="00350E6E" w:rsidRDefault="00FA78FC" w:rsidP="00B5786B">
            <w:pPr>
              <w:widowControl w:val="0"/>
              <w:autoSpaceDE w:val="0"/>
              <w:autoSpaceDN w:val="0"/>
              <w:spacing w:after="0" w:line="240" w:lineRule="auto"/>
              <w:ind w:left="23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критерий</w:t>
            </w:r>
          </w:p>
        </w:tc>
        <w:tc>
          <w:tcPr>
            <w:tcW w:w="2492" w:type="dxa"/>
          </w:tcPr>
          <w:p w:rsidR="00FA78FC" w:rsidRPr="00350E6E" w:rsidRDefault="00FA78FC" w:rsidP="00B5786B">
            <w:pPr>
              <w:widowControl w:val="0"/>
              <w:autoSpaceDE w:val="0"/>
              <w:autoSpaceDN w:val="0"/>
              <w:spacing w:after="0" w:line="240" w:lineRule="auto"/>
              <w:ind w:left="26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Название критерия</w:t>
            </w:r>
          </w:p>
        </w:tc>
        <w:tc>
          <w:tcPr>
            <w:tcW w:w="5793" w:type="dxa"/>
          </w:tcPr>
          <w:p w:rsidR="00FA78FC" w:rsidRPr="00350E6E" w:rsidRDefault="00FA78FC" w:rsidP="00B5786B">
            <w:pPr>
              <w:widowControl w:val="0"/>
              <w:autoSpaceDE w:val="0"/>
              <w:autoSpaceDN w:val="0"/>
              <w:spacing w:after="0" w:line="240" w:lineRule="auto"/>
              <w:ind w:left="180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Показатели критерия</w:t>
            </w:r>
          </w:p>
        </w:tc>
      </w:tr>
      <w:tr w:rsidR="00FA78FC" w:rsidRPr="00350E6E" w:rsidTr="00D031A6">
        <w:trPr>
          <w:trHeight w:val="1839"/>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Первый</w:t>
            </w:r>
          </w:p>
        </w:tc>
        <w:tc>
          <w:tcPr>
            <w:tcW w:w="2492" w:type="dxa"/>
          </w:tcPr>
          <w:p w:rsidR="00FA78FC" w:rsidRPr="00350E6E" w:rsidRDefault="00FA78FC" w:rsidP="00B5786B">
            <w:pPr>
              <w:widowControl w:val="0"/>
              <w:autoSpaceDE w:val="0"/>
              <w:autoSpaceDN w:val="0"/>
              <w:spacing w:after="0" w:line="240" w:lineRule="auto"/>
              <w:ind w:left="102" w:right="22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обеспечения в Учреждении жизни и здоровья обучающихся, формирования здорового и безопасного образа жизни (поведение на дорогах, в чрезвычайных ситуациях)</w:t>
            </w:r>
          </w:p>
        </w:tc>
        <w:tc>
          <w:tcPr>
            <w:tcW w:w="5793" w:type="dxa"/>
          </w:tcPr>
          <w:p w:rsidR="00FA78FC" w:rsidRPr="00350E6E" w:rsidRDefault="00FA78FC" w:rsidP="006C738D">
            <w:pPr>
              <w:widowControl w:val="0"/>
              <w:numPr>
                <w:ilvl w:val="0"/>
                <w:numId w:val="279"/>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sidRPr="00350E6E">
              <w:rPr>
                <w:rFonts w:ascii="Times New Roman" w:eastAsia="Times New Roman" w:hAnsi="Times New Roman" w:cs="Times New Roman"/>
                <w:spacing w:val="-25"/>
                <w:sz w:val="24"/>
                <w:szCs w:val="24"/>
                <w:lang w:eastAsia="en-US"/>
              </w:rPr>
              <w:t xml:space="preserve"> </w:t>
            </w:r>
            <w:r w:rsidRPr="00350E6E">
              <w:rPr>
                <w:rFonts w:ascii="Times New Roman" w:eastAsia="Times New Roman" w:hAnsi="Times New Roman" w:cs="Times New Roman"/>
                <w:sz w:val="24"/>
                <w:szCs w:val="24"/>
                <w:lang w:eastAsia="en-US"/>
              </w:rPr>
              <w:t>культурой;</w:t>
            </w:r>
          </w:p>
          <w:p w:rsidR="00FA78FC" w:rsidRPr="00350E6E" w:rsidRDefault="00FA78FC" w:rsidP="006C738D">
            <w:pPr>
              <w:widowControl w:val="0"/>
              <w:numPr>
                <w:ilvl w:val="0"/>
                <w:numId w:val="279"/>
              </w:numPr>
              <w:tabs>
                <w:tab w:val="left" w:pos="1097"/>
              </w:tabs>
              <w:autoSpaceDE w:val="0"/>
              <w:autoSpaceDN w:val="0"/>
              <w:spacing w:after="0" w:line="240" w:lineRule="auto"/>
              <w:ind w:right="100"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FA78FC" w:rsidRPr="00350E6E" w:rsidRDefault="00FA78FC" w:rsidP="00B5786B">
            <w:pPr>
              <w:widowControl w:val="0"/>
              <w:autoSpaceDE w:val="0"/>
              <w:autoSpaceDN w:val="0"/>
              <w:spacing w:after="0" w:line="240" w:lineRule="auto"/>
              <w:ind w:left="103" w:right="10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 спортивной и оздоровительной работы, профилактической    </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работы,</w:t>
            </w:r>
            <w:r w:rsidRPr="00350E6E">
              <w:rPr>
                <w:rFonts w:ascii="Times New Roman" w:eastAsia="Times New Roman" w:hAnsi="Times New Roman" w:cs="Times New Roman"/>
                <w:sz w:val="24"/>
                <w:szCs w:val="24"/>
                <w:lang w:eastAsia="en-US"/>
              </w:rPr>
              <w:tab/>
              <w:t xml:space="preserve">формированию осознанного отношения к собственному здоровью, устойчивых представлений о здоровье и здоровом образе     жизни,     формированию     у </w:t>
            </w:r>
            <w:r w:rsidRPr="00350E6E">
              <w:rPr>
                <w:rFonts w:ascii="Times New Roman" w:eastAsia="Times New Roman" w:hAnsi="Times New Roman" w:cs="Times New Roman"/>
                <w:spacing w:val="50"/>
                <w:sz w:val="24"/>
                <w:szCs w:val="24"/>
                <w:lang w:eastAsia="en-US"/>
              </w:rPr>
              <w:t xml:space="preserve"> </w:t>
            </w:r>
            <w:r w:rsidRPr="00350E6E">
              <w:rPr>
                <w:rFonts w:ascii="Times New Roman" w:eastAsia="Times New Roman" w:hAnsi="Times New Roman" w:cs="Times New Roman"/>
                <w:sz w:val="24"/>
                <w:szCs w:val="24"/>
                <w:lang w:eastAsia="en-US"/>
              </w:rPr>
              <w:t>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жизни);</w:t>
            </w:r>
          </w:p>
          <w:p w:rsidR="00FA78FC" w:rsidRPr="00350E6E" w:rsidRDefault="00FA78FC" w:rsidP="006C738D">
            <w:pPr>
              <w:widowControl w:val="0"/>
              <w:numPr>
                <w:ilvl w:val="0"/>
                <w:numId w:val="280"/>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безопасности для обучающихся среды образовательной организации, реалистичность количества и достаточность</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мероприятий;</w:t>
            </w:r>
          </w:p>
          <w:p w:rsidR="00FA78FC" w:rsidRPr="00350E6E" w:rsidRDefault="00FA78FC" w:rsidP="006C738D">
            <w:pPr>
              <w:widowControl w:val="0"/>
              <w:numPr>
                <w:ilvl w:val="0"/>
                <w:numId w:val="279"/>
              </w:numPr>
              <w:tabs>
                <w:tab w:val="left" w:pos="1097"/>
                <w:tab w:val="left" w:pos="4098"/>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w:t>
            </w:r>
            <w:r w:rsidRPr="00350E6E">
              <w:rPr>
                <w:rFonts w:ascii="Times New Roman" w:eastAsia="Times New Roman" w:hAnsi="Times New Roman" w:cs="Times New Roman"/>
                <w:sz w:val="24"/>
                <w:szCs w:val="24"/>
                <w:lang w:eastAsia="en-US"/>
              </w:rPr>
              <w:tab/>
              <w:t>организаций,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родителей, </w:t>
            </w:r>
            <w:r w:rsidRPr="00350E6E">
              <w:rPr>
                <w:rFonts w:ascii="Times New Roman" w:eastAsia="Times New Roman" w:hAnsi="Times New Roman" w:cs="Times New Roman"/>
                <w:sz w:val="24"/>
                <w:szCs w:val="24"/>
                <w:lang w:eastAsia="en-US"/>
              </w:rPr>
              <w:t>общественности и</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др.</w:t>
            </w:r>
          </w:p>
        </w:tc>
      </w:tr>
      <w:tr w:rsidR="00FA78FC" w:rsidRPr="00350E6E" w:rsidTr="00D031A6">
        <w:trPr>
          <w:trHeight w:val="2548"/>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Второй</w:t>
            </w:r>
          </w:p>
        </w:tc>
        <w:tc>
          <w:tcPr>
            <w:tcW w:w="2492" w:type="dxa"/>
          </w:tcPr>
          <w:p w:rsidR="00FA78FC" w:rsidRPr="00350E6E" w:rsidRDefault="00FA78FC" w:rsidP="00B5786B">
            <w:pPr>
              <w:widowControl w:val="0"/>
              <w:autoSpaceDE w:val="0"/>
              <w:autoSpaceDN w:val="0"/>
              <w:spacing w:after="0" w:line="240" w:lineRule="auto"/>
              <w:ind w:left="102" w:right="22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обеспечения в Учреждении позитивных межличностных отношений обучающихся</w:t>
            </w:r>
          </w:p>
        </w:tc>
        <w:tc>
          <w:tcPr>
            <w:tcW w:w="5793" w:type="dxa"/>
          </w:tcPr>
          <w:p w:rsidR="00FA78FC" w:rsidRPr="00350E6E" w:rsidRDefault="00FA78FC" w:rsidP="006C738D">
            <w:pPr>
              <w:widowControl w:val="0"/>
              <w:numPr>
                <w:ilvl w:val="0"/>
                <w:numId w:val="281"/>
              </w:numPr>
              <w:tabs>
                <w:tab w:val="left" w:pos="1097"/>
                <w:tab w:val="left" w:pos="2261"/>
                <w:tab w:val="left" w:pos="2487"/>
                <w:tab w:val="left" w:pos="4360"/>
                <w:tab w:val="left" w:pos="4645"/>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(прежде всего классных руководителей) о состоянии межличностных отношений в сообществах обучающихся</w:t>
            </w:r>
            <w:r w:rsidRPr="00350E6E">
              <w:rPr>
                <w:rFonts w:ascii="Times New Roman" w:eastAsia="Times New Roman" w:hAnsi="Times New Roman" w:cs="Times New Roman"/>
                <w:sz w:val="24"/>
                <w:szCs w:val="24"/>
                <w:lang w:eastAsia="en-US"/>
              </w:rPr>
              <w:tab/>
              <w:t>(специфические</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проблемы межличностных</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отношений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школьников, </w:t>
            </w:r>
            <w:r w:rsidRPr="00350E6E">
              <w:rPr>
                <w:rFonts w:ascii="Times New Roman" w:eastAsia="Times New Roman" w:hAnsi="Times New Roman" w:cs="Times New Roman"/>
                <w:sz w:val="24"/>
                <w:szCs w:val="24"/>
                <w:lang w:eastAsia="en-US"/>
              </w:rPr>
              <w:t>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FA78FC" w:rsidRPr="00350E6E" w:rsidRDefault="00FA78FC" w:rsidP="006C738D">
            <w:pPr>
              <w:widowControl w:val="0"/>
              <w:numPr>
                <w:ilvl w:val="0"/>
                <w:numId w:val="281"/>
              </w:numPr>
              <w:tabs>
                <w:tab w:val="left" w:pos="1097"/>
                <w:tab w:val="left" w:pos="2098"/>
                <w:tab w:val="left" w:pos="4525"/>
              </w:tabs>
              <w:autoSpaceDE w:val="0"/>
              <w:autoSpaceDN w:val="0"/>
              <w:spacing w:after="0" w:line="240" w:lineRule="auto"/>
              <w:ind w:right="97"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по обеспечению в образовательной организации позитивных</w:t>
            </w:r>
            <w:r w:rsidRPr="00350E6E">
              <w:rPr>
                <w:rFonts w:ascii="Times New Roman" w:eastAsia="Times New Roman" w:hAnsi="Times New Roman" w:cs="Times New Roman"/>
                <w:sz w:val="24"/>
                <w:szCs w:val="24"/>
                <w:lang w:eastAsia="en-US"/>
              </w:rPr>
              <w:tab/>
              <w:t>межличностных</w:t>
            </w:r>
            <w:r w:rsidRPr="00350E6E">
              <w:rPr>
                <w:rFonts w:ascii="Times New Roman" w:eastAsia="Times New Roman" w:hAnsi="Times New Roman" w:cs="Times New Roman"/>
                <w:sz w:val="24"/>
                <w:szCs w:val="24"/>
                <w:lang w:eastAsia="en-US"/>
              </w:rPr>
              <w:tab/>
              <w:t>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w:t>
            </w:r>
          </w:p>
          <w:p w:rsidR="00FA78FC" w:rsidRPr="00350E6E" w:rsidRDefault="00FA78FC" w:rsidP="006C738D">
            <w:pPr>
              <w:widowControl w:val="0"/>
              <w:numPr>
                <w:ilvl w:val="0"/>
                <w:numId w:val="281"/>
              </w:numPr>
              <w:tabs>
                <w:tab w:val="left" w:pos="1097"/>
              </w:tabs>
              <w:autoSpaceDE w:val="0"/>
              <w:autoSpaceDN w:val="0"/>
              <w:spacing w:after="0" w:line="240" w:lineRule="auto"/>
              <w:ind w:right="106"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состояние межличностных отношений обучающихся в ученических классах (позитивные, индифферентные,</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враждебные);</w:t>
            </w:r>
          </w:p>
          <w:p w:rsidR="00FA78FC" w:rsidRPr="00350E6E" w:rsidRDefault="00FA78FC" w:rsidP="006C738D">
            <w:pPr>
              <w:widowControl w:val="0"/>
              <w:numPr>
                <w:ilvl w:val="0"/>
                <w:numId w:val="281"/>
              </w:numPr>
              <w:tabs>
                <w:tab w:val="left" w:pos="1097"/>
                <w:tab w:val="left" w:pos="1517"/>
                <w:tab w:val="left" w:pos="2870"/>
                <w:tab w:val="left" w:pos="4268"/>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реалистичность количества и достаточность мероприятий обеспечивающих работу с лидерами ученических сообществ, недопущение притеснение одними</w:t>
            </w:r>
            <w:r w:rsidRPr="00350E6E">
              <w:rPr>
                <w:rFonts w:ascii="Times New Roman" w:eastAsia="Times New Roman" w:hAnsi="Times New Roman" w:cs="Times New Roman"/>
                <w:sz w:val="24"/>
                <w:szCs w:val="24"/>
                <w:lang w:eastAsia="en-US"/>
              </w:rPr>
              <w:tab/>
              <w:t>детьми</w:t>
            </w:r>
            <w:r w:rsidRPr="00350E6E">
              <w:rPr>
                <w:rFonts w:ascii="Times New Roman" w:eastAsia="Times New Roman" w:hAnsi="Times New Roman" w:cs="Times New Roman"/>
                <w:sz w:val="24"/>
                <w:szCs w:val="24"/>
                <w:lang w:eastAsia="en-US"/>
              </w:rPr>
              <w:tab/>
              <w:t>других,</w:t>
            </w:r>
            <w:r w:rsidRPr="00350E6E">
              <w:rPr>
                <w:rFonts w:ascii="Times New Roman" w:eastAsia="Times New Roman" w:hAnsi="Times New Roman" w:cs="Times New Roman"/>
                <w:sz w:val="24"/>
                <w:szCs w:val="24"/>
                <w:lang w:eastAsia="en-US"/>
              </w:rPr>
              <w:tab/>
              <w:t>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A78FC" w:rsidRPr="00350E6E" w:rsidRDefault="00FA78FC" w:rsidP="006C738D">
            <w:pPr>
              <w:widowControl w:val="0"/>
              <w:numPr>
                <w:ilvl w:val="0"/>
                <w:numId w:val="281"/>
              </w:numPr>
              <w:tabs>
                <w:tab w:val="left" w:pos="1097"/>
                <w:tab w:val="left" w:pos="1517"/>
                <w:tab w:val="left" w:pos="2870"/>
                <w:tab w:val="left" w:pos="4268"/>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обеспечивающих</w:t>
            </w:r>
            <w:r w:rsidRPr="00350E6E">
              <w:rPr>
                <w:rFonts w:ascii="Times New Roman" w:eastAsia="Times New Roman" w:hAnsi="Times New Roman" w:cs="Times New Roman"/>
                <w:sz w:val="24"/>
                <w:szCs w:val="24"/>
                <w:lang w:eastAsia="en-US"/>
              </w:rPr>
              <w:tab/>
              <w:t>позитивные межличностные отношения обучающихся, с психологом.</w:t>
            </w:r>
          </w:p>
        </w:tc>
      </w:tr>
      <w:tr w:rsidR="00FA78FC" w:rsidRPr="00350E6E" w:rsidTr="00D031A6">
        <w:trPr>
          <w:trHeight w:val="1414"/>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Третий</w:t>
            </w:r>
          </w:p>
        </w:tc>
        <w:tc>
          <w:tcPr>
            <w:tcW w:w="2492" w:type="dxa"/>
          </w:tcPr>
          <w:p w:rsidR="00FA78FC" w:rsidRPr="00350E6E" w:rsidRDefault="00FA78FC" w:rsidP="00B5786B">
            <w:pPr>
              <w:widowControl w:val="0"/>
              <w:autoSpaceDE w:val="0"/>
              <w:autoSpaceDN w:val="0"/>
              <w:spacing w:after="0" w:line="240" w:lineRule="auto"/>
              <w:ind w:left="1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содействия обучающимся Учреждения в освоении программ общего и дополнительного образования</w:t>
            </w:r>
          </w:p>
        </w:tc>
        <w:tc>
          <w:tcPr>
            <w:tcW w:w="5793" w:type="dxa"/>
          </w:tcPr>
          <w:p w:rsidR="00FA78FC" w:rsidRPr="00350E6E" w:rsidRDefault="00FA78FC" w:rsidP="006C738D">
            <w:pPr>
              <w:widowControl w:val="0"/>
              <w:numPr>
                <w:ilvl w:val="0"/>
                <w:numId w:val="282"/>
              </w:numPr>
              <w:tabs>
                <w:tab w:val="left" w:pos="1097"/>
                <w:tab w:val="left" w:pos="2189"/>
                <w:tab w:val="left" w:pos="2422"/>
                <w:tab w:val="left" w:pos="2772"/>
                <w:tab w:val="left" w:pos="3983"/>
                <w:tab w:val="left" w:pos="4726"/>
                <w:tab w:val="left" w:pos="4862"/>
              </w:tabs>
              <w:autoSpaceDE w:val="0"/>
              <w:autoSpaceDN w:val="0"/>
              <w:spacing w:after="0" w:line="240" w:lineRule="auto"/>
              <w:ind w:right="104"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об особенностях содержания образования в реализуемой образовательной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программе,</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степень</w:t>
            </w:r>
            <w:r w:rsidRPr="00350E6E">
              <w:rPr>
                <w:rFonts w:ascii="Times New Roman" w:eastAsia="Times New Roman" w:hAnsi="Times New Roman" w:cs="Times New Roman"/>
                <w:w w:val="99"/>
                <w:sz w:val="24"/>
                <w:szCs w:val="24"/>
                <w:lang w:eastAsia="en-US"/>
              </w:rPr>
              <w:t xml:space="preserve"> </w:t>
            </w:r>
            <w:r w:rsidRPr="00350E6E">
              <w:rPr>
                <w:rFonts w:ascii="Times New Roman" w:eastAsia="Times New Roman" w:hAnsi="Times New Roman" w:cs="Times New Roman"/>
                <w:sz w:val="24"/>
                <w:szCs w:val="24"/>
                <w:lang w:eastAsia="en-US"/>
              </w:rPr>
              <w:t>информированности педагогов о возможностях и проблемах освоения обучающимися данного содержания</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образования,</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уровень </w:t>
            </w:r>
            <w:r w:rsidRPr="00350E6E">
              <w:rPr>
                <w:rFonts w:ascii="Times New Roman" w:eastAsia="Times New Roman" w:hAnsi="Times New Roman" w:cs="Times New Roman"/>
                <w:sz w:val="24"/>
                <w:szCs w:val="24"/>
                <w:lang w:eastAsia="en-US"/>
              </w:rPr>
              <w:t>информированности о динамике академических достижений обучающихся, о типичных и персональных</w:t>
            </w:r>
            <w:r w:rsidRPr="00350E6E">
              <w:rPr>
                <w:rFonts w:ascii="Times New Roman" w:eastAsia="Times New Roman" w:hAnsi="Times New Roman" w:cs="Times New Roman"/>
                <w:sz w:val="24"/>
                <w:szCs w:val="24"/>
                <w:lang w:eastAsia="en-US"/>
              </w:rPr>
              <w:tab/>
              <w:t>трудностях</w:t>
            </w:r>
            <w:r w:rsidRPr="00350E6E">
              <w:rPr>
                <w:rFonts w:ascii="Times New Roman" w:eastAsia="Times New Roman" w:hAnsi="Times New Roman" w:cs="Times New Roman"/>
                <w:sz w:val="24"/>
                <w:szCs w:val="24"/>
                <w:lang w:eastAsia="en-US"/>
              </w:rPr>
              <w:tab/>
              <w:t>в</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освоении </w:t>
            </w:r>
            <w:r w:rsidRPr="00350E6E">
              <w:rPr>
                <w:rFonts w:ascii="Times New Roman" w:eastAsia="Times New Roman" w:hAnsi="Times New Roman" w:cs="Times New Roman"/>
                <w:sz w:val="24"/>
                <w:szCs w:val="24"/>
                <w:lang w:eastAsia="en-US"/>
              </w:rPr>
              <w:t>образовательной</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программы;</w:t>
            </w:r>
          </w:p>
          <w:p w:rsidR="00FA78FC" w:rsidRPr="00350E6E" w:rsidRDefault="00FA78FC" w:rsidP="006C738D">
            <w:pPr>
              <w:widowControl w:val="0"/>
              <w:numPr>
                <w:ilvl w:val="0"/>
                <w:numId w:val="282"/>
              </w:numPr>
              <w:tabs>
                <w:tab w:val="left" w:pos="1097"/>
              </w:tabs>
              <w:autoSpaceDE w:val="0"/>
              <w:autoSpaceDN w:val="0"/>
              <w:spacing w:after="0" w:line="240" w:lineRule="auto"/>
              <w:ind w:right="106"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FA78FC" w:rsidRPr="00350E6E" w:rsidRDefault="00FA78FC" w:rsidP="006C738D">
            <w:pPr>
              <w:widowControl w:val="0"/>
              <w:numPr>
                <w:ilvl w:val="0"/>
                <w:numId w:val="282"/>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образования);</w:t>
            </w:r>
          </w:p>
          <w:p w:rsidR="00FA78FC" w:rsidRPr="00350E6E" w:rsidRDefault="00FA78FC" w:rsidP="006C738D">
            <w:pPr>
              <w:widowControl w:val="0"/>
              <w:numPr>
                <w:ilvl w:val="0"/>
                <w:numId w:val="282"/>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w:t>
            </w:r>
            <w:r w:rsidR="00D21299" w:rsidRPr="00350E6E">
              <w:rPr>
                <w:rFonts w:ascii="Times New Roman" w:eastAsia="Times New Roman" w:hAnsi="Times New Roman" w:cs="Times New Roman"/>
                <w:sz w:val="24"/>
                <w:szCs w:val="24"/>
                <w:lang w:eastAsia="en-US"/>
              </w:rPr>
              <w:t>среднего</w:t>
            </w:r>
            <w:r w:rsidRPr="00350E6E">
              <w:rPr>
                <w:rFonts w:ascii="Times New Roman" w:eastAsia="Times New Roman" w:hAnsi="Times New Roman" w:cs="Times New Roman"/>
                <w:sz w:val="24"/>
                <w:szCs w:val="24"/>
                <w:lang w:eastAsia="en-US"/>
              </w:rPr>
              <w:t xml:space="preserve"> общего образования.</w:t>
            </w:r>
          </w:p>
        </w:tc>
      </w:tr>
      <w:tr w:rsidR="00FA78FC" w:rsidRPr="00350E6E" w:rsidTr="00D031A6">
        <w:trPr>
          <w:trHeight w:val="564"/>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Четвертый</w:t>
            </w:r>
          </w:p>
        </w:tc>
        <w:tc>
          <w:tcPr>
            <w:tcW w:w="2492" w:type="dxa"/>
          </w:tcPr>
          <w:p w:rsidR="00FA78FC" w:rsidRPr="00350E6E" w:rsidRDefault="00FA78FC" w:rsidP="00B5786B">
            <w:pPr>
              <w:widowControl w:val="0"/>
              <w:autoSpaceDE w:val="0"/>
              <w:autoSpaceDN w:val="0"/>
              <w:spacing w:after="0" w:line="240" w:lineRule="auto"/>
              <w:ind w:left="102" w:right="15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tc>
        <w:tc>
          <w:tcPr>
            <w:tcW w:w="5793" w:type="dxa"/>
          </w:tcPr>
          <w:p w:rsidR="00FA78FC" w:rsidRPr="00350E6E" w:rsidRDefault="00FA78FC" w:rsidP="006C738D">
            <w:pPr>
              <w:widowControl w:val="0"/>
              <w:numPr>
                <w:ilvl w:val="0"/>
                <w:numId w:val="283"/>
              </w:numPr>
              <w:tabs>
                <w:tab w:val="left" w:pos="1097"/>
                <w:tab w:val="left" w:pos="3089"/>
                <w:tab w:val="left" w:pos="4207"/>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w:t>
            </w:r>
            <w:r w:rsidRPr="00350E6E">
              <w:rPr>
                <w:rFonts w:ascii="Times New Roman" w:eastAsia="Times New Roman" w:hAnsi="Times New Roman" w:cs="Times New Roman"/>
                <w:sz w:val="24"/>
                <w:szCs w:val="24"/>
                <w:lang w:eastAsia="en-US"/>
              </w:rPr>
              <w:tab/>
              <w:t>об</w:t>
            </w:r>
            <w:r w:rsidRPr="00350E6E">
              <w:rPr>
                <w:rFonts w:ascii="Times New Roman" w:eastAsia="Times New Roman" w:hAnsi="Times New Roman" w:cs="Times New Roman"/>
                <w:sz w:val="24"/>
                <w:szCs w:val="24"/>
                <w:lang w:eastAsia="en-US"/>
              </w:rPr>
              <w:tab/>
              <w:t>общественной самоорганизации</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класса;</w:t>
            </w:r>
          </w:p>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организации, специфика класса;</w:t>
            </w:r>
          </w:p>
          <w:p w:rsidR="00FA78FC" w:rsidRPr="00350E6E" w:rsidRDefault="00FA78FC" w:rsidP="006C738D">
            <w:pPr>
              <w:widowControl w:val="0"/>
              <w:numPr>
                <w:ilvl w:val="0"/>
                <w:numId w:val="284"/>
              </w:numPr>
              <w:tabs>
                <w:tab w:val="left" w:pos="1097"/>
                <w:tab w:val="left" w:pos="1532"/>
                <w:tab w:val="left" w:pos="4202"/>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корректности и конкретности принципов и методических правил по реализации задач</w:t>
            </w:r>
            <w:r w:rsidRPr="00350E6E">
              <w:rPr>
                <w:rFonts w:ascii="Times New Roman" w:eastAsia="Times New Roman" w:hAnsi="Times New Roman" w:cs="Times New Roman"/>
                <w:sz w:val="24"/>
                <w:szCs w:val="24"/>
                <w:lang w:eastAsia="en-US"/>
              </w:rPr>
              <w:tab/>
              <w:t>патриотического,</w:t>
            </w:r>
            <w:r w:rsidRPr="00350E6E">
              <w:rPr>
                <w:rFonts w:ascii="Times New Roman" w:eastAsia="Times New Roman" w:hAnsi="Times New Roman" w:cs="Times New Roman"/>
                <w:sz w:val="24"/>
                <w:szCs w:val="24"/>
                <w:lang w:eastAsia="en-US"/>
              </w:rPr>
              <w:tab/>
              <w:t>гражданского, экологического воспитания</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A78FC" w:rsidRPr="00350E6E" w:rsidRDefault="00FA78FC" w:rsidP="006C738D">
            <w:pPr>
              <w:widowControl w:val="0"/>
              <w:numPr>
                <w:ilvl w:val="0"/>
                <w:numId w:val="284"/>
              </w:numPr>
              <w:tabs>
                <w:tab w:val="left" w:pos="1097"/>
                <w:tab w:val="left" w:pos="2050"/>
                <w:tab w:val="left" w:pos="4498"/>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w:t>
            </w:r>
            <w:r w:rsidRPr="00350E6E">
              <w:rPr>
                <w:rFonts w:ascii="Times New Roman" w:eastAsia="Times New Roman" w:hAnsi="Times New Roman" w:cs="Times New Roman"/>
                <w:sz w:val="24"/>
                <w:szCs w:val="24"/>
                <w:lang w:eastAsia="en-US"/>
              </w:rPr>
              <w:tab/>
              <w:t>экологического</w:t>
            </w:r>
            <w:r w:rsidRPr="00350E6E">
              <w:rPr>
                <w:rFonts w:ascii="Times New Roman" w:eastAsia="Times New Roman" w:hAnsi="Times New Roman" w:cs="Times New Roman"/>
                <w:sz w:val="24"/>
                <w:szCs w:val="24"/>
                <w:lang w:eastAsia="en-US"/>
              </w:rPr>
              <w:tab/>
              <w:t>воспитания обучающихся);</w:t>
            </w:r>
          </w:p>
          <w:p w:rsidR="00FA78FC" w:rsidRPr="00350E6E" w:rsidRDefault="00FA78FC" w:rsidP="006C738D">
            <w:pPr>
              <w:widowControl w:val="0"/>
              <w:numPr>
                <w:ilvl w:val="0"/>
                <w:numId w:val="283"/>
              </w:numPr>
              <w:tabs>
                <w:tab w:val="left" w:pos="1097"/>
              </w:tabs>
              <w:autoSpaceDE w:val="0"/>
              <w:autoSpaceDN w:val="0"/>
              <w:spacing w:after="0" w:line="240" w:lineRule="auto"/>
              <w:ind w:right="104"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др.</w:t>
            </w:r>
          </w:p>
        </w:tc>
      </w:tr>
    </w:tbl>
    <w:p w:rsidR="00FC4199" w:rsidRPr="00350E6E" w:rsidRDefault="00FC4199"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66" w:name="_Toc529299586"/>
    </w:p>
    <w:p w:rsidR="00FA78FC" w:rsidRPr="00350E6E" w:rsidRDefault="00FA78FC" w:rsidP="008767B1">
      <w:pPr>
        <w:pStyle w:val="1a"/>
      </w:pPr>
      <w:bookmarkStart w:id="367" w:name="_Toc530052197"/>
      <w:r w:rsidRPr="00350E6E">
        <w:t>2.3.11. Методика и инст</w:t>
      </w:r>
      <w:r w:rsidR="00ED7083" w:rsidRPr="00350E6E">
        <w:t>рументарий мониторинга духовно-</w:t>
      </w:r>
      <w:r w:rsidRPr="00350E6E">
        <w:t>нравственного</w:t>
      </w:r>
      <w:r w:rsidR="00ED7083" w:rsidRPr="00350E6E">
        <w:t xml:space="preserve"> </w:t>
      </w:r>
      <w:r w:rsidRPr="00350E6E">
        <w:t>развития, воспитания и социализации</w:t>
      </w:r>
      <w:r w:rsidRPr="00350E6E">
        <w:rPr>
          <w:spacing w:val="-19"/>
        </w:rPr>
        <w:t xml:space="preserve"> </w:t>
      </w:r>
      <w:r w:rsidRPr="00350E6E">
        <w:t>обучающихся</w:t>
      </w:r>
      <w:bookmarkEnd w:id="366"/>
      <w:bookmarkEnd w:id="367"/>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 качестве основных показателей и объектов исследования эффективности реализации </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Программы воспитания и социализации обучающихся выступают:</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развития личностной, социальной, экологической, трудовой (профессиональной) и здоровьесберегающей культуры</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Социально-педагогическая среда, общая психологическая атмосфера и нравственный уклад школьной жизни в образовательном</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детско-родительских отношений и степень включённости родителей (законных представителей) в образовательный и воспитательный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процесс.</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принципы организации мониторинга эффективности реализации школой Программы воспитания и социализации 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объективности предполагает формализованность оценки (независимость исследования и интерпретации данных) и предусматривает необходимостьпринимать все мерыдля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исследования;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признания безусловного уважения прав предполагает отказ от прямых негативных оценок и личностных характеристик</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соблюдает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Методика мониторинга духовно-нравственного развития, воспитания  и социализации обучающихся Учреждения включает совокупность следующих методических правил:</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вследствие отсроченности результатов духовно-нравственного развития, воспитания и социализации обучающихся построен,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школы;</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обстоятельствами;</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мониторингу придается общественно-административный характер, который позволяет объединить в этой работе администрацию </w:t>
      </w:r>
      <w:r w:rsidR="00FC4199" w:rsidRPr="00350E6E">
        <w:rPr>
          <w:rFonts w:ascii="Times New Roman" w:hAnsi="Times New Roman" w:cs="Times New Roman"/>
          <w:sz w:val="24"/>
          <w:szCs w:val="24"/>
          <w:lang w:eastAsia="en-US"/>
        </w:rPr>
        <w:t>Усреждения</w:t>
      </w:r>
      <w:r w:rsidRPr="00350E6E">
        <w:rPr>
          <w:rFonts w:ascii="Times New Roman" w:hAnsi="Times New Roman" w:cs="Times New Roman"/>
          <w:sz w:val="24"/>
          <w:szCs w:val="24"/>
          <w:lang w:eastAsia="en-US"/>
        </w:rPr>
        <w:t>, родительскую общественность, представителей разл</w:t>
      </w:r>
      <w:r w:rsidR="00FC4199" w:rsidRPr="00350E6E">
        <w:rPr>
          <w:rFonts w:ascii="Times New Roman" w:hAnsi="Times New Roman" w:cs="Times New Roman"/>
          <w:sz w:val="24"/>
          <w:szCs w:val="24"/>
          <w:lang w:eastAsia="en-US"/>
        </w:rPr>
        <w:t xml:space="preserve">ичных служб (медика, психолога </w:t>
      </w:r>
      <w:r w:rsidRPr="00350E6E">
        <w:rPr>
          <w:rFonts w:ascii="Times New Roman" w:hAnsi="Times New Roman" w:cs="Times New Roman"/>
          <w:sz w:val="24"/>
          <w:szCs w:val="24"/>
          <w:lang w:eastAsia="en-US"/>
        </w:rPr>
        <w:t>и т.</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п.);</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предлагает чрезвычайно простые, прозрачные, формализованные процедуры</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диагностики;</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предлагаемый мониторинг существенно не увеличивает объем работы, не привносит дополнительные сложности, отчетность, не ухудшает ситуацию в повседневной практике педагогов, своей деятельностью обеспечивает реализацию задач духовно- нравственного развития, воспитания и социализации обучающихся, поэтому его целесообразно проводить в рамках традиционных процедур, модернизировав их в  контексте</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ФГОС;</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педагогических работников школы не целесообразно возлагать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деятельностью;</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собой);</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организаций).</w:t>
      </w:r>
    </w:p>
    <w:p w:rsidR="00FA78FC" w:rsidRPr="00350E6E" w:rsidRDefault="00FA78FC" w:rsidP="00B5786B">
      <w:pPr>
        <w:widowControl w:val="0"/>
        <w:autoSpaceDE w:val="0"/>
        <w:autoSpaceDN w:val="0"/>
        <w:spacing w:after="0" w:line="240" w:lineRule="auto"/>
        <w:ind w:left="163" w:right="107"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соблюдает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Методика мониторинга духовно-нравственного развития, воспитания  и социализации обучающихся Учреждения включает совокупность следующих методических правил:</w:t>
      </w:r>
    </w:p>
    <w:p w:rsidR="00FA78FC" w:rsidRPr="00350E6E" w:rsidRDefault="00FA78FC" w:rsidP="006C738D">
      <w:pPr>
        <w:widowControl w:val="0"/>
        <w:numPr>
          <w:ilvl w:val="1"/>
          <w:numId w:val="285"/>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вследствие отсроченности результатов духовно-нравственного развития, воспитания и социализации обучающихся построен,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Учреждения;</w:t>
      </w:r>
    </w:p>
    <w:p w:rsidR="00FA78FC" w:rsidRPr="00350E6E" w:rsidRDefault="00FA78FC" w:rsidP="006C738D">
      <w:pPr>
        <w:widowControl w:val="0"/>
        <w:numPr>
          <w:ilvl w:val="1"/>
          <w:numId w:val="285"/>
        </w:numPr>
        <w:tabs>
          <w:tab w:val="left" w:pos="1158"/>
        </w:tabs>
        <w:autoSpaceDE w:val="0"/>
        <w:autoSpaceDN w:val="0"/>
        <w:spacing w:after="0" w:line="240" w:lineRule="auto"/>
        <w:ind w:right="105"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обстоятельствами;</w:t>
      </w:r>
    </w:p>
    <w:p w:rsidR="00FA78FC" w:rsidRPr="00350E6E" w:rsidRDefault="00FA78FC" w:rsidP="006C738D">
      <w:pPr>
        <w:widowControl w:val="0"/>
        <w:numPr>
          <w:ilvl w:val="1"/>
          <w:numId w:val="285"/>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FA78FC" w:rsidRPr="00350E6E" w:rsidRDefault="00FA78FC" w:rsidP="006C738D">
      <w:pPr>
        <w:widowControl w:val="0"/>
        <w:numPr>
          <w:ilvl w:val="1"/>
          <w:numId w:val="285"/>
        </w:numPr>
        <w:tabs>
          <w:tab w:val="left" w:pos="115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мониторингу придается общественно-административный характер, который позволяет объединить в этой работе администрацию школы, родительскую общественность, представителей различных служб (медика, психолога, социального педагога и т.</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п.);</w:t>
      </w:r>
    </w:p>
    <w:p w:rsidR="00FA78FC" w:rsidRPr="00350E6E" w:rsidRDefault="00FA78FC" w:rsidP="006C738D">
      <w:pPr>
        <w:widowControl w:val="0"/>
        <w:numPr>
          <w:ilvl w:val="1"/>
          <w:numId w:val="285"/>
        </w:numPr>
        <w:tabs>
          <w:tab w:val="left" w:pos="1158"/>
        </w:tabs>
        <w:autoSpaceDE w:val="0"/>
        <w:autoSpaceDN w:val="0"/>
        <w:spacing w:after="0" w:line="240" w:lineRule="auto"/>
        <w:ind w:right="108"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предлагает чрезвычайно простые, прозрачные, формализованные процедуры</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диагностики;</w:t>
      </w:r>
    </w:p>
    <w:p w:rsidR="00FA78FC" w:rsidRPr="00350E6E" w:rsidRDefault="00FA78FC" w:rsidP="006C738D">
      <w:pPr>
        <w:widowControl w:val="0"/>
        <w:numPr>
          <w:ilvl w:val="1"/>
          <w:numId w:val="285"/>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предлагаемый мониторинг существенно не увеличивает объем работы, не привносит дополнительные сложности, отчетность, не ухудшает ситуацию в повседневной практике педагогов, своей деятельностью обеспечивает реализацию задач духовно- нравственного развития, воспитания и социализации обучающихся, поэтому его целесообразно проводить в рамках традиционных процедур, модернизировав их в  контексте</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ФГОС;</w:t>
      </w:r>
    </w:p>
    <w:p w:rsidR="00FA78FC" w:rsidRPr="00350E6E" w:rsidRDefault="00FA78FC" w:rsidP="006C738D">
      <w:pPr>
        <w:widowControl w:val="0"/>
        <w:numPr>
          <w:ilvl w:val="1"/>
          <w:numId w:val="285"/>
        </w:numPr>
        <w:tabs>
          <w:tab w:val="left" w:pos="1158"/>
        </w:tabs>
        <w:autoSpaceDE w:val="0"/>
        <w:autoSpaceDN w:val="0"/>
        <w:spacing w:after="0" w:line="240" w:lineRule="auto"/>
        <w:ind w:right="107"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педагогических работников школы не целесообразно возлагать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деятельностью;</w:t>
      </w:r>
    </w:p>
    <w:p w:rsidR="00FA78FC" w:rsidRPr="00350E6E" w:rsidRDefault="00FA78FC" w:rsidP="006C738D">
      <w:pPr>
        <w:widowControl w:val="0"/>
        <w:numPr>
          <w:ilvl w:val="1"/>
          <w:numId w:val="285"/>
        </w:numPr>
        <w:tabs>
          <w:tab w:val="left" w:pos="115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собой);</w:t>
      </w:r>
    </w:p>
    <w:p w:rsidR="00FA78FC" w:rsidRPr="00350E6E" w:rsidRDefault="00FA78FC" w:rsidP="006C738D">
      <w:pPr>
        <w:widowControl w:val="0"/>
        <w:numPr>
          <w:ilvl w:val="1"/>
          <w:numId w:val="285"/>
        </w:numPr>
        <w:tabs>
          <w:tab w:val="left" w:pos="1158"/>
        </w:tabs>
        <w:autoSpaceDE w:val="0"/>
        <w:autoSpaceDN w:val="0"/>
        <w:spacing w:after="0" w:line="240" w:lineRule="auto"/>
        <w:ind w:right="107"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организаций).</w:t>
      </w:r>
    </w:p>
    <w:p w:rsidR="00FA78FC" w:rsidRPr="00350E6E" w:rsidRDefault="00FA78FC" w:rsidP="00B5786B">
      <w:pPr>
        <w:keepNext/>
        <w:tabs>
          <w:tab w:val="left" w:pos="0"/>
        </w:tabs>
        <w:spacing w:after="0" w:line="240" w:lineRule="auto"/>
        <w:ind w:left="163" w:right="110"/>
        <w:jc w:val="both"/>
        <w:outlineLvl w:val="1"/>
        <w:rPr>
          <w:rFonts w:ascii="Times New Roman" w:eastAsiaTheme="majorEastAsia" w:hAnsi="Times New Roman" w:cs="Times New Roman"/>
          <w:bCs/>
          <w:iCs/>
          <w:sz w:val="24"/>
          <w:szCs w:val="24"/>
          <w:lang w:eastAsia="en-US"/>
        </w:rPr>
      </w:pPr>
      <w:bookmarkStart w:id="368" w:name="_Toc529283048"/>
      <w:bookmarkStart w:id="369" w:name="_Toc529299587"/>
      <w:bookmarkStart w:id="370" w:name="_Toc529456079"/>
      <w:bookmarkStart w:id="371" w:name="_Toc529733594"/>
      <w:bookmarkStart w:id="372" w:name="_Toc530052198"/>
      <w:r w:rsidRPr="00350E6E">
        <w:rPr>
          <w:rFonts w:ascii="Times New Roman" w:eastAsiaTheme="majorEastAsia" w:hAnsi="Times New Roman" w:cs="Times New Roman"/>
          <w:bCs/>
          <w:iCs/>
          <w:sz w:val="24"/>
          <w:szCs w:val="24"/>
          <w:lang w:eastAsia="en-US"/>
        </w:rPr>
        <w:t>Методологический</w:t>
      </w:r>
      <w:r w:rsidRPr="00350E6E">
        <w:rPr>
          <w:rFonts w:ascii="Times New Roman" w:eastAsiaTheme="majorEastAsia" w:hAnsi="Times New Roman" w:cs="Times New Roman"/>
          <w:bCs/>
          <w:iCs/>
          <w:sz w:val="24"/>
          <w:szCs w:val="24"/>
          <w:lang w:eastAsia="en-US"/>
        </w:rPr>
        <w:tab/>
        <w:t xml:space="preserve"> инструментарий мониторинга воспитания</w:t>
      </w:r>
      <w:r w:rsidRPr="00350E6E">
        <w:rPr>
          <w:rFonts w:ascii="Times New Roman" w:eastAsiaTheme="majorEastAsia" w:hAnsi="Times New Roman" w:cs="Times New Roman"/>
          <w:bCs/>
          <w:iCs/>
          <w:sz w:val="24"/>
          <w:szCs w:val="24"/>
          <w:lang w:eastAsia="en-US"/>
        </w:rPr>
        <w:tab/>
        <w:t>и</w:t>
      </w:r>
      <w:r w:rsidRPr="00350E6E">
        <w:rPr>
          <w:rFonts w:ascii="Times New Roman" w:eastAsiaTheme="majorEastAsia" w:hAnsi="Times New Roman" w:cs="Times New Roman"/>
          <w:bCs/>
          <w:iCs/>
          <w:sz w:val="24"/>
          <w:szCs w:val="24"/>
          <w:lang w:eastAsia="en-US"/>
        </w:rPr>
        <w:tab/>
        <w:t>социализации обучающихся</w:t>
      </w:r>
      <w:bookmarkEnd w:id="368"/>
      <w:bookmarkEnd w:id="369"/>
      <w:bookmarkEnd w:id="370"/>
      <w:bookmarkEnd w:id="371"/>
      <w:bookmarkEnd w:id="372"/>
    </w:p>
    <w:p w:rsidR="00FA78FC" w:rsidRPr="00350E6E" w:rsidRDefault="00FA78FC" w:rsidP="00B5786B">
      <w:pPr>
        <w:widowControl w:val="0"/>
        <w:autoSpaceDE w:val="0"/>
        <w:autoSpaceDN w:val="0"/>
        <w:spacing w:after="0" w:line="240" w:lineRule="auto"/>
        <w:ind w:left="163" w:right="109"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Методологический инструментарий мониторинга воспитания и социализации обучающихся предусматривает использование следующих методов:</w:t>
      </w:r>
    </w:p>
    <w:p w:rsidR="00FA78FC" w:rsidRPr="00350E6E" w:rsidRDefault="00FA78FC" w:rsidP="00B5786B">
      <w:pPr>
        <w:widowControl w:val="0"/>
        <w:tabs>
          <w:tab w:val="left" w:pos="0"/>
          <w:tab w:val="left" w:pos="1158"/>
        </w:tabs>
        <w:autoSpaceDE w:val="0"/>
        <w:autoSpaceDN w:val="0"/>
        <w:spacing w:after="0" w:line="240" w:lineRule="auto"/>
        <w:ind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Тестирование (метод тестов)</w:t>
      </w:r>
      <w:r w:rsidRPr="00350E6E">
        <w:rPr>
          <w:rFonts w:ascii="Times New Roman" w:hAnsi="Times New Roman" w:cs="Times New Roman"/>
          <w:sz w:val="24"/>
          <w:szCs w:val="24"/>
          <w:lang w:eastAsia="en-US"/>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FA78FC" w:rsidRPr="00350E6E" w:rsidRDefault="00FA78FC" w:rsidP="00B5786B">
      <w:pPr>
        <w:widowControl w:val="0"/>
        <w:autoSpaceDE w:val="0"/>
        <w:autoSpaceDN w:val="0"/>
        <w:spacing w:after="0" w:line="240" w:lineRule="auto"/>
        <w:ind w:left="163" w:right="108"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single"/>
          <w:lang w:eastAsia="en-US"/>
        </w:rPr>
        <w:t>Опрос</w:t>
      </w:r>
      <w:r w:rsidRPr="00350E6E">
        <w:rPr>
          <w:rFonts w:ascii="Times New Roman" w:eastAsia="Times New Roman" w:hAnsi="Times New Roman" w:cs="Times New Roman"/>
          <w:sz w:val="24"/>
          <w:szCs w:val="24"/>
          <w:lang w:eastAsia="en-US"/>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FA78FC" w:rsidRPr="00350E6E" w:rsidRDefault="00FA78FC" w:rsidP="006C738D">
      <w:pPr>
        <w:widowControl w:val="0"/>
        <w:numPr>
          <w:ilvl w:val="0"/>
          <w:numId w:val="287"/>
        </w:numPr>
        <w:tabs>
          <w:tab w:val="left" w:pos="762"/>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FA78FC" w:rsidRPr="00350E6E" w:rsidRDefault="00FA78FC" w:rsidP="006C738D">
      <w:pPr>
        <w:widowControl w:val="0"/>
        <w:numPr>
          <w:ilvl w:val="0"/>
          <w:numId w:val="287"/>
        </w:numPr>
        <w:tabs>
          <w:tab w:val="left" w:pos="762"/>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интервью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w:t>
      </w:r>
      <w:r w:rsidRPr="00350E6E">
        <w:rPr>
          <w:rFonts w:ascii="Times New Roman" w:hAnsi="Times New Roman" w:cs="Times New Roman"/>
          <w:spacing w:val="2"/>
          <w:sz w:val="24"/>
          <w:szCs w:val="24"/>
          <w:lang w:eastAsia="en-US"/>
        </w:rPr>
        <w:t xml:space="preserve">или </w:t>
      </w:r>
      <w:r w:rsidRPr="00350E6E">
        <w:rPr>
          <w:rFonts w:ascii="Times New Roman" w:hAnsi="Times New Roman" w:cs="Times New Roman"/>
          <w:sz w:val="24"/>
          <w:szCs w:val="24"/>
          <w:lang w:eastAsia="en-US"/>
        </w:rPr>
        <w:t>задаваемых вопросов, что создаёт благоприятную атмосферу общения и условия для получения более достоверных</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результатов;</w:t>
      </w:r>
    </w:p>
    <w:p w:rsidR="00FA78FC" w:rsidRPr="00350E6E" w:rsidRDefault="00FA78FC" w:rsidP="006C738D">
      <w:pPr>
        <w:widowControl w:val="0"/>
        <w:numPr>
          <w:ilvl w:val="0"/>
          <w:numId w:val="287"/>
        </w:numPr>
        <w:tabs>
          <w:tab w:val="left" w:pos="762"/>
        </w:tabs>
        <w:autoSpaceDE w:val="0"/>
        <w:autoSpaceDN w:val="0"/>
        <w:spacing w:after="0" w:line="240" w:lineRule="auto"/>
        <w:ind w:right="102"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r w:rsidRPr="00350E6E">
        <w:rPr>
          <w:rFonts w:ascii="Times New Roman" w:hAnsi="Times New Roman" w:cs="Times New Roman"/>
          <w:spacing w:val="-34"/>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4"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single"/>
          <w:lang w:eastAsia="en-US"/>
        </w:rPr>
        <w:t xml:space="preserve">Психолого-педагогическое наблюдение </w:t>
      </w:r>
      <w:r w:rsidRPr="00350E6E">
        <w:rPr>
          <w:rFonts w:ascii="Times New Roman" w:eastAsia="Times New Roman" w:hAnsi="Times New Roman" w:cs="Times New Roman"/>
          <w:sz w:val="24"/>
          <w:szCs w:val="24"/>
          <w:lang w:eastAsia="en-US"/>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FA78FC" w:rsidRPr="00350E6E" w:rsidRDefault="00FA78FC" w:rsidP="006C738D">
      <w:pPr>
        <w:widowControl w:val="0"/>
        <w:numPr>
          <w:ilvl w:val="0"/>
          <w:numId w:val="287"/>
        </w:numPr>
        <w:tabs>
          <w:tab w:val="left" w:pos="762"/>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FA78FC" w:rsidRPr="00350E6E" w:rsidRDefault="00FA78FC" w:rsidP="006C738D">
      <w:pPr>
        <w:widowControl w:val="0"/>
        <w:numPr>
          <w:ilvl w:val="0"/>
          <w:numId w:val="287"/>
        </w:numPr>
        <w:tabs>
          <w:tab w:val="left" w:pos="762"/>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узкоспециальное наблюдение — направлено на фиксирование</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строго</w:t>
      </w:r>
      <w:r w:rsidRPr="00350E6E">
        <w:rPr>
          <w:rFonts w:ascii="Times New Roman" w:hAnsi="Times New Roman" w:cs="Times New Roman"/>
          <w:spacing w:val="43"/>
          <w:sz w:val="24"/>
          <w:szCs w:val="24"/>
          <w:lang w:eastAsia="en-US"/>
        </w:rPr>
        <w:t xml:space="preserve"> </w:t>
      </w:r>
      <w:r w:rsidRPr="00350E6E">
        <w:rPr>
          <w:rFonts w:ascii="Times New Roman" w:hAnsi="Times New Roman" w:cs="Times New Roman"/>
          <w:sz w:val="24"/>
          <w:szCs w:val="24"/>
          <w:lang w:eastAsia="en-US"/>
        </w:rPr>
        <w:t>определённых параметров (психолого-педагогических явлений) воспитания и социализации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4"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Особо следует выделить </w:t>
      </w:r>
      <w:r w:rsidRPr="00350E6E">
        <w:rPr>
          <w:rFonts w:ascii="Times New Roman" w:eastAsia="Times New Roman" w:hAnsi="Times New Roman" w:cs="Times New Roman"/>
          <w:sz w:val="24"/>
          <w:szCs w:val="24"/>
          <w:u w:val="single"/>
          <w:lang w:eastAsia="en-US"/>
        </w:rPr>
        <w:t>психолого-педагогический эксперимент</w:t>
      </w:r>
      <w:r w:rsidRPr="00350E6E">
        <w:rPr>
          <w:rFonts w:ascii="Times New Roman" w:eastAsia="Times New Roman" w:hAnsi="Times New Roman" w:cs="Times New Roman"/>
          <w:sz w:val="24"/>
          <w:szCs w:val="24"/>
          <w:lang w:eastAsia="en-US"/>
        </w:rPr>
        <w:t xml:space="preserve"> как основной метод исследования воспитания и социализации обучающихся.</w:t>
      </w:r>
    </w:p>
    <w:p w:rsidR="00FA78FC" w:rsidRPr="00350E6E" w:rsidRDefault="00FA78FC" w:rsidP="00B5786B">
      <w:pPr>
        <w:widowControl w:val="0"/>
        <w:autoSpaceDE w:val="0"/>
        <w:autoSpaceDN w:val="0"/>
        <w:spacing w:after="0" w:line="240" w:lineRule="auto"/>
        <w:ind w:left="163" w:right="106"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FA78FC" w:rsidRPr="00350E6E" w:rsidRDefault="00FA78FC" w:rsidP="00B5786B">
      <w:pPr>
        <w:widowControl w:val="0"/>
        <w:autoSpaceDE w:val="0"/>
        <w:autoSpaceDN w:val="0"/>
        <w:spacing w:after="0" w:line="240" w:lineRule="auto"/>
        <w:ind w:left="61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психолого-педагогического исследования следует выделить три этапа:</w:t>
      </w:r>
    </w:p>
    <w:p w:rsidR="00FA78FC" w:rsidRPr="00350E6E" w:rsidRDefault="00FA78FC" w:rsidP="00B5786B">
      <w:pPr>
        <w:spacing w:after="0" w:line="240" w:lineRule="auto"/>
        <w:ind w:left="163" w:right="104" w:firstLine="45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left="163" w:right="108" w:firstLine="4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воспитания и социализации подростков используются результаты контрольного и интерпретационного этапов исследования.</w:t>
      </w:r>
    </w:p>
    <w:p w:rsidR="00FA78FC" w:rsidRPr="00350E6E" w:rsidRDefault="00FA78FC" w:rsidP="00B5786B">
      <w:pPr>
        <w:widowControl w:val="0"/>
        <w:autoSpaceDE w:val="0"/>
        <w:autoSpaceDN w:val="0"/>
        <w:spacing w:after="0" w:line="240" w:lineRule="auto"/>
        <w:ind w:left="163" w:right="103"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Критериями эффективности реализации Учреждения воспитательной и развивающей программы является динамика основных показателей воспитания и социализации обучающихся:</w:t>
      </w:r>
    </w:p>
    <w:p w:rsidR="00FA78FC" w:rsidRPr="00350E6E" w:rsidRDefault="00FA78FC" w:rsidP="006C738D">
      <w:pPr>
        <w:widowControl w:val="0"/>
        <w:numPr>
          <w:ilvl w:val="0"/>
          <w:numId w:val="289"/>
        </w:numPr>
        <w:tabs>
          <w:tab w:val="left" w:pos="858"/>
        </w:tabs>
        <w:autoSpaceDE w:val="0"/>
        <w:autoSpaceDN w:val="0"/>
        <w:spacing w:after="0" w:line="240" w:lineRule="auto"/>
        <w:ind w:right="111"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Динамика развития личностной, социальной, экологической, трудовой (профессиональной) и здоровьесберегающей культуры</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9"/>
        </w:numPr>
        <w:tabs>
          <w:tab w:val="left" w:pos="858"/>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Динамика (характер изменения) социальной, психолого-педагогической и нравственной атмосферы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0"/>
          <w:numId w:val="289"/>
        </w:numPr>
        <w:tabs>
          <w:tab w:val="left" w:pos="858"/>
        </w:tabs>
        <w:autoSpaceDE w:val="0"/>
        <w:autoSpaceDN w:val="0"/>
        <w:spacing w:after="0" w:line="240" w:lineRule="auto"/>
        <w:ind w:right="110"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Динамика детско-родительских отношений и степени включённости родителей (законных представителей) в образовательный и воспитательный</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процесс.</w:t>
      </w:r>
    </w:p>
    <w:p w:rsidR="00FA78FC" w:rsidRPr="00350E6E" w:rsidRDefault="00FA78FC" w:rsidP="00B5786B">
      <w:pPr>
        <w:widowControl w:val="0"/>
        <w:autoSpaceDE w:val="0"/>
        <w:autoSpaceDN w:val="0"/>
        <w:spacing w:after="0" w:line="240" w:lineRule="auto"/>
        <w:ind w:left="163" w:right="111"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Критерии, по которым изучается динамика процесса воспитания и социализации обучающихся.</w:t>
      </w:r>
    </w:p>
    <w:p w:rsidR="00FA78FC" w:rsidRPr="00350E6E" w:rsidRDefault="00FA78FC" w:rsidP="006C738D">
      <w:pPr>
        <w:widowControl w:val="0"/>
        <w:numPr>
          <w:ilvl w:val="0"/>
          <w:numId w:val="288"/>
        </w:numPr>
        <w:tabs>
          <w:tab w:val="left" w:pos="858"/>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(диагностический).</w:t>
      </w:r>
    </w:p>
    <w:p w:rsidR="00FA78FC" w:rsidRPr="00350E6E" w:rsidRDefault="00FA78FC" w:rsidP="006C738D">
      <w:pPr>
        <w:widowControl w:val="0"/>
        <w:numPr>
          <w:ilvl w:val="0"/>
          <w:numId w:val="288"/>
        </w:numPr>
        <w:tabs>
          <w:tab w:val="left" w:pos="858"/>
        </w:tabs>
        <w:autoSpaceDE w:val="0"/>
        <w:autoSpaceDN w:val="0"/>
        <w:spacing w:after="0" w:line="240" w:lineRule="auto"/>
        <w:ind w:right="102"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(диагностический);</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C4199" w:rsidRPr="00350E6E" w:rsidRDefault="00FC4199"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73" w:name="_Toc529299588"/>
      <w:bookmarkStart w:id="374" w:name="_Toc530052199"/>
      <w:r w:rsidRPr="00350E6E">
        <w:t>2.3.12. 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 обучающихся</w:t>
      </w:r>
      <w:bookmarkEnd w:id="373"/>
      <w:bookmarkEnd w:id="374"/>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1.</w:t>
      </w:r>
      <w:r w:rsidRPr="00350E6E">
        <w:rPr>
          <w:rFonts w:ascii="Times New Roman" w:eastAsia="Times New Roman" w:hAnsi="Times New Roman" w:cs="Times New Roman"/>
          <w:sz w:val="24"/>
          <w:szCs w:val="24"/>
          <w:lang w:eastAsia="en-US"/>
        </w:rPr>
        <w:tab/>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2.</w:t>
      </w:r>
      <w:r w:rsidRPr="00350E6E">
        <w:rPr>
          <w:rFonts w:ascii="Times New Roman" w:eastAsia="Times New Roman" w:hAnsi="Times New Roman" w:cs="Times New Roman"/>
          <w:sz w:val="24"/>
          <w:szCs w:val="24"/>
          <w:lang w:eastAsia="en-US"/>
        </w:rPr>
        <w:tab/>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3.</w:t>
      </w:r>
      <w:r w:rsidRPr="00350E6E">
        <w:rPr>
          <w:rFonts w:ascii="Times New Roman" w:eastAsia="Times New Roman" w:hAnsi="Times New Roman" w:cs="Times New Roman"/>
          <w:sz w:val="24"/>
          <w:szCs w:val="24"/>
          <w:lang w:eastAsia="en-US"/>
        </w:rPr>
        <w:tab/>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4.</w:t>
      </w:r>
      <w:r w:rsidRPr="00350E6E">
        <w:rPr>
          <w:rFonts w:ascii="Times New Roman" w:eastAsia="Times New Roman" w:hAnsi="Times New Roman" w:cs="Times New Roman"/>
          <w:sz w:val="24"/>
          <w:szCs w:val="24"/>
          <w:lang w:eastAsia="en-US"/>
        </w:rPr>
        <w:tab/>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5.</w:t>
      </w:r>
      <w:r w:rsidRPr="00350E6E">
        <w:rPr>
          <w:rFonts w:ascii="Times New Roman" w:eastAsia="Times New Roman" w:hAnsi="Times New Roman" w:cs="Times New Roman"/>
          <w:sz w:val="24"/>
          <w:szCs w:val="24"/>
          <w:lang w:eastAsia="en-US"/>
        </w:rPr>
        <w:tab/>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6.</w:t>
      </w:r>
      <w:r w:rsidRPr="00350E6E">
        <w:rPr>
          <w:rFonts w:ascii="Times New Roman" w:eastAsia="Times New Roman" w:hAnsi="Times New Roman" w:cs="Times New Roman"/>
          <w:sz w:val="24"/>
          <w:szCs w:val="24"/>
          <w:lang w:eastAsia="en-US"/>
        </w:rPr>
        <w:tab/>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7.</w:t>
      </w:r>
      <w:r w:rsidRPr="00350E6E">
        <w:rPr>
          <w:rFonts w:ascii="Times New Roman" w:eastAsia="Times New Roman" w:hAnsi="Times New Roman" w:cs="Times New Roman"/>
          <w:sz w:val="24"/>
          <w:szCs w:val="24"/>
          <w:lang w:eastAsia="en-US"/>
        </w:rPr>
        <w:tab/>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8.</w:t>
      </w:r>
      <w:r w:rsidRPr="00350E6E">
        <w:rPr>
          <w:rFonts w:ascii="Times New Roman" w:eastAsia="Times New Roman" w:hAnsi="Times New Roman" w:cs="Times New Roman"/>
          <w:sz w:val="24"/>
          <w:szCs w:val="24"/>
          <w:lang w:eastAsia="en-US"/>
        </w:rPr>
        <w:tab/>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9.</w:t>
      </w:r>
      <w:r w:rsidRPr="00350E6E">
        <w:rPr>
          <w:rFonts w:ascii="Times New Roman" w:eastAsia="Times New Roman" w:hAnsi="Times New Roman" w:cs="Times New Roman"/>
          <w:sz w:val="24"/>
          <w:szCs w:val="24"/>
          <w:lang w:eastAsia="en-US"/>
        </w:rPr>
        <w:tab/>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10.</w:t>
      </w:r>
      <w:r w:rsidRPr="00350E6E">
        <w:rPr>
          <w:rFonts w:ascii="Times New Roman" w:eastAsia="Times New Roman" w:hAnsi="Times New Roman" w:cs="Times New Roman"/>
          <w:sz w:val="24"/>
          <w:szCs w:val="24"/>
          <w:lang w:eastAsia="en-US"/>
        </w:rPr>
        <w:tab/>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C4199" w:rsidRPr="00350E6E" w:rsidRDefault="00FC4199"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75" w:name="_Toc529299589"/>
      <w:bookmarkStart w:id="376" w:name="_Toc530052200"/>
      <w:r w:rsidRPr="00350E6E">
        <w:t>2.4. Программа коррекционной работы Учреждения</w:t>
      </w:r>
      <w:bookmarkEnd w:id="375"/>
      <w:bookmarkEnd w:id="376"/>
    </w:p>
    <w:p w:rsidR="00FA78FC" w:rsidRPr="00350E6E" w:rsidRDefault="00FA78FC" w:rsidP="00B5786B">
      <w:pPr>
        <w:spacing w:after="0" w:line="240" w:lineRule="auto"/>
        <w:ind w:firstLine="45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w:t>
      </w:r>
      <w:r w:rsidR="003571B4" w:rsidRPr="00350E6E">
        <w:rPr>
          <w:rFonts w:ascii="Times New Roman" w:eastAsia="Calibri" w:hAnsi="Times New Roman" w:cs="Times New Roman"/>
          <w:sz w:val="24"/>
          <w:szCs w:val="24"/>
          <w:lang w:eastAsia="en-US"/>
        </w:rPr>
        <w:t xml:space="preserve">разовательной программы среднего </w:t>
      </w:r>
      <w:r w:rsidRPr="00350E6E">
        <w:rPr>
          <w:rFonts w:ascii="Times New Roman" w:eastAsia="Calibri" w:hAnsi="Times New Roman" w:cs="Times New Roman"/>
          <w:sz w:val="24"/>
          <w:szCs w:val="24"/>
          <w:lang w:eastAsia="en-US"/>
        </w:rPr>
        <w:t>общего</w:t>
      </w:r>
      <w:r w:rsidRPr="00350E6E">
        <w:rPr>
          <w:rFonts w:ascii="Times New Roman" w:eastAsia="Calibri" w:hAnsi="Times New Roman" w:cs="Times New Roman"/>
          <w:spacing w:val="-17"/>
          <w:sz w:val="24"/>
          <w:szCs w:val="24"/>
          <w:lang w:eastAsia="en-US"/>
        </w:rPr>
        <w:t xml:space="preserve"> </w:t>
      </w:r>
      <w:r w:rsidRPr="00350E6E">
        <w:rPr>
          <w:rFonts w:ascii="Times New Roman" w:eastAsia="Calibri" w:hAnsi="Times New Roman" w:cs="Times New Roman"/>
          <w:sz w:val="24"/>
          <w:szCs w:val="24"/>
          <w:lang w:eastAsia="en-US"/>
        </w:rPr>
        <w:t>образования.</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Программы коррекционной работы </w:t>
      </w:r>
      <w:r w:rsidR="00864A38"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общего образования и на</w:t>
      </w:r>
      <w:r w:rsidR="003571B4"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 образования являются преемственными. Программ</w:t>
      </w:r>
      <w:r w:rsidR="003571B4" w:rsidRPr="00350E6E">
        <w:rPr>
          <w:rFonts w:ascii="Times New Roman" w:hAnsi="Times New Roman" w:cs="Times New Roman"/>
          <w:sz w:val="24"/>
          <w:szCs w:val="24"/>
          <w:lang w:eastAsia="en-US"/>
        </w:rPr>
        <w:t>а коррекционной работы среднего</w:t>
      </w:r>
      <w:r w:rsidRPr="00350E6E">
        <w:rPr>
          <w:rFonts w:ascii="Times New Roman" w:hAnsi="Times New Roman" w:cs="Times New Roman"/>
          <w:sz w:val="24"/>
          <w:szCs w:val="24"/>
          <w:lang w:eastAsia="en-US"/>
        </w:rPr>
        <w:t xml:space="preserve"> общего образования должна обеспечивать:</w:t>
      </w:r>
    </w:p>
    <w:p w:rsidR="00FA78FC" w:rsidRPr="00350E6E" w:rsidRDefault="00FA78FC" w:rsidP="006C738D">
      <w:pPr>
        <w:widowControl w:val="0"/>
        <w:numPr>
          <w:ilvl w:val="0"/>
          <w:numId w:val="290"/>
        </w:numPr>
        <w:tabs>
          <w:tab w:val="left" w:pos="3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FA78FC" w:rsidRPr="00350E6E" w:rsidRDefault="00FA78FC" w:rsidP="006C738D">
      <w:pPr>
        <w:widowControl w:val="0"/>
        <w:numPr>
          <w:ilvl w:val="0"/>
          <w:numId w:val="290"/>
        </w:numPr>
        <w:tabs>
          <w:tab w:val="left" w:pos="3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дальнейшую социальную адаптацию и интеграцию детей с особыми образовательными потребностями в общеобразовательном учреждении.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FA78FC" w:rsidRPr="00350E6E" w:rsidRDefault="00FA78FC" w:rsidP="00B5786B">
      <w:pPr>
        <w:spacing w:after="0" w:line="240" w:lineRule="auto"/>
        <w:ind w:left="801"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направлена на:</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преодоление затруднений учащихся в учебной деятельности;</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навыками адаптации учащихся к социуму;</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психолого-педагогическое сопровождение учащихся, имеющих проблемы в обучении;</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творческого потенциала учащихся (одаренных детей);</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потенциала учащихся с ограниченными возможностями. Основные направления деятельности психологической службы школы:</w:t>
      </w:r>
    </w:p>
    <w:p w:rsidR="00FA78FC" w:rsidRPr="00350E6E" w:rsidRDefault="00FA78FC" w:rsidP="006C738D">
      <w:pPr>
        <w:widowControl w:val="0"/>
        <w:numPr>
          <w:ilvl w:val="0"/>
          <w:numId w:val="291"/>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обращений к психологу, поступающих от педагогов, родителей, учащихся (определение проблемы);</w:t>
      </w:r>
    </w:p>
    <w:p w:rsidR="00FA78FC" w:rsidRPr="00350E6E" w:rsidRDefault="00FA78FC" w:rsidP="006C738D">
      <w:pPr>
        <w:widowControl w:val="0"/>
        <w:numPr>
          <w:ilvl w:val="0"/>
          <w:numId w:val="291"/>
        </w:numPr>
        <w:tabs>
          <w:tab w:val="left" w:pos="1016"/>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формулировка заключения об основных характеристиках изучавшихся компонентов психического развития и формирования личности учащегося (постановка психологического диагноза);</w:t>
      </w:r>
    </w:p>
    <w:p w:rsidR="00FA78FC" w:rsidRPr="00350E6E" w:rsidRDefault="00FA78FC" w:rsidP="006C738D">
      <w:pPr>
        <w:widowControl w:val="0"/>
        <w:numPr>
          <w:ilvl w:val="0"/>
          <w:numId w:val="291"/>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рекомендаций, программы психокоррекционной работы с учащимися, составление долговременного плана развития способностей.</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Психопрофилактическая работа направлена на обеспечение решения проблем, связанных с обучением, воспитанием, психическим здоровьем детей и включает в себя:</w:t>
      </w:r>
    </w:p>
    <w:p w:rsidR="00FA78FC" w:rsidRPr="00350E6E" w:rsidRDefault="00FA78FC" w:rsidP="006C738D">
      <w:pPr>
        <w:widowControl w:val="0"/>
        <w:numPr>
          <w:ilvl w:val="0"/>
          <w:numId w:val="292"/>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психологической безопасности учащегося;</w:t>
      </w:r>
    </w:p>
    <w:p w:rsidR="00FA78FC" w:rsidRPr="00350E6E" w:rsidRDefault="00FA78FC" w:rsidP="006C738D">
      <w:pPr>
        <w:widowControl w:val="0"/>
        <w:numPr>
          <w:ilvl w:val="0"/>
          <w:numId w:val="292"/>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и внедрение развивающих программ для учащихся с учетом задач каждого возрастного этапа;</w:t>
      </w:r>
    </w:p>
    <w:p w:rsidR="00FA78FC" w:rsidRPr="00350E6E" w:rsidRDefault="00FA78FC" w:rsidP="006C738D">
      <w:pPr>
        <w:widowControl w:val="0"/>
        <w:numPr>
          <w:ilvl w:val="0"/>
          <w:numId w:val="292"/>
        </w:numPr>
        <w:tabs>
          <w:tab w:val="left" w:pos="1006"/>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выявление психологических особенностей учащегося, которые в дальнейшем могут обусловить отклонения в интеллектуальном или личностном развитии;</w:t>
      </w:r>
    </w:p>
    <w:p w:rsidR="00FA78FC" w:rsidRPr="00350E6E" w:rsidRDefault="00FA78FC" w:rsidP="006C738D">
      <w:pPr>
        <w:widowControl w:val="0"/>
        <w:numPr>
          <w:ilvl w:val="0"/>
          <w:numId w:val="292"/>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предупреждение возможных осложнений в связи с переходом учащихся на следующую возрастную ступень.</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Психологическое консультирование - помощь в решении тех проблем, с которыми к психологу обращаются педагоги, учащиеся, родители.</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обеспечивает сформированность универсальных учебных действий на каждом возрастном этапе.</w:t>
      </w:r>
    </w:p>
    <w:p w:rsidR="00FA78FC" w:rsidRPr="00350E6E" w:rsidRDefault="00FA78FC" w:rsidP="008767B1">
      <w:pPr>
        <w:pStyle w:val="1a"/>
      </w:pPr>
      <w:bookmarkStart w:id="377" w:name="_Toc529299590"/>
      <w:bookmarkStart w:id="378" w:name="_Toc530052201"/>
      <w:r w:rsidRPr="00350E6E">
        <w:t xml:space="preserve">2.4.1. Цели и задачи коррекционной работы с обучающимися при получении </w:t>
      </w:r>
      <w:r w:rsidR="003571B4" w:rsidRPr="00350E6E">
        <w:t>среднег</w:t>
      </w:r>
      <w:r w:rsidRPr="00350E6E">
        <w:t>о общего образования</w:t>
      </w:r>
      <w:bookmarkEnd w:id="377"/>
      <w:bookmarkEnd w:id="378"/>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создание системы психолого-педагогического сопровождения детей с ограниченными возможностями здоровья, детей-инвалидов, детей с особыми образовательными потребностями.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своевременное выявление детей с трудностями в обучении, обусловленными ограниченными возможностями здоровья;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определение особых образовательных потребностей детей с ограниченными возможностями здоровья, детей-инвалидов;</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создание условий, способствующих освоению детьми с ограниченными возможностями здоровья основной образовательной </w:t>
      </w:r>
      <w:r w:rsidR="00864A38" w:rsidRPr="00350E6E">
        <w:rPr>
          <w:rFonts w:ascii="Times New Roman" w:hAnsi="Times New Roman" w:cs="Times New Roman"/>
          <w:sz w:val="24"/>
          <w:szCs w:val="24"/>
          <w:lang w:eastAsia="en-US"/>
        </w:rPr>
        <w:t>программы начального и среднего</w:t>
      </w:r>
      <w:r w:rsidRPr="00350E6E">
        <w:rPr>
          <w:rFonts w:ascii="Times New Roman" w:hAnsi="Times New Roman" w:cs="Times New Roman"/>
          <w:sz w:val="24"/>
          <w:szCs w:val="24"/>
          <w:lang w:eastAsia="en-US"/>
        </w:rPr>
        <w:t xml:space="preserve"> общего образования и их интеграции в образовательном учреждении;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системы мероприятий по социальной адаптации детей с ограниченными возможностями здоровья и формирования здорового образа жизни;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FA78FC" w:rsidRPr="00350E6E" w:rsidRDefault="00FA78FC" w:rsidP="006C738D">
      <w:pPr>
        <w:widowControl w:val="0"/>
        <w:numPr>
          <w:ilvl w:val="0"/>
          <w:numId w:val="293"/>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на основном уровне общего образования включает в себя взаимосвязанные модули (направления). Данные модули отражают ее основное содержание:</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 коммуникативных);</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FA78FC" w:rsidRPr="00350E6E" w:rsidRDefault="00FA78FC" w:rsidP="008767B1">
      <w:pPr>
        <w:pStyle w:val="1a"/>
      </w:pPr>
      <w:bookmarkStart w:id="379" w:name="_Toc529299591"/>
      <w:bookmarkStart w:id="380" w:name="_Toc530052202"/>
      <w:r w:rsidRPr="00350E6E">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w:t>
      </w:r>
      <w:r w:rsidR="003571B4" w:rsidRPr="00350E6E">
        <w:t>азовательной программы среднего</w:t>
      </w:r>
      <w:r w:rsidRPr="00350E6E">
        <w:t xml:space="preserve"> общего образования</w:t>
      </w:r>
      <w:bookmarkEnd w:id="379"/>
      <w:bookmarkEnd w:id="380"/>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Диагностический модуль</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выявление характера и интенсивности трудностей развития детей «группы риска», слабоуспевающими, для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tbl>
      <w:tblPr>
        <w:tblStyle w:val="TableNormal6"/>
        <w:tblpPr w:leftFromText="180" w:rightFromText="180" w:vertAnchor="text" w:horzAnchor="margin" w:tblpXSpec="center" w:tblpY="215"/>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9"/>
        <w:gridCol w:w="91"/>
        <w:gridCol w:w="2247"/>
        <w:gridCol w:w="20"/>
        <w:gridCol w:w="2064"/>
        <w:gridCol w:w="61"/>
        <w:gridCol w:w="1678"/>
        <w:gridCol w:w="22"/>
        <w:gridCol w:w="1558"/>
      </w:tblGrid>
      <w:tr w:rsidR="00FA78FC" w:rsidRPr="00350E6E" w:rsidTr="00D031A6">
        <w:trPr>
          <w:trHeight w:val="128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 деятельности)</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 результаты</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Виды и формы деятельности, мероприятия</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Сроки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(периодичность в течение года)</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Ответственные</w:t>
            </w:r>
          </w:p>
        </w:tc>
      </w:tr>
      <w:tr w:rsidR="00FA78FC" w:rsidRPr="00350E6E" w:rsidTr="00D031A6">
        <w:trPr>
          <w:trHeight w:val="32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Медицинская диагностика</w:t>
            </w:r>
          </w:p>
        </w:tc>
      </w:tr>
      <w:tr w:rsidR="00FA78FC" w:rsidRPr="00350E6E" w:rsidTr="00D031A6">
        <w:trPr>
          <w:trHeight w:val="416"/>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Определить состояние физического и психического здоровья детей.</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Выявление состояния физического и психического здоровья детей.</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Изучение истории развития ребенка, беседа с родителями, наблюдение классного руководителя, анализ работ</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обучающихся</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Классный руководитель</w:t>
            </w:r>
          </w:p>
          <w:p w:rsidR="00FA78FC" w:rsidRPr="00350E6E" w:rsidRDefault="00FA78FC" w:rsidP="00B5786B">
            <w:pPr>
              <w:tabs>
                <w:tab w:val="left" w:pos="1513"/>
              </w:tabs>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Медицинский работник</w:t>
            </w:r>
          </w:p>
        </w:tc>
      </w:tr>
      <w:tr w:rsidR="00FA78FC" w:rsidRPr="00350E6E" w:rsidTr="00D031A6">
        <w:trPr>
          <w:trHeight w:val="38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Психолого-педагогическая диагностика</w:t>
            </w:r>
          </w:p>
        </w:tc>
      </w:tr>
      <w:tr w:rsidR="00FA78FC" w:rsidRPr="00350E6E" w:rsidTr="00D031A6">
        <w:trPr>
          <w:trHeight w:val="288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Первичная диагностика для выявления группы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«риска»</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Создание банка данных обучающихся, нуждающихся в специализированной помощи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Формирование характеристики образовательной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ситуации в ОУ</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Наблюдение и психологическое обследование; анкетирование родителей, беседы с педагогами</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Классный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 xml:space="preserve">руководитель </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 психолог</w:t>
            </w:r>
          </w:p>
        </w:tc>
      </w:tr>
      <w:tr w:rsidR="00FA78FC" w:rsidRPr="00350E6E" w:rsidTr="00D031A6">
        <w:trPr>
          <w:trHeight w:val="336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Углубленная диагностика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слабоуспевающих</w:t>
            </w:r>
          </w:p>
        </w:tc>
        <w:tc>
          <w:tcPr>
            <w:tcW w:w="2339" w:type="dxa"/>
            <w:gridSpan w:val="2"/>
            <w:tcBorders>
              <w:top w:val="single" w:sz="4" w:space="0" w:color="000000"/>
              <w:left w:val="single" w:sz="4" w:space="0" w:color="000000"/>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Получение объективных сведений об обучающемся на основании диагностической информации специалистов разного профиля, создание диагностических</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"портретов" детей</w:t>
            </w:r>
          </w:p>
        </w:tc>
        <w:tc>
          <w:tcPr>
            <w:tcW w:w="2085" w:type="dxa"/>
            <w:gridSpan w:val="2"/>
            <w:tcBorders>
              <w:top w:val="single" w:sz="4" w:space="0" w:color="000000"/>
              <w:left w:val="single" w:sz="4" w:space="0" w:color="auto"/>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Диагностирование</w:t>
            </w:r>
          </w:p>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Заполнение диагностических документов специалистами</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112"/>
        </w:trPr>
        <w:tc>
          <w:tcPr>
            <w:tcW w:w="2041" w:type="dxa"/>
            <w:tcBorders>
              <w:top w:val="single" w:sz="4" w:space="0" w:color="000000"/>
              <w:left w:val="single" w:sz="4" w:space="0" w:color="000000"/>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Проанализировать причины возникновения трудностей в обучении.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Выявить резервные возможности</w:t>
            </w:r>
          </w:p>
        </w:tc>
        <w:tc>
          <w:tcPr>
            <w:tcW w:w="2339" w:type="dxa"/>
            <w:gridSpan w:val="2"/>
            <w:tcBorders>
              <w:top w:val="single" w:sz="4" w:space="0" w:color="000000"/>
              <w:left w:val="single" w:sz="4" w:space="0" w:color="auto"/>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Индивидуальная</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коррекционная</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программа, соответствующая выявленному уровню развития обучающегося</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tc>
        <w:tc>
          <w:tcPr>
            <w:tcW w:w="2085" w:type="dxa"/>
            <w:gridSpan w:val="2"/>
            <w:tcBorders>
              <w:top w:val="single" w:sz="4" w:space="0" w:color="000000"/>
              <w:left w:val="single" w:sz="4" w:space="0" w:color="auto"/>
              <w:bottom w:val="single" w:sz="4" w:space="0" w:color="000000"/>
              <w:right w:val="single" w:sz="4" w:space="0" w:color="auto"/>
            </w:tcBorders>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Разработка коррекционной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tc>
        <w:tc>
          <w:tcPr>
            <w:tcW w:w="1740" w:type="dxa"/>
            <w:gridSpan w:val="2"/>
            <w:tcBorders>
              <w:top w:val="single" w:sz="4" w:space="0" w:color="000000"/>
              <w:left w:val="single" w:sz="4" w:space="0" w:color="auto"/>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До 10.10</w:t>
            </w:r>
          </w:p>
        </w:tc>
        <w:tc>
          <w:tcPr>
            <w:tcW w:w="1581" w:type="dxa"/>
            <w:gridSpan w:val="2"/>
            <w:tcBorders>
              <w:top w:val="single" w:sz="4" w:space="0" w:color="000000"/>
              <w:left w:val="single" w:sz="4" w:space="0" w:color="auto"/>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4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Социально - педагогическая диагностика</w:t>
            </w:r>
          </w:p>
        </w:tc>
      </w:tr>
      <w:tr w:rsidR="00FA78FC" w:rsidRPr="00350E6E" w:rsidTr="00D031A6">
        <w:trPr>
          <w:trHeight w:val="6537"/>
        </w:trPr>
        <w:tc>
          <w:tcPr>
            <w:tcW w:w="2132"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Определить уровень организованности ребенка, особенности эмоционально- волевой и личностной сферы; уровень знаний по предметам</w:t>
            </w:r>
          </w:p>
        </w:tc>
        <w:tc>
          <w:tcPr>
            <w:tcW w:w="2268" w:type="dxa"/>
            <w:gridSpan w:val="2"/>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и т.д.)</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lang w:val="ru-RU"/>
              </w:rPr>
              <w:t xml:space="preserve">Анкетирование, наблюдение во время занятий, беседа с родителями, посещение семьи. </w:t>
            </w:r>
            <w:r w:rsidRPr="00350E6E">
              <w:rPr>
                <w:rFonts w:ascii="Times New Roman" w:eastAsia="Times New Roman" w:hAnsi="Times New Roman"/>
                <w:sz w:val="24"/>
                <w:szCs w:val="24"/>
              </w:rPr>
              <w:t>Составление характеристики.</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 - октябрь</w:t>
            </w:r>
          </w:p>
        </w:tc>
        <w:tc>
          <w:tcPr>
            <w:tcW w:w="155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Классный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руководитель Педагог- психолог Социальный педагог Педагог- предметник</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81" w:name="_Toc529283053"/>
      <w:bookmarkStart w:id="382" w:name="_Toc529299592"/>
      <w:bookmarkStart w:id="383" w:name="_Toc529456084"/>
      <w:bookmarkStart w:id="384" w:name="_Toc529733599"/>
      <w:bookmarkStart w:id="385" w:name="_Toc530052203"/>
      <w:r w:rsidRPr="00350E6E">
        <w:rPr>
          <w:rFonts w:ascii="Times New Roman" w:eastAsiaTheme="majorEastAsia" w:hAnsi="Times New Roman" w:cs="Times New Roman"/>
          <w:bCs/>
          <w:kern w:val="32"/>
          <w:sz w:val="24"/>
          <w:szCs w:val="24"/>
          <w:lang w:eastAsia="en-US"/>
        </w:rPr>
        <w:t>Коррекционно-развивающий модуль</w:t>
      </w:r>
      <w:bookmarkEnd w:id="381"/>
      <w:bookmarkEnd w:id="382"/>
      <w:bookmarkEnd w:id="383"/>
      <w:bookmarkEnd w:id="384"/>
      <w:bookmarkEnd w:id="385"/>
    </w:p>
    <w:p w:rsidR="00FA78FC" w:rsidRPr="00350E6E" w:rsidRDefault="00FA78FC" w:rsidP="00B5786B">
      <w:pPr>
        <w:widowControl w:val="0"/>
        <w:autoSpaceDE w:val="0"/>
        <w:autoSpaceDN w:val="0"/>
        <w:spacing w:after="0" w:line="240" w:lineRule="auto"/>
        <w:ind w:left="124"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w:t>
      </w:r>
      <w:r w:rsidRPr="00350E6E">
        <w:rPr>
          <w:rFonts w:ascii="Times New Roman" w:eastAsia="Times New Roman" w:hAnsi="Times New Roman" w:cs="Times New Roman"/>
          <w:sz w:val="24"/>
          <w:szCs w:val="24"/>
          <w:u w:val="single"/>
          <w:lang w:eastAsia="en-US"/>
        </w:rPr>
        <w:t xml:space="preserve">детей </w:t>
      </w:r>
      <w:r w:rsidRPr="00350E6E">
        <w:rPr>
          <w:rFonts w:ascii="Times New Roman" w:eastAsia="Times New Roman" w:hAnsi="Times New Roman" w:cs="Times New Roman"/>
          <w:sz w:val="24"/>
          <w:szCs w:val="24"/>
          <w:lang w:eastAsia="en-US"/>
        </w:rPr>
        <w:t>«группы риска» и слабоуспевающих по предметам учебного плана.</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tbl>
      <w:tblPr>
        <w:tblStyle w:val="TableNormal6"/>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0"/>
        <w:gridCol w:w="1579"/>
        <w:gridCol w:w="2646"/>
        <w:gridCol w:w="1769"/>
        <w:gridCol w:w="1732"/>
      </w:tblGrid>
      <w:tr w:rsidR="00FA78FC" w:rsidRPr="00350E6E" w:rsidTr="00D031A6">
        <w:trPr>
          <w:trHeight w:val="1267"/>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w:t>
            </w:r>
          </w:p>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результаты</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sz w:val="24"/>
                <w:szCs w:val="24"/>
                <w:lang w:val="ru-RU"/>
              </w:rPr>
              <w:t>Виды и формы деятельности,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sz w:val="24"/>
                <w:szCs w:val="24"/>
                <w:lang w:val="ru-RU"/>
              </w:rPr>
              <w:t xml:space="preserve">Сроки (периодичность в </w:t>
            </w:r>
            <w:r w:rsidRPr="00350E6E">
              <w:rPr>
                <w:rFonts w:ascii="Times New Roman" w:hAnsi="Times New Roman"/>
                <w:spacing w:val="-1"/>
                <w:sz w:val="24"/>
                <w:szCs w:val="24"/>
                <w:lang w:val="ru-RU"/>
              </w:rPr>
              <w:t xml:space="preserve">течение </w:t>
            </w:r>
            <w:r w:rsidRPr="00350E6E">
              <w:rPr>
                <w:rFonts w:ascii="Times New Roman" w:hAnsi="Times New Roman"/>
                <w:sz w:val="24"/>
                <w:szCs w:val="24"/>
                <w:lang w:val="ru-RU"/>
              </w:rPr>
              <w:t>года)</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Ответственные</w:t>
            </w:r>
          </w:p>
        </w:tc>
      </w:tr>
      <w:tr w:rsidR="00FA78FC" w:rsidRPr="00350E6E" w:rsidTr="00D031A6">
        <w:trPr>
          <w:trHeight w:val="393"/>
        </w:trPr>
        <w:tc>
          <w:tcPr>
            <w:tcW w:w="0" w:type="auto"/>
            <w:gridSpan w:val="5"/>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Психолого-педагогическая работа</w:t>
            </w:r>
          </w:p>
        </w:tc>
      </w:tr>
      <w:tr w:rsidR="00FA78FC" w:rsidRPr="00350E6E" w:rsidTr="00D031A6">
        <w:trPr>
          <w:trHeight w:val="310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Обеспечить педагогическое сопровождение сфере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Планы,</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color w:val="000000"/>
                <w:sz w:val="24"/>
                <w:szCs w:val="24"/>
                <w:lang w:val="ru-RU"/>
              </w:rPr>
              <w:t>Разработать</w:t>
            </w:r>
            <w:r w:rsidRPr="00350E6E">
              <w:rPr>
                <w:rFonts w:ascii="Times New Roman" w:hAnsi="Times New Roman"/>
                <w:sz w:val="24"/>
                <w:szCs w:val="24"/>
                <w:lang w:val="ru-RU"/>
              </w:rPr>
              <w:br/>
            </w:r>
            <w:r w:rsidRPr="00350E6E">
              <w:rPr>
                <w:rFonts w:ascii="Times New Roman" w:hAnsi="Times New Roman"/>
                <w:color w:val="000000"/>
                <w:sz w:val="24"/>
                <w:szCs w:val="24"/>
                <w:lang w:val="ru-RU"/>
              </w:rPr>
              <w:t>индивидуальную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по</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предмету.</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Разработать</w:t>
            </w:r>
            <w:r w:rsidRPr="00350E6E">
              <w:rPr>
                <w:rFonts w:ascii="Times New Roman" w:hAnsi="Times New Roman"/>
                <w:sz w:val="24"/>
                <w:szCs w:val="24"/>
                <w:lang w:val="ru-RU"/>
              </w:rPr>
              <w:br/>
            </w:r>
            <w:r w:rsidRPr="00350E6E">
              <w:rPr>
                <w:rFonts w:ascii="Times New Roman" w:hAnsi="Times New Roman"/>
                <w:color w:val="000000"/>
                <w:sz w:val="24"/>
                <w:szCs w:val="24"/>
                <w:lang w:val="ru-RU"/>
              </w:rPr>
              <w:t>воспитательную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работы с</w:t>
            </w:r>
            <w:r w:rsidRPr="00350E6E">
              <w:rPr>
                <w:rFonts w:ascii="Times New Roman" w:hAnsi="Times New Roman"/>
                <w:sz w:val="24"/>
                <w:szCs w:val="24"/>
                <w:lang w:val="ru-RU"/>
              </w:rPr>
              <w:br/>
            </w:r>
            <w:r w:rsidRPr="00350E6E">
              <w:rPr>
                <w:rFonts w:ascii="Times New Roman" w:hAnsi="Times New Roman"/>
                <w:color w:val="000000"/>
                <w:sz w:val="24"/>
                <w:szCs w:val="24"/>
                <w:lang w:val="ru-RU"/>
              </w:rPr>
              <w:t>классом и</w:t>
            </w:r>
            <w:r w:rsidRPr="00350E6E">
              <w:rPr>
                <w:rFonts w:ascii="Times New Roman" w:hAnsi="Times New Roman"/>
                <w:sz w:val="24"/>
                <w:szCs w:val="24"/>
                <w:lang w:val="ru-RU"/>
              </w:rPr>
              <w:br/>
            </w:r>
            <w:r w:rsidRPr="00350E6E">
              <w:rPr>
                <w:rFonts w:ascii="Times New Roman" w:hAnsi="Times New Roman"/>
                <w:color w:val="000000"/>
                <w:sz w:val="24"/>
                <w:szCs w:val="24"/>
                <w:lang w:val="ru-RU"/>
              </w:rPr>
              <w:t>индивидуальную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воспитательную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для детей с</w:t>
            </w:r>
            <w:r w:rsidRPr="00350E6E">
              <w:rPr>
                <w:rFonts w:ascii="Times New Roman" w:hAnsi="Times New Roman"/>
                <w:sz w:val="24"/>
                <w:szCs w:val="24"/>
                <w:lang w:val="ru-RU"/>
              </w:rPr>
              <w:br/>
            </w:r>
            <w:r w:rsidRPr="00350E6E">
              <w:rPr>
                <w:rFonts w:ascii="Times New Roman" w:hAnsi="Times New Roman"/>
                <w:color w:val="000000"/>
                <w:sz w:val="24"/>
                <w:szCs w:val="24"/>
                <w:lang w:val="ru-RU"/>
              </w:rPr>
              <w:t>детьми сфере детей</w:t>
            </w:r>
            <w:r w:rsidRPr="00350E6E">
              <w:rPr>
                <w:rFonts w:ascii="Times New Roman" w:hAnsi="Times New Roman"/>
                <w:sz w:val="24"/>
                <w:szCs w:val="24"/>
                <w:lang w:val="ru-RU"/>
              </w:rPr>
              <w:br/>
            </w:r>
            <w:r w:rsidRPr="00350E6E">
              <w:rPr>
                <w:rFonts w:ascii="Times New Roman" w:hAnsi="Times New Roman"/>
                <w:color w:val="000000"/>
                <w:sz w:val="24"/>
                <w:szCs w:val="24"/>
                <w:lang w:val="ru-RU"/>
              </w:rPr>
              <w:t>«группы риска» и</w:t>
            </w:r>
            <w:r w:rsidRPr="00350E6E">
              <w:rPr>
                <w:rFonts w:ascii="Times New Roman" w:hAnsi="Times New Roman"/>
                <w:sz w:val="24"/>
                <w:szCs w:val="24"/>
                <w:lang w:val="ru-RU"/>
              </w:rPr>
              <w:br/>
            </w:r>
            <w:r w:rsidRPr="00350E6E">
              <w:rPr>
                <w:rFonts w:ascii="Times New Roman" w:hAnsi="Times New Roman"/>
                <w:color w:val="000000"/>
                <w:sz w:val="24"/>
                <w:szCs w:val="24"/>
                <w:lang w:val="ru-RU"/>
              </w:rPr>
              <w:t>слабоуспевающих</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Разработать план</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работы с родителями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 формированию толерантных отношений между участниками образовательного процесса.</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Осуществление педагогического мониторинга достижений школьника.</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r>
      <w:tr w:rsidR="00FA78FC" w:rsidRPr="00350E6E" w:rsidTr="00D031A6">
        <w:trPr>
          <w:trHeight w:val="354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Обеспечить психологическое сопровождение детей сфере детей «группы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Позитивная динамика развиваемых параметров</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 Формирование групп для коррекционной работы.</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2. Составление расписания занятий.</w:t>
            </w:r>
          </w:p>
          <w:p w:rsidR="00FA78FC" w:rsidRPr="00350E6E" w:rsidRDefault="00FA78FC" w:rsidP="006C738D">
            <w:pPr>
              <w:numPr>
                <w:ilvl w:val="0"/>
                <w:numId w:val="294"/>
              </w:numPr>
              <w:tabs>
                <w:tab w:val="left" w:pos="250"/>
              </w:tabs>
              <w:ind w:left="57" w:right="57" w:firstLine="0"/>
              <w:jc w:val="both"/>
              <w:rPr>
                <w:rFonts w:ascii="Times New Roman" w:eastAsia="Times New Roman" w:hAnsi="Times New Roman"/>
                <w:sz w:val="24"/>
                <w:szCs w:val="24"/>
              </w:rPr>
            </w:pPr>
            <w:r w:rsidRPr="00350E6E">
              <w:rPr>
                <w:rFonts w:ascii="Times New Roman" w:eastAsia="Times New Roman" w:hAnsi="Times New Roman"/>
                <w:sz w:val="24"/>
                <w:szCs w:val="24"/>
              </w:rPr>
              <w:t>Проведение коррекционных занятий.</w:t>
            </w:r>
          </w:p>
          <w:p w:rsidR="00FA78FC" w:rsidRPr="00350E6E" w:rsidRDefault="00FA78FC" w:rsidP="006C738D">
            <w:pPr>
              <w:numPr>
                <w:ilvl w:val="0"/>
                <w:numId w:val="294"/>
              </w:numPr>
              <w:tabs>
                <w:tab w:val="left" w:pos="255"/>
              </w:tabs>
              <w:ind w:left="57" w:right="57" w:firstLine="0"/>
              <w:jc w:val="both"/>
              <w:rPr>
                <w:rFonts w:ascii="Times New Roman" w:eastAsia="Times New Roman" w:hAnsi="Times New Roman"/>
                <w:sz w:val="24"/>
                <w:szCs w:val="24"/>
              </w:rPr>
            </w:pPr>
            <w:r w:rsidRPr="00350E6E">
              <w:rPr>
                <w:rFonts w:ascii="Times New Roman" w:eastAsia="Times New Roman" w:hAnsi="Times New Roman"/>
                <w:sz w:val="24"/>
                <w:szCs w:val="24"/>
              </w:rPr>
              <w:t>Отслеживание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динамики развития ребенка</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До 10.10 10.10-</w:t>
            </w: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15.05</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40"/>
        </w:trPr>
        <w:tc>
          <w:tcPr>
            <w:tcW w:w="0" w:type="auto"/>
            <w:gridSpan w:val="5"/>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Лечебно - профилактическая работа</w:t>
            </w:r>
          </w:p>
        </w:tc>
      </w:tr>
      <w:tr w:rsidR="00FA78FC" w:rsidRPr="00350E6E" w:rsidTr="00D031A6">
        <w:trPr>
          <w:trHeight w:val="736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Создание условий для сохранения и укрепления здоровья обучающихся сфере детей «группы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Разработка рекомендаций для педагогов, учителя, и родителей по работе с детьми сфере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и слабоуспевающих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Реализация профилактических образовательных</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Заместители директора по УР, ВР</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Классный руководитель Педагог- психолог Медицинский работник</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86" w:name="_Toc529283054"/>
      <w:bookmarkStart w:id="387" w:name="_Toc529299593"/>
      <w:bookmarkStart w:id="388" w:name="_Toc529456085"/>
      <w:bookmarkStart w:id="389" w:name="_Toc529733600"/>
      <w:bookmarkStart w:id="390" w:name="_Toc530052204"/>
      <w:r w:rsidRPr="00350E6E">
        <w:rPr>
          <w:rFonts w:ascii="Times New Roman" w:eastAsiaTheme="majorEastAsia" w:hAnsi="Times New Roman" w:cs="Times New Roman"/>
          <w:bCs/>
          <w:kern w:val="32"/>
          <w:sz w:val="24"/>
          <w:szCs w:val="24"/>
          <w:lang w:eastAsia="en-US"/>
        </w:rPr>
        <w:t>Консультативный модуль</w:t>
      </w:r>
      <w:bookmarkEnd w:id="386"/>
      <w:bookmarkEnd w:id="387"/>
      <w:bookmarkEnd w:id="388"/>
      <w:bookmarkEnd w:id="389"/>
      <w:bookmarkEnd w:id="390"/>
    </w:p>
    <w:p w:rsidR="00FA78FC" w:rsidRPr="00350E6E" w:rsidRDefault="00FA78FC" w:rsidP="00B5786B">
      <w:pPr>
        <w:spacing w:after="0" w:line="240" w:lineRule="auto"/>
        <w:ind w:left="120"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обеспечение непрерывности специального индивидуального сопровождения детей «группы риска» и слабоуспевающих детей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w:t>
      </w:r>
    </w:p>
    <w:tbl>
      <w:tblPr>
        <w:tblStyle w:val="TableNormal6"/>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1978"/>
        <w:gridCol w:w="2050"/>
        <w:gridCol w:w="1940"/>
        <w:gridCol w:w="1432"/>
      </w:tblGrid>
      <w:tr w:rsidR="00FA78FC" w:rsidRPr="00350E6E" w:rsidTr="00D031A6">
        <w:trPr>
          <w:trHeight w:val="180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 деятельности</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результаты.</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Виды и формы деятельности, мероприятия.</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Сроки (периодичност ь в течение года)</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 е</w:t>
            </w:r>
          </w:p>
        </w:tc>
      </w:tr>
      <w:tr w:rsidR="00FA78FC" w:rsidRPr="00350E6E" w:rsidTr="00D031A6">
        <w:trPr>
          <w:trHeight w:val="398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Консультирование педагогических работников по вопросам работы с детьми «группы риска» 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слабоуспевающими детьми по предметам учебного плана</w:t>
            </w:r>
          </w:p>
        </w:tc>
        <w:tc>
          <w:tcPr>
            <w:tcW w:w="1978" w:type="dxa"/>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 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ребенком, родителями, классом, работниками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школы</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Заместители директора по УВР, ВР</w:t>
            </w:r>
          </w:p>
        </w:tc>
      </w:tr>
      <w:tr w:rsidR="00FA78FC" w:rsidRPr="00350E6E" w:rsidTr="00D031A6">
        <w:trPr>
          <w:trHeight w:val="288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Консультирование учащихся по выявленным проблемам, оказание превентивной помощи</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 учащимся</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r w:rsidR="00FA78FC" w:rsidRPr="00350E6E" w:rsidTr="00D031A6">
        <w:trPr>
          <w:trHeight w:val="4766"/>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Консультирование родителей по вопросам образования, выбора стратегии воспитания, психолого- физиологическим особенностям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слабоуспевающих детей по программам</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учебного плана</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 родителями</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91" w:name="_Toc529283055"/>
      <w:bookmarkStart w:id="392" w:name="_Toc529299594"/>
      <w:bookmarkStart w:id="393" w:name="_Toc529456086"/>
      <w:bookmarkStart w:id="394" w:name="_Toc529733601"/>
      <w:bookmarkStart w:id="395" w:name="_Toc530052205"/>
      <w:r w:rsidRPr="00350E6E">
        <w:rPr>
          <w:rFonts w:ascii="Times New Roman" w:eastAsiaTheme="majorEastAsia" w:hAnsi="Times New Roman" w:cs="Times New Roman"/>
          <w:bCs/>
          <w:kern w:val="32"/>
          <w:sz w:val="24"/>
          <w:szCs w:val="24"/>
          <w:lang w:eastAsia="en-US"/>
        </w:rPr>
        <w:t>Информационно - просветительский модуль</w:t>
      </w:r>
      <w:bookmarkEnd w:id="391"/>
      <w:bookmarkEnd w:id="392"/>
      <w:bookmarkEnd w:id="393"/>
      <w:bookmarkEnd w:id="394"/>
      <w:bookmarkEnd w:id="395"/>
    </w:p>
    <w:p w:rsidR="00FA78FC" w:rsidRPr="00350E6E" w:rsidRDefault="00FA78FC" w:rsidP="00B5786B">
      <w:pPr>
        <w:spacing w:after="0" w:line="240" w:lineRule="auto"/>
        <w:ind w:left="240"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организация информационно-просветительской деятельности по вопросам коррекционного образования со всеми участниками образовательного процесса</w:t>
      </w:r>
    </w:p>
    <w:tbl>
      <w:tblPr>
        <w:tblStyle w:val="TableNormal6"/>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4"/>
        <w:gridCol w:w="1973"/>
        <w:gridCol w:w="2108"/>
        <w:gridCol w:w="1969"/>
        <w:gridCol w:w="1557"/>
      </w:tblGrid>
      <w:tr w:rsidR="00FA78FC" w:rsidRPr="00350E6E" w:rsidTr="00D031A6">
        <w:trPr>
          <w:trHeight w:val="94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результаты</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Виды и формы деятельности</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Сроки (периодичность в течение</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Ответственные</w:t>
            </w:r>
          </w:p>
        </w:tc>
      </w:tr>
      <w:tr w:rsidR="00FA78FC" w:rsidRPr="00350E6E" w:rsidTr="00D031A6">
        <w:trPr>
          <w:trHeight w:val="260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Информирование родителей (законных представителей) по медицинским, социальным, правовым и другим вопросам</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работы семинаров, тренингов... по вопросам инклюзивного образования</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Информационные мероприятия</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 директора по УВР Заместитель директора по ВР</w:t>
            </w:r>
          </w:p>
        </w:tc>
      </w:tr>
      <w:tr w:rsidR="00FA78FC" w:rsidRPr="00350E6E" w:rsidTr="00D031A6">
        <w:trPr>
          <w:trHeight w:val="310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Психолого- педагогическое просвещение педагогических работников по вопросам развития, обучения и воспитания данной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категории детей</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методических мероприятий по вопросам коррекционного образования</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Информационные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мероприятия</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96" w:name="_Toc529283057"/>
      <w:bookmarkStart w:id="397" w:name="_Toc529299596"/>
      <w:bookmarkStart w:id="398" w:name="_Toc529456087"/>
      <w:bookmarkStart w:id="399" w:name="_Toc529733602"/>
      <w:bookmarkStart w:id="400" w:name="_Toc530052206"/>
      <w:r w:rsidRPr="00350E6E">
        <w:rPr>
          <w:rFonts w:ascii="Times New Roman" w:eastAsiaTheme="majorEastAsia" w:hAnsi="Times New Roman" w:cs="Times New Roman"/>
          <w:bCs/>
          <w:kern w:val="32"/>
          <w:sz w:val="24"/>
          <w:szCs w:val="24"/>
          <w:lang w:eastAsia="en-US"/>
        </w:rPr>
        <w:t>Требования к условиям реализации программы</w:t>
      </w:r>
      <w:bookmarkEnd w:id="396"/>
      <w:bookmarkEnd w:id="397"/>
      <w:bookmarkEnd w:id="398"/>
      <w:bookmarkEnd w:id="399"/>
      <w:bookmarkEnd w:id="400"/>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Организационные условия</w:t>
      </w:r>
    </w:p>
    <w:p w:rsidR="00FA78FC" w:rsidRPr="00350E6E" w:rsidRDefault="00FA78FC" w:rsidP="00B5786B">
      <w:pPr>
        <w:tabs>
          <w:tab w:val="left" w:pos="7607"/>
        </w:tabs>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w:t>
      </w:r>
      <w:r w:rsidR="00864A38" w:rsidRPr="00350E6E">
        <w:rPr>
          <w:rFonts w:ascii="Times New Roman" w:hAnsi="Times New Roman" w:cs="Times New Roman"/>
          <w:sz w:val="24"/>
          <w:szCs w:val="24"/>
          <w:lang w:eastAsia="en-US"/>
        </w:rPr>
        <w:t>азовательной программе среднего</w:t>
      </w:r>
      <w:r w:rsidRPr="00350E6E">
        <w:rPr>
          <w:rFonts w:ascii="Times New Roman" w:hAnsi="Times New Roman" w:cs="Times New Roman"/>
          <w:sz w:val="24"/>
          <w:szCs w:val="24"/>
          <w:lang w:eastAsia="en-US"/>
        </w:rPr>
        <w:t xml:space="preserve">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 медико-педагогической комиссии). Психологопедагогическое обеспечение включает:</w:t>
      </w:r>
    </w:p>
    <w:p w:rsidR="00FA78FC" w:rsidRPr="00350E6E" w:rsidRDefault="00FA78FC" w:rsidP="006C738D">
      <w:pPr>
        <w:widowControl w:val="0"/>
        <w:numPr>
          <w:ilvl w:val="0"/>
          <w:numId w:val="295"/>
        </w:numPr>
        <w:tabs>
          <w:tab w:val="left" w:pos="318"/>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дифференцированные условия (оптимальный режим учебных нагрузок);</w:t>
      </w:r>
    </w:p>
    <w:p w:rsidR="00FA78FC" w:rsidRPr="00350E6E" w:rsidRDefault="00FA78FC" w:rsidP="006C738D">
      <w:pPr>
        <w:widowControl w:val="0"/>
        <w:numPr>
          <w:ilvl w:val="0"/>
          <w:numId w:val="295"/>
        </w:numPr>
        <w:tabs>
          <w:tab w:val="left" w:pos="323"/>
        </w:tabs>
        <w:autoSpaceDE w:val="0"/>
        <w:autoSpaceDN w:val="0"/>
        <w:spacing w:after="0" w:line="240" w:lineRule="auto"/>
        <w:ind w:left="567"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A78FC" w:rsidRPr="00350E6E" w:rsidRDefault="00FA78FC" w:rsidP="006C738D">
      <w:pPr>
        <w:widowControl w:val="0"/>
        <w:numPr>
          <w:ilvl w:val="0"/>
          <w:numId w:val="295"/>
        </w:numPr>
        <w:tabs>
          <w:tab w:val="left" w:pos="323"/>
        </w:tabs>
        <w:autoSpaceDE w:val="0"/>
        <w:autoSpaceDN w:val="0"/>
        <w:spacing w:after="0" w:line="240" w:lineRule="auto"/>
        <w:ind w:left="567"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здоровья ребенка;</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комплексное воздействие на обучающегося, осуществляемое на индивидуальных и групповых коррекционных занятиях);</w:t>
      </w:r>
    </w:p>
    <w:p w:rsidR="00FA78FC" w:rsidRPr="00350E6E" w:rsidRDefault="00FA78FC" w:rsidP="006C738D">
      <w:pPr>
        <w:widowControl w:val="0"/>
        <w:numPr>
          <w:ilvl w:val="0"/>
          <w:numId w:val="295"/>
        </w:numPr>
        <w:tabs>
          <w:tab w:val="left" w:pos="323"/>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A78FC" w:rsidRPr="00350E6E" w:rsidRDefault="00FA78FC" w:rsidP="006C738D">
      <w:pPr>
        <w:widowControl w:val="0"/>
        <w:numPr>
          <w:ilvl w:val="0"/>
          <w:numId w:val="295"/>
        </w:numPr>
        <w:tabs>
          <w:tab w:val="left" w:pos="323"/>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 развлекательных, спортивно-оздоровительных и иных досуговых мероприятиях;</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системы обучения и воспитания детей, имеющих сложные нарушения психического и (или) физического развития</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Программно-методическое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Кадровое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 целью обеспечения освоения детьми с ограниченными возможностями здоровья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 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четкое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Материально- техническое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среду образовательного учреждения, в том числе надлежащие материально -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 коммуникационных технологий.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Результатом реализации указанных требований должно быть создание комфортной развивающей образовательной среды:</w:t>
      </w:r>
    </w:p>
    <w:p w:rsidR="00FA78FC" w:rsidRPr="00350E6E" w:rsidRDefault="003571B4" w:rsidP="006C738D">
      <w:pPr>
        <w:widowControl w:val="0"/>
        <w:numPr>
          <w:ilvl w:val="0"/>
          <w:numId w:val="296"/>
        </w:numPr>
        <w:tabs>
          <w:tab w:val="left" w:pos="4707"/>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преемственной по отношению к основному</w:t>
      </w:r>
      <w:r w:rsidR="00FA78FC" w:rsidRPr="00350E6E">
        <w:rPr>
          <w:rFonts w:ascii="Times New Roman" w:hAnsi="Times New Roman" w:cs="Times New Roman"/>
          <w:sz w:val="24"/>
          <w:szCs w:val="24"/>
          <w:lang w:eastAsia="en-US"/>
        </w:rPr>
        <w:t xml:space="preserve">у общему образованию и учитывающей </w:t>
      </w:r>
      <w:r w:rsidRPr="00350E6E">
        <w:rPr>
          <w:rFonts w:ascii="Times New Roman" w:hAnsi="Times New Roman" w:cs="Times New Roman"/>
          <w:sz w:val="24"/>
          <w:szCs w:val="24"/>
          <w:lang w:eastAsia="en-US"/>
        </w:rPr>
        <w:t xml:space="preserve">особенности организации среднего </w:t>
      </w:r>
      <w:r w:rsidR="00FA78FC" w:rsidRPr="00350E6E">
        <w:rPr>
          <w:rFonts w:ascii="Times New Roman" w:hAnsi="Times New Roman" w:cs="Times New Roman"/>
          <w:sz w:val="24"/>
          <w:szCs w:val="24"/>
          <w:lang w:eastAsia="en-US"/>
        </w:rPr>
        <w:t>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обеспечивающей воспитание, обучение, социальную адаптацию и интеграцию детей с ограниченными возможностями здоровья;</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способств</w:t>
      </w:r>
      <w:r w:rsidR="00864A38" w:rsidRPr="00350E6E">
        <w:rPr>
          <w:rFonts w:ascii="Times New Roman" w:hAnsi="Times New Roman" w:cs="Times New Roman"/>
          <w:sz w:val="24"/>
          <w:szCs w:val="24"/>
          <w:lang w:eastAsia="en-US"/>
        </w:rPr>
        <w:t>ующей достижению целей среднего</w:t>
      </w:r>
      <w:r w:rsidRPr="00350E6E">
        <w:rPr>
          <w:rFonts w:ascii="Times New Roman" w:hAnsi="Times New Roman" w:cs="Times New Roman"/>
          <w:sz w:val="24"/>
          <w:szCs w:val="24"/>
          <w:lang w:eastAsia="en-US"/>
        </w:rPr>
        <w:t xml:space="preserve">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способствующей достижению результатов освоения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обучающимися с ограниченными возможностями здоровья в соответствии с требованиями, установленными Стандартом.</w:t>
      </w:r>
    </w:p>
    <w:p w:rsidR="003571B4" w:rsidRPr="00350E6E" w:rsidRDefault="003571B4"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401" w:name="_Toc529299597"/>
    </w:p>
    <w:p w:rsidR="00FA78FC" w:rsidRPr="00350E6E" w:rsidRDefault="00FA78FC" w:rsidP="008767B1">
      <w:pPr>
        <w:pStyle w:val="1a"/>
      </w:pPr>
      <w:bookmarkStart w:id="402" w:name="_Toc530052207"/>
      <w:r w:rsidRPr="00350E6E">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w:t>
      </w:r>
      <w:r w:rsidR="00864A38" w:rsidRPr="00350E6E">
        <w:t>разовательной программы среднего</w:t>
      </w:r>
      <w:r w:rsidRPr="00350E6E">
        <w:t xml:space="preserve"> общего образования</w:t>
      </w:r>
      <w:bookmarkEnd w:id="401"/>
      <w:bookmarkEnd w:id="402"/>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требова</w:t>
      </w:r>
      <w:r w:rsidR="003571B4" w:rsidRPr="00350E6E">
        <w:rPr>
          <w:rFonts w:ascii="Times New Roman" w:hAnsi="Times New Roman" w:cs="Times New Roman"/>
          <w:sz w:val="24"/>
          <w:szCs w:val="24"/>
          <w:lang w:eastAsia="en-US"/>
        </w:rPr>
        <w:t>ний к ПКР, обозначенных в ФГОС С</w:t>
      </w:r>
      <w:r w:rsidRPr="00350E6E">
        <w:rPr>
          <w:rFonts w:ascii="Times New Roman" w:hAnsi="Times New Roman" w:cs="Times New Roman"/>
          <w:sz w:val="24"/>
          <w:szCs w:val="24"/>
          <w:lang w:eastAsia="en-US"/>
        </w:rPr>
        <w:t xml:space="preserve">ОО, создана рабочая группа, в которую наряду с основными учителями включены следующие специалисты: педагог - психолог, фельдшер </w:t>
      </w:r>
      <w:r w:rsidR="003571B4" w:rsidRPr="00350E6E">
        <w:rPr>
          <w:rFonts w:ascii="Times New Roman" w:hAnsi="Times New Roman" w:cs="Times New Roman"/>
          <w:sz w:val="24"/>
          <w:szCs w:val="24"/>
          <w:lang w:eastAsia="en-US"/>
        </w:rPr>
        <w:t>Учреждения</w:t>
      </w:r>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ПКР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Учреждении,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коррекционных программах, которые прилагаются к ПКР.</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ПКР в образовательной организации создана служба комплексного психолого-медико-социального сопровождения и поддержки обучающихся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FA78FC" w:rsidRPr="00350E6E" w:rsidRDefault="00FA78FC" w:rsidP="00B5786B">
      <w:pPr>
        <w:tabs>
          <w:tab w:val="left" w:pos="7386"/>
        </w:tabs>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Комплексное психолого-медико-социальное сопровождение и поддержка обучающихся с ОВЗ обеспечиваются специалистами Учреждения.</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Реализуется преимущественно во внеурочной деятельности.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Медицинская поддержка и сопровождение обучающихся с ОВЗ в Учреждении осуществляются фельдшером школы,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Социально-педагогическое сопровождение школьников с ОВЗ в Учреждении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Психологическое сопровождение обучающихся с ОВЗ осуществляет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Данное направление осуществляется ПМПк.</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ПМПк является внутришкольной формой организации сопровождения детей с ОВЗ, положение и регламент работы которой разработан Учреждением самостоятельно и утверждается локальным актом.</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состав ПМПк образовательной организации входят педагог-психолог,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Учреждение при отсутствии необходимых условий осуществляет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в Лениногорском муниципальном районе.</w:t>
      </w:r>
    </w:p>
    <w:p w:rsidR="003571B4" w:rsidRPr="00350E6E" w:rsidRDefault="003571B4" w:rsidP="00B5786B">
      <w:pPr>
        <w:spacing w:after="0" w:line="240" w:lineRule="auto"/>
        <w:ind w:left="113" w:right="-1" w:firstLine="567"/>
        <w:jc w:val="both"/>
        <w:rPr>
          <w:rFonts w:ascii="Times New Roman" w:hAnsi="Times New Roman" w:cs="Times New Roman"/>
          <w:sz w:val="24"/>
          <w:szCs w:val="24"/>
          <w:lang w:eastAsia="en-US"/>
        </w:rPr>
      </w:pPr>
    </w:p>
    <w:p w:rsidR="00FA78FC" w:rsidRPr="00350E6E" w:rsidRDefault="00FA78FC" w:rsidP="008767B1">
      <w:pPr>
        <w:pStyle w:val="1a"/>
      </w:pPr>
      <w:bookmarkStart w:id="403" w:name="_Toc529299598"/>
      <w:bookmarkStart w:id="404" w:name="_Toc530052208"/>
      <w:r w:rsidRPr="00350E6E">
        <w:t>2.4.4. 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3"/>
      <w:bookmarkEnd w:id="404"/>
    </w:p>
    <w:p w:rsidR="00FA78FC" w:rsidRPr="00350E6E" w:rsidRDefault="00FA78FC" w:rsidP="00B5786B">
      <w:pPr>
        <w:widowControl w:val="0"/>
        <w:tabs>
          <w:tab w:val="left" w:pos="8855"/>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Коррекционная работа в Учреждении реализуется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Коррекционн</w:t>
      </w:r>
      <w:r w:rsidR="003571B4" w:rsidRPr="00350E6E">
        <w:rPr>
          <w:rFonts w:ascii="Times New Roman" w:eastAsia="Times New Roman" w:hAnsi="Times New Roman" w:cs="Times New Roman"/>
          <w:sz w:val="24"/>
          <w:szCs w:val="24"/>
          <w:lang w:eastAsia="en-US"/>
        </w:rPr>
        <w:t xml:space="preserve">ая работа в обязательной части </w:t>
      </w:r>
      <w:r w:rsidRPr="00350E6E">
        <w:rPr>
          <w:rFonts w:ascii="Times New Roman" w:eastAsia="Times New Roman" w:hAnsi="Times New Roman" w:cs="Times New Roman"/>
          <w:sz w:val="24"/>
          <w:szCs w:val="24"/>
          <w:lang w:eastAsia="en-US"/>
        </w:rPr>
        <w:t>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в школе и ЦД и К.</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Реализация индивидуальных учебных планов для детей с ОВЗ осуществляется педагогами и специалистами и сопровождается дистанционной поддержкой.</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реализации содержания коррекционной работы распределены зоны ответственности между учителями и разными специалистами, описаны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Учреждения, методических объединениях рабочих групп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Учреждения;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Взаимодействие включает в себя следующее:</w:t>
      </w:r>
    </w:p>
    <w:p w:rsidR="00FA78FC" w:rsidRPr="00350E6E" w:rsidRDefault="00FA78FC" w:rsidP="006C738D">
      <w:pPr>
        <w:widowControl w:val="0"/>
        <w:numPr>
          <w:ilvl w:val="0"/>
          <w:numId w:val="297"/>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комплексность в определении и решении проблем обучающегося, предоставлении ему специализированной квалифицированной помощи;</w:t>
      </w:r>
    </w:p>
    <w:p w:rsidR="00FA78FC" w:rsidRPr="00350E6E" w:rsidRDefault="00FA78FC"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многоаспектный анализ личностного и познавательного развития обучающегося;</w:t>
      </w:r>
    </w:p>
    <w:p w:rsidR="00FA78FC" w:rsidRPr="00350E6E" w:rsidRDefault="00FA78FC"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3571B4" w:rsidRPr="00350E6E" w:rsidRDefault="003571B4"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p>
    <w:p w:rsidR="00FA78FC" w:rsidRPr="00350E6E" w:rsidRDefault="00FA78FC" w:rsidP="008767B1">
      <w:pPr>
        <w:pStyle w:val="1a"/>
      </w:pPr>
      <w:bookmarkStart w:id="405" w:name="_Toc529299599"/>
      <w:bookmarkStart w:id="406" w:name="_Toc530052209"/>
      <w:r w:rsidRPr="00350E6E">
        <w:t>2.4.5. Планируемые результаты коррекционной работы</w:t>
      </w:r>
      <w:bookmarkEnd w:id="405"/>
      <w:bookmarkEnd w:id="406"/>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Программа коррекционной работы предусматривает выполнение требований к результатам, определенным ФГОС </w:t>
      </w:r>
      <w:r w:rsidR="003571B4"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ОО.</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Предметные результаты определяются совместно с учител</w:t>
      </w:r>
      <w:r w:rsidR="003571B4" w:rsidRPr="00350E6E">
        <w:rPr>
          <w:rFonts w:ascii="Times New Roman" w:eastAsia="Times New Roman" w:hAnsi="Times New Roman" w:cs="Times New Roman"/>
          <w:sz w:val="24"/>
          <w:szCs w:val="24"/>
          <w:lang w:eastAsia="en-US"/>
        </w:rPr>
        <w:t>ем - овладение содержанием ООП С</w:t>
      </w:r>
      <w:r w:rsidRPr="00350E6E">
        <w:rPr>
          <w:rFonts w:ascii="Times New Roman" w:eastAsia="Times New Roman" w:hAnsi="Times New Roman" w:cs="Times New Roman"/>
          <w:sz w:val="24"/>
          <w:szCs w:val="24"/>
          <w:lang w:eastAsia="en-US"/>
        </w:rPr>
        <w:t>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54545D" w:rsidRPr="00350E6E" w:rsidRDefault="00D14709" w:rsidP="00B5786B">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rect id="Shape 30" o:spid="_x0000_s1026" style="position:absolute;margin-left:501.55pt;margin-top:-.8pt;width:.95pt;height:.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" o:allowincell="f" fillcolor="black" stroked="f">
            <v:path arrowok="t"/>
          </v:rect>
        </w:pict>
      </w:r>
      <w:r>
        <w:rPr>
          <w:rFonts w:ascii="Times New Roman" w:hAnsi="Times New Roman" w:cs="Times New Roman"/>
          <w:noProof/>
          <w:sz w:val="24"/>
          <w:szCs w:val="24"/>
        </w:rPr>
        <w:pict>
          <v:rect id="Shape 31" o:spid="_x0000_s1036" style="position:absolute;margin-left:22.6pt;margin-top:-45.25pt;width:.95pt;height:1.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" o:allowincell="f" fillcolor="black" stroked="f">
            <v:path arrowok="t"/>
          </v:rect>
        </w:pict>
      </w:r>
      <w:r>
        <w:rPr>
          <w:rFonts w:ascii="Times New Roman" w:hAnsi="Times New Roman" w:cs="Times New Roman"/>
          <w:noProof/>
          <w:sz w:val="24"/>
          <w:szCs w:val="24"/>
        </w:rPr>
        <w:pict>
          <v:rect id="Shape 32" o:spid="_x0000_s1035" style="position:absolute;margin-left:135.55pt;margin-top:-45.25pt;width:.95pt;height:1.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" o:allowincell="f" fillcolor="black" stroked="f">
            <v:path arrowok="t"/>
          </v:rect>
        </w:pict>
      </w:r>
      <w:r>
        <w:rPr>
          <w:rFonts w:ascii="Times New Roman" w:hAnsi="Times New Roman" w:cs="Times New Roman"/>
          <w:noProof/>
          <w:sz w:val="24"/>
          <w:szCs w:val="24"/>
        </w:rPr>
        <w:pict>
          <v:rect id="Shape 33" o:spid="_x0000_s1034" style="position:absolute;margin-left:227.6pt;margin-top:-45.25pt;width:.95pt;height:1.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" o:allowincell="f" fillcolor="black" stroked="f">
            <v:path arrowok="t"/>
          </v:rect>
        </w:pict>
      </w:r>
      <w:r>
        <w:rPr>
          <w:rFonts w:ascii="Times New Roman" w:hAnsi="Times New Roman" w:cs="Times New Roman"/>
          <w:noProof/>
          <w:sz w:val="24"/>
          <w:szCs w:val="24"/>
        </w:rPr>
        <w:pict>
          <v:rect id="Shape 34" o:spid="_x0000_s1033" style="position:absolute;margin-left:350.6pt;margin-top:-45.25pt;width:.95pt;height: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" o:allowincell="f" fillcolor="black" stroked="f">
            <v:path arrowok="t"/>
          </v:rect>
        </w:pict>
      </w:r>
      <w:r>
        <w:rPr>
          <w:rFonts w:ascii="Times New Roman" w:hAnsi="Times New Roman" w:cs="Times New Roman"/>
          <w:noProof/>
          <w:sz w:val="24"/>
          <w:szCs w:val="24"/>
        </w:rPr>
        <w:pict>
          <v:rect id="Shape 35" o:spid="_x0000_s1032" style="position:absolute;margin-left:502.7pt;margin-top:-45.25pt;width:.95pt;height:1.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" o:allowincell="f" fillcolor="black" stroked="f">
            <v:path arrowok="t"/>
          </v:rect>
        </w:pict>
      </w:r>
      <w:r>
        <w:rPr>
          <w:rFonts w:ascii="Times New Roman" w:hAnsi="Times New Roman" w:cs="Times New Roman"/>
          <w:noProof/>
          <w:sz w:val="24"/>
          <w:szCs w:val="24"/>
        </w:rPr>
        <w:pict>
          <v:rect id="Shape 36" o:spid="_x0000_s1031" style="position:absolute;margin-left:22.6pt;margin-top:-31.55pt;width:.95pt;height:1.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" o:allowincell="f" fillcolor="black" stroked="f">
            <v:path arrowok="t"/>
          </v:rect>
        </w:pict>
      </w:r>
      <w:r>
        <w:rPr>
          <w:rFonts w:ascii="Times New Roman" w:hAnsi="Times New Roman" w:cs="Times New Roman"/>
          <w:noProof/>
          <w:sz w:val="24"/>
          <w:szCs w:val="24"/>
        </w:rPr>
        <w:pict>
          <v:rect id="Shape 37" o:spid="_x0000_s1030" style="position:absolute;margin-left:135.55pt;margin-top:-31.55pt;width:.95pt;height:1.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" o:allowincell="f" fillcolor="black" stroked="f">
            <v:path arrowok="t"/>
          </v:rect>
        </w:pict>
      </w:r>
      <w:r>
        <w:rPr>
          <w:rFonts w:ascii="Times New Roman" w:hAnsi="Times New Roman" w:cs="Times New Roman"/>
          <w:noProof/>
          <w:sz w:val="24"/>
          <w:szCs w:val="24"/>
        </w:rPr>
        <w:pict>
          <v:rect id="Shape 38" o:spid="_x0000_s1029" style="position:absolute;margin-left:227.6pt;margin-top:-31.55pt;width:.95pt;height:1.0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" o:allowincell="f" fillcolor="black" stroked="f">
            <v:path arrowok="t"/>
          </v:rect>
        </w:pict>
      </w:r>
      <w:r>
        <w:rPr>
          <w:rFonts w:ascii="Times New Roman" w:hAnsi="Times New Roman" w:cs="Times New Roman"/>
          <w:noProof/>
          <w:sz w:val="24"/>
          <w:szCs w:val="24"/>
        </w:rPr>
        <w:pict>
          <v:rect id="Shape 39" o:spid="_x0000_s1028" style="position:absolute;margin-left:350.6pt;margin-top:-31.55pt;width:.95pt;height:1.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" o:allowincell="f" fillcolor="black" stroked="f">
            <v:path arrowok="t"/>
          </v:rect>
        </w:pict>
      </w:r>
      <w:r>
        <w:rPr>
          <w:rFonts w:ascii="Times New Roman" w:hAnsi="Times New Roman" w:cs="Times New Roman"/>
          <w:noProof/>
          <w:sz w:val="24"/>
          <w:szCs w:val="24"/>
        </w:rPr>
        <w:pict>
          <v:rect id="Shape 40" o:spid="_x0000_s1027" style="position:absolute;margin-left:502.7pt;margin-top:-31.55pt;width:.95pt;height:1.0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" o:allowincell="f" fillcolor="black" stroked="f">
            <v:path arrowok="t"/>
          </v:rect>
        </w:pict>
      </w:r>
    </w:p>
    <w:p w:rsidR="0054545D" w:rsidRPr="00350E6E" w:rsidRDefault="00AF493A" w:rsidP="008767B1">
      <w:pPr>
        <w:pStyle w:val="1a"/>
      </w:pPr>
      <w:bookmarkStart w:id="407" w:name="_Toc530052210"/>
      <w:r w:rsidRPr="00350E6E">
        <w:rPr>
          <w:rFonts w:eastAsia="Times New Roman"/>
        </w:rPr>
        <w:t>III. О</w:t>
      </w:r>
      <w:r w:rsidR="00003593" w:rsidRPr="00350E6E">
        <w:t>рганизационный раздел основной образовательной программы среднего общего образования</w:t>
      </w:r>
      <w:bookmarkEnd w:id="407"/>
    </w:p>
    <w:p w:rsidR="0054545D" w:rsidRPr="00350E6E" w:rsidRDefault="0054545D" w:rsidP="00B5786B">
      <w:pPr>
        <w:spacing w:after="0" w:line="240" w:lineRule="auto"/>
        <w:rPr>
          <w:rFonts w:ascii="Times New Roman" w:hAnsi="Times New Roman" w:cs="Times New Roman"/>
          <w:sz w:val="24"/>
          <w:szCs w:val="24"/>
        </w:rPr>
      </w:pPr>
    </w:p>
    <w:p w:rsidR="0054545D" w:rsidRPr="00350E6E" w:rsidRDefault="00AF493A" w:rsidP="008767B1">
      <w:pPr>
        <w:pStyle w:val="1a"/>
      </w:pPr>
      <w:bookmarkStart w:id="408" w:name="_Toc530052211"/>
      <w:r w:rsidRPr="00350E6E">
        <w:rPr>
          <w:rFonts w:eastAsia="Times New Roman"/>
        </w:rPr>
        <w:t>3.1. Учебный план среднего общего образования М</w:t>
      </w:r>
      <w:r w:rsidR="00C5354A" w:rsidRPr="00350E6E">
        <w:rPr>
          <w:rFonts w:eastAsia="Times New Roman"/>
        </w:rPr>
        <w:t>Б</w:t>
      </w:r>
      <w:r w:rsidRPr="00350E6E">
        <w:rPr>
          <w:rFonts w:eastAsia="Times New Roman"/>
        </w:rPr>
        <w:t>ОУ «</w:t>
      </w:r>
      <w:r w:rsidR="00D32CDF">
        <w:rPr>
          <w:rFonts w:eastAsia="Times New Roman"/>
        </w:rPr>
        <w:t>Шугуровская СОШ им.В.П.Чкалова</w:t>
      </w:r>
      <w:r w:rsidRPr="00350E6E">
        <w:rPr>
          <w:rFonts w:eastAsia="Times New Roman"/>
        </w:rPr>
        <w:t>»</w:t>
      </w:r>
      <w:r w:rsidR="008A0EBD" w:rsidRPr="00350E6E">
        <w:rPr>
          <w:rFonts w:eastAsia="Times New Roman"/>
        </w:rPr>
        <w:t xml:space="preserve"> МО «ЛМР» РТ</w:t>
      </w:r>
      <w:bookmarkEnd w:id="408"/>
    </w:p>
    <w:p w:rsidR="0054545D" w:rsidRPr="00350E6E" w:rsidRDefault="00AF493A" w:rsidP="00B5786B">
      <w:pPr>
        <w:spacing w:after="0" w:line="240" w:lineRule="auto"/>
        <w:ind w:firstLine="567"/>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Учебный  план М</w:t>
      </w:r>
      <w:r w:rsidR="00C5354A"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ОУ «</w:t>
      </w:r>
      <w:r w:rsidR="007A27D9">
        <w:rPr>
          <w:rFonts w:ascii="Times New Roman" w:eastAsia="Times New Roman" w:hAnsi="Times New Roman" w:cs="Times New Roman"/>
          <w:sz w:val="24"/>
          <w:szCs w:val="24"/>
        </w:rPr>
        <w:t>Шугуровская СОШ им.В.П.Чкалова»</w:t>
      </w:r>
      <w:r w:rsidRPr="00350E6E">
        <w:rPr>
          <w:rFonts w:ascii="Times New Roman" w:eastAsia="Times New Roman" w:hAnsi="Times New Roman" w:cs="Times New Roman"/>
          <w:sz w:val="24"/>
          <w:szCs w:val="24"/>
        </w:rPr>
        <w:t xml:space="preserve">» </w:t>
      </w:r>
      <w:r w:rsidR="008A0EBD" w:rsidRPr="00350E6E">
        <w:rPr>
          <w:rFonts w:ascii="Times New Roman" w:eastAsia="Times New Roman" w:hAnsi="Times New Roman" w:cs="Times New Roman"/>
          <w:sz w:val="24"/>
          <w:szCs w:val="24"/>
        </w:rPr>
        <w:t xml:space="preserve">МО «ЛМР» РТ </w:t>
      </w:r>
      <w:r w:rsidRPr="00350E6E">
        <w:rPr>
          <w:rFonts w:ascii="Times New Roman" w:eastAsia="Times New Roman" w:hAnsi="Times New Roman" w:cs="Times New Roman"/>
          <w:sz w:val="24"/>
          <w:szCs w:val="24"/>
        </w:rPr>
        <w:t>отражает организационно-педагогические условия,</w:t>
      </w:r>
      <w:r w:rsidR="008A0EBD"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В учебном плане отражены учебные предметы и  формы промежуточной аттестации.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Время, отводимое частью формируемой участниками образовательных отношений, используется на:</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увеличение учебных часов, предусмотренных на изучение отдельных предметов обязательной части;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образовательных отношений;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xml:space="preserve">Продолжительность учебного года составляет не менее 34 недель в </w:t>
      </w:r>
      <w:r w:rsidRPr="00350E6E">
        <w:rPr>
          <w:rFonts w:ascii="Times New Roman" w:hAnsi="Times New Roman" w:cs="Times New Roman"/>
          <w:sz w:val="24"/>
          <w:szCs w:val="24"/>
          <w:lang w:val="en-US"/>
        </w:rPr>
        <w:t>XI</w:t>
      </w:r>
      <w:r w:rsidRPr="00350E6E">
        <w:rPr>
          <w:rFonts w:ascii="Times New Roman" w:hAnsi="Times New Roman" w:cs="Times New Roman"/>
          <w:sz w:val="24"/>
          <w:szCs w:val="24"/>
        </w:rPr>
        <w:t xml:space="preserve"> классах и 35 недель в X классах.</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Учебный  план  среднего  общего  образования  ориентирован  на  реализацию приоритетных для Учреждения задач:</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реализацию  Федерального  государственного  образовательного  стандарта среднего общего образования;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реализацию индивидуального и дифференцированного подхода в процессе работы с учащимися высоких интеллектуальных и творческих способностей;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развитие здоровьесберегающей среды Учреждения;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формирование  у  учащихся  навыков  исследовательской  и проектной деятельности;</w:t>
      </w:r>
    </w:p>
    <w:p w:rsidR="0054545D" w:rsidRPr="00350E6E" w:rsidRDefault="00AF493A" w:rsidP="00B5786B">
      <w:pPr>
        <w:spacing w:after="0" w:line="240" w:lineRule="auto"/>
        <w:ind w:right="140" w:firstLine="567"/>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Учебный план определяет количество учебных занятий за 2 года на одного обучающегося – 25</w:t>
      </w:r>
      <w:r w:rsidR="005C03C9" w:rsidRPr="00350E6E">
        <w:rPr>
          <w:rFonts w:ascii="Times New Roman" w:eastAsia="Times New Roman" w:hAnsi="Times New Roman" w:cs="Times New Roman"/>
          <w:sz w:val="24"/>
          <w:szCs w:val="24"/>
        </w:rPr>
        <w:t>53</w:t>
      </w:r>
      <w:r w:rsidRPr="00350E6E">
        <w:rPr>
          <w:rFonts w:ascii="Times New Roman" w:eastAsia="Times New Roman" w:hAnsi="Times New Roman" w:cs="Times New Roman"/>
          <w:sz w:val="24"/>
          <w:szCs w:val="24"/>
        </w:rPr>
        <w:t xml:space="preserve"> час</w:t>
      </w:r>
      <w:r w:rsidR="005C03C9" w:rsidRPr="00350E6E">
        <w:rPr>
          <w:rFonts w:ascii="Times New Roman" w:eastAsia="Times New Roman" w:hAnsi="Times New Roman" w:cs="Times New Roman"/>
          <w:sz w:val="24"/>
          <w:szCs w:val="24"/>
        </w:rPr>
        <w:t>а</w:t>
      </w:r>
      <w:r w:rsidRPr="00350E6E">
        <w:rPr>
          <w:rFonts w:ascii="Times New Roman" w:eastAsia="Times New Roman" w:hAnsi="Times New Roman" w:cs="Times New Roman"/>
          <w:sz w:val="24"/>
          <w:szCs w:val="24"/>
        </w:rPr>
        <w:t xml:space="preserve"> (37 часов в неделю при продолжительности учебного года 3</w:t>
      </w:r>
      <w:r w:rsidR="00C5354A" w:rsidRPr="00350E6E">
        <w:rPr>
          <w:rFonts w:ascii="Times New Roman" w:eastAsia="Times New Roman" w:hAnsi="Times New Roman" w:cs="Times New Roman"/>
          <w:sz w:val="24"/>
          <w:szCs w:val="24"/>
        </w:rPr>
        <w:t>5</w:t>
      </w:r>
      <w:r w:rsidRPr="00350E6E">
        <w:rPr>
          <w:rFonts w:ascii="Times New Roman" w:eastAsia="Times New Roman" w:hAnsi="Times New Roman" w:cs="Times New Roman"/>
          <w:sz w:val="24"/>
          <w:szCs w:val="24"/>
        </w:rPr>
        <w:t xml:space="preserve"> недел</w:t>
      </w:r>
      <w:r w:rsidR="00C5354A" w:rsidRPr="00350E6E">
        <w:rPr>
          <w:rFonts w:ascii="Times New Roman" w:eastAsia="Times New Roman" w:hAnsi="Times New Roman" w:cs="Times New Roman"/>
          <w:sz w:val="24"/>
          <w:szCs w:val="24"/>
        </w:rPr>
        <w:t>ь в 10 классах и 34 недели в 11 классах</w:t>
      </w:r>
      <w:r w:rsidRPr="00350E6E">
        <w:rPr>
          <w:rFonts w:ascii="Times New Roman" w:eastAsia="Times New Roman" w:hAnsi="Times New Roman" w:cs="Times New Roman"/>
          <w:sz w:val="24"/>
          <w:szCs w:val="24"/>
        </w:rPr>
        <w:t>).</w:t>
      </w:r>
    </w:p>
    <w:p w:rsidR="0054545D" w:rsidRPr="00350E6E" w:rsidRDefault="007D0737" w:rsidP="00B5786B">
      <w:pPr>
        <w:spacing w:after="0" w:line="240" w:lineRule="auto"/>
        <w:ind w:left="120" w:right="140" w:firstLine="706"/>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Учреждение</w:t>
      </w:r>
      <w:r w:rsidR="00AF493A" w:rsidRPr="00350E6E">
        <w:rPr>
          <w:rFonts w:ascii="Times New Roman" w:eastAsia="Times New Roman" w:hAnsi="Times New Roman" w:cs="Times New Roman"/>
          <w:sz w:val="24"/>
          <w:szCs w:val="24"/>
        </w:rPr>
        <w:t xml:space="preserve"> обеспечивает реализацию учебных планов следующих профилей обучения: </w:t>
      </w:r>
      <w:r w:rsidRPr="00350E6E">
        <w:rPr>
          <w:rFonts w:ascii="Times New Roman" w:eastAsia="Times New Roman" w:hAnsi="Times New Roman" w:cs="Times New Roman"/>
          <w:sz w:val="24"/>
          <w:szCs w:val="24"/>
        </w:rPr>
        <w:t>социально-экон</w:t>
      </w:r>
      <w:r w:rsidR="0073745D" w:rsidRPr="00350E6E">
        <w:rPr>
          <w:rFonts w:ascii="Times New Roman" w:eastAsia="Times New Roman" w:hAnsi="Times New Roman" w:cs="Times New Roman"/>
          <w:sz w:val="24"/>
          <w:szCs w:val="24"/>
        </w:rPr>
        <w:t>омического, физи</w:t>
      </w:r>
      <w:r w:rsidRPr="00350E6E">
        <w:rPr>
          <w:rFonts w:ascii="Times New Roman" w:eastAsia="Times New Roman" w:hAnsi="Times New Roman" w:cs="Times New Roman"/>
          <w:sz w:val="24"/>
          <w:szCs w:val="24"/>
        </w:rPr>
        <w:t>ко-математического</w:t>
      </w:r>
      <w:r w:rsidR="00AF493A" w:rsidRPr="00350E6E">
        <w:rPr>
          <w:rFonts w:ascii="Times New Roman" w:eastAsia="Times New Roman" w:hAnsi="Times New Roman" w:cs="Times New Roman"/>
          <w:sz w:val="24"/>
          <w:szCs w:val="24"/>
        </w:rPr>
        <w:t xml:space="preserve">. Учебный план каждого профиля обучения содержит учебные предметы, изучаемые на </w:t>
      </w:r>
      <w:r w:rsidR="002779CE">
        <w:rPr>
          <w:rFonts w:ascii="Times New Roman" w:eastAsia="Times New Roman" w:hAnsi="Times New Roman" w:cs="Times New Roman"/>
          <w:sz w:val="24"/>
          <w:szCs w:val="24"/>
        </w:rPr>
        <w:t>профильном</w:t>
      </w:r>
      <w:r w:rsidR="00AF493A" w:rsidRPr="00350E6E">
        <w:rPr>
          <w:rFonts w:ascii="Times New Roman" w:eastAsia="Times New Roman" w:hAnsi="Times New Roman" w:cs="Times New Roman"/>
          <w:sz w:val="24"/>
          <w:szCs w:val="24"/>
        </w:rPr>
        <w:t xml:space="preserve"> уровне из соответствующей профилю обучения предметной области:</w:t>
      </w:r>
    </w:p>
    <w:p w:rsidR="005A5E92" w:rsidRPr="00350E6E" w:rsidRDefault="005A5E92" w:rsidP="00B5786B">
      <w:pPr>
        <w:spacing w:after="0" w:line="240" w:lineRule="auto"/>
        <w:ind w:left="120" w:right="140" w:firstLine="706"/>
        <w:jc w:val="both"/>
        <w:rPr>
          <w:rFonts w:ascii="Times New Roman" w:eastAsia="Times New Roman" w:hAnsi="Times New Roman" w:cs="Times New Roman"/>
          <w:sz w:val="24"/>
          <w:szCs w:val="24"/>
        </w:rPr>
      </w:pPr>
    </w:p>
    <w:p w:rsidR="0054545D" w:rsidRPr="00350E6E" w:rsidRDefault="0054545D" w:rsidP="00B5786B">
      <w:pPr>
        <w:spacing w:after="0" w:line="240" w:lineRule="auto"/>
        <w:rPr>
          <w:rFonts w:ascii="Times New Roman" w:hAnsi="Times New Roman" w:cs="Times New Roman"/>
          <w:sz w:val="24"/>
          <w:szCs w:val="24"/>
        </w:rPr>
      </w:pPr>
    </w:p>
    <w:tbl>
      <w:tblPr>
        <w:tblW w:w="10348" w:type="dxa"/>
        <w:tblInd w:w="10" w:type="dxa"/>
        <w:tblLayout w:type="fixed"/>
        <w:tblCellMar>
          <w:left w:w="0" w:type="dxa"/>
          <w:right w:w="0" w:type="dxa"/>
        </w:tblCellMar>
        <w:tblLook w:val="04A0"/>
      </w:tblPr>
      <w:tblGrid>
        <w:gridCol w:w="3969"/>
        <w:gridCol w:w="6379"/>
      </w:tblGrid>
      <w:tr w:rsidR="0054545D" w:rsidRPr="00350E6E" w:rsidTr="008A0EBD">
        <w:trPr>
          <w:trHeight w:val="280"/>
        </w:trPr>
        <w:tc>
          <w:tcPr>
            <w:tcW w:w="3969" w:type="dxa"/>
            <w:tcBorders>
              <w:top w:val="single" w:sz="8" w:space="0" w:color="auto"/>
              <w:left w:val="single" w:sz="8" w:space="0" w:color="auto"/>
              <w:bottom w:val="single" w:sz="8" w:space="0" w:color="auto"/>
              <w:right w:val="single" w:sz="8" w:space="0" w:color="auto"/>
            </w:tcBorders>
            <w:vAlign w:val="bottom"/>
          </w:tcPr>
          <w:p w:rsidR="0054545D" w:rsidRPr="00350E6E" w:rsidRDefault="00AF493A" w:rsidP="00B5786B">
            <w:pPr>
              <w:spacing w:after="0" w:line="240" w:lineRule="auto"/>
              <w:ind w:left="260"/>
              <w:rPr>
                <w:rFonts w:ascii="Times New Roman" w:hAnsi="Times New Roman" w:cs="Times New Roman"/>
                <w:sz w:val="24"/>
                <w:szCs w:val="24"/>
              </w:rPr>
            </w:pPr>
            <w:r w:rsidRPr="00350E6E">
              <w:rPr>
                <w:rFonts w:ascii="Times New Roman" w:eastAsia="Times New Roman" w:hAnsi="Times New Roman" w:cs="Times New Roman"/>
                <w:b/>
                <w:bCs/>
                <w:sz w:val="24"/>
                <w:szCs w:val="24"/>
              </w:rPr>
              <w:t>Профиль обучения</w:t>
            </w:r>
          </w:p>
        </w:tc>
        <w:tc>
          <w:tcPr>
            <w:tcW w:w="6379" w:type="dxa"/>
            <w:tcBorders>
              <w:top w:val="single" w:sz="8" w:space="0" w:color="auto"/>
              <w:bottom w:val="single" w:sz="8" w:space="0" w:color="auto"/>
              <w:right w:val="single" w:sz="8" w:space="0" w:color="auto"/>
            </w:tcBorders>
            <w:vAlign w:val="bottom"/>
          </w:tcPr>
          <w:p w:rsidR="0054545D" w:rsidRPr="00350E6E" w:rsidRDefault="00AF493A" w:rsidP="00B5786B">
            <w:pPr>
              <w:spacing w:after="0" w:line="240" w:lineRule="auto"/>
              <w:ind w:left="1860"/>
              <w:rPr>
                <w:rFonts w:ascii="Times New Roman" w:hAnsi="Times New Roman" w:cs="Times New Roman"/>
                <w:sz w:val="24"/>
                <w:szCs w:val="24"/>
              </w:rPr>
            </w:pPr>
            <w:r w:rsidRPr="00350E6E">
              <w:rPr>
                <w:rFonts w:ascii="Times New Roman" w:eastAsia="Times New Roman" w:hAnsi="Times New Roman" w:cs="Times New Roman"/>
                <w:b/>
                <w:bCs/>
                <w:sz w:val="24"/>
                <w:szCs w:val="24"/>
              </w:rPr>
              <w:t>Предметы углубленного изучения</w:t>
            </w:r>
          </w:p>
        </w:tc>
      </w:tr>
      <w:tr w:rsidR="00C5354A" w:rsidRPr="00350E6E" w:rsidTr="008A0EBD">
        <w:trPr>
          <w:trHeight w:val="838"/>
        </w:trPr>
        <w:tc>
          <w:tcPr>
            <w:tcW w:w="3969" w:type="dxa"/>
            <w:tcBorders>
              <w:top w:val="single" w:sz="8" w:space="0" w:color="auto"/>
              <w:left w:val="single" w:sz="8" w:space="0" w:color="auto"/>
              <w:bottom w:val="single" w:sz="8" w:space="0" w:color="auto"/>
              <w:right w:val="single" w:sz="8" w:space="0" w:color="auto"/>
            </w:tcBorders>
            <w:vAlign w:val="bottom"/>
          </w:tcPr>
          <w:p w:rsidR="00C5354A" w:rsidRPr="00350E6E" w:rsidRDefault="002779CE" w:rsidP="00B5786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Естественно-научный</w:t>
            </w:r>
          </w:p>
        </w:tc>
        <w:tc>
          <w:tcPr>
            <w:tcW w:w="6379" w:type="dxa"/>
            <w:tcBorders>
              <w:top w:val="single" w:sz="8" w:space="0" w:color="auto"/>
              <w:bottom w:val="single" w:sz="8" w:space="0" w:color="auto"/>
              <w:right w:val="single" w:sz="8" w:space="0" w:color="auto"/>
            </w:tcBorders>
            <w:vAlign w:val="bottom"/>
          </w:tcPr>
          <w:p w:rsidR="00C5354A" w:rsidRPr="00350E6E" w:rsidRDefault="00C5354A" w:rsidP="00B5786B">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w:t>
            </w:r>
            <w:r w:rsidR="008A0EBD" w:rsidRPr="00350E6E">
              <w:rPr>
                <w:rFonts w:ascii="Times New Roman" w:eastAsia="Times New Roman" w:hAnsi="Times New Roman" w:cs="Times New Roman"/>
                <w:bCs/>
                <w:sz w:val="24"/>
                <w:szCs w:val="24"/>
              </w:rPr>
              <w:t>Математика</w:t>
            </w:r>
          </w:p>
          <w:p w:rsidR="008A0EBD" w:rsidRDefault="002779CE" w:rsidP="00B5786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Химия</w:t>
            </w:r>
          </w:p>
          <w:p w:rsidR="002779CE" w:rsidRPr="00350E6E" w:rsidRDefault="002779CE" w:rsidP="00B5786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Биология</w:t>
            </w:r>
          </w:p>
          <w:p w:rsidR="00C5354A" w:rsidRPr="00350E6E" w:rsidRDefault="00C5354A" w:rsidP="00B5786B">
            <w:pPr>
              <w:spacing w:after="0" w:line="240" w:lineRule="auto"/>
              <w:rPr>
                <w:rFonts w:ascii="Times New Roman" w:eastAsia="Times New Roman" w:hAnsi="Times New Roman" w:cs="Times New Roman"/>
                <w:bCs/>
                <w:sz w:val="24"/>
                <w:szCs w:val="24"/>
              </w:rPr>
            </w:pPr>
          </w:p>
        </w:tc>
      </w:tr>
      <w:tr w:rsidR="002779CE" w:rsidRPr="00350E6E" w:rsidTr="008A0EBD">
        <w:trPr>
          <w:trHeight w:val="280"/>
        </w:trPr>
        <w:tc>
          <w:tcPr>
            <w:tcW w:w="3969" w:type="dxa"/>
            <w:tcBorders>
              <w:top w:val="single" w:sz="8" w:space="0" w:color="auto"/>
              <w:left w:val="single" w:sz="8" w:space="0" w:color="auto"/>
              <w:bottom w:val="single" w:sz="8" w:space="0" w:color="auto"/>
              <w:right w:val="single" w:sz="8" w:space="0" w:color="auto"/>
            </w:tcBorders>
            <w:vAlign w:val="bottom"/>
          </w:tcPr>
          <w:p w:rsidR="002779CE" w:rsidRPr="00350E6E" w:rsidRDefault="002779CE" w:rsidP="002E263E">
            <w:pPr>
              <w:spacing w:after="0" w:line="240" w:lineRule="auto"/>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Физико – математический</w:t>
            </w:r>
          </w:p>
        </w:tc>
        <w:tc>
          <w:tcPr>
            <w:tcW w:w="6379" w:type="dxa"/>
            <w:tcBorders>
              <w:top w:val="single" w:sz="8" w:space="0" w:color="auto"/>
              <w:bottom w:val="single" w:sz="8" w:space="0" w:color="auto"/>
              <w:right w:val="single" w:sz="8" w:space="0" w:color="auto"/>
            </w:tcBorders>
            <w:vAlign w:val="bottom"/>
          </w:tcPr>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Математика</w:t>
            </w:r>
          </w:p>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Физика</w:t>
            </w:r>
          </w:p>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Информатика</w:t>
            </w:r>
          </w:p>
          <w:p w:rsidR="002779CE" w:rsidRPr="00350E6E" w:rsidRDefault="002779CE" w:rsidP="002E263E">
            <w:pPr>
              <w:spacing w:after="0" w:line="240" w:lineRule="auto"/>
              <w:rPr>
                <w:rFonts w:ascii="Times New Roman" w:eastAsia="Times New Roman" w:hAnsi="Times New Roman" w:cs="Times New Roman"/>
                <w:bCs/>
                <w:sz w:val="24"/>
                <w:szCs w:val="24"/>
              </w:rPr>
            </w:pPr>
          </w:p>
        </w:tc>
      </w:tr>
    </w:tbl>
    <w:p w:rsidR="008C732E" w:rsidRPr="00350E6E" w:rsidRDefault="008C732E" w:rsidP="00B5786B">
      <w:pPr>
        <w:spacing w:after="0" w:line="240" w:lineRule="auto"/>
        <w:ind w:right="4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54545D" w:rsidRPr="00350E6E" w:rsidRDefault="008C732E" w:rsidP="00B5786B">
      <w:pPr>
        <w:spacing w:after="0" w:line="240" w:lineRule="auto"/>
        <w:ind w:right="4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 xml:space="preserve">Учебный план </w:t>
      </w:r>
      <w:r w:rsidR="0073745D" w:rsidRPr="00350E6E">
        <w:rPr>
          <w:rFonts w:ascii="Times New Roman" w:eastAsia="Times New Roman" w:hAnsi="Times New Roman" w:cs="Times New Roman"/>
          <w:sz w:val="24"/>
          <w:szCs w:val="24"/>
        </w:rPr>
        <w:t xml:space="preserve">Учреждения </w:t>
      </w:r>
      <w:r w:rsidR="00AF493A" w:rsidRPr="00350E6E">
        <w:rPr>
          <w:rFonts w:ascii="Times New Roman" w:eastAsia="Times New Roman" w:hAnsi="Times New Roman" w:cs="Times New Roman"/>
          <w:sz w:val="24"/>
          <w:szCs w:val="24"/>
        </w:rPr>
        <w:t>предусматривает выполнение обучающимися индивидуального проекта в рамках 6</w:t>
      </w:r>
      <w:r w:rsidR="00C5354A" w:rsidRPr="00350E6E">
        <w:rPr>
          <w:rFonts w:ascii="Times New Roman" w:eastAsia="Times New Roman" w:hAnsi="Times New Roman" w:cs="Times New Roman"/>
          <w:sz w:val="24"/>
          <w:szCs w:val="24"/>
        </w:rPr>
        <w:t>9</w:t>
      </w:r>
      <w:r w:rsidR="00AF493A" w:rsidRPr="00350E6E">
        <w:rPr>
          <w:rFonts w:ascii="Times New Roman" w:eastAsia="Times New Roman" w:hAnsi="Times New Roman" w:cs="Times New Roman"/>
          <w:sz w:val="24"/>
          <w:szCs w:val="24"/>
        </w:rPr>
        <w:t xml:space="preserve"> часов учебного времени</w:t>
      </w:r>
      <w:r w:rsidR="008A0EBD" w:rsidRPr="00350E6E">
        <w:rPr>
          <w:rFonts w:ascii="Times New Roman" w:eastAsia="Times New Roman" w:hAnsi="Times New Roman" w:cs="Times New Roman"/>
          <w:sz w:val="24"/>
          <w:szCs w:val="24"/>
        </w:rPr>
        <w:t xml:space="preserve"> (за два года обучения)</w:t>
      </w:r>
      <w:r w:rsidR="00AF493A" w:rsidRPr="00350E6E">
        <w:rPr>
          <w:rFonts w:ascii="Times New Roman" w:eastAsia="Times New Roman" w:hAnsi="Times New Roman" w:cs="Times New Roman"/>
          <w:sz w:val="24"/>
          <w:szCs w:val="24"/>
        </w:rPr>
        <w:t xml:space="preserve">. Индивидуальный проект выполняется обучающимся самостоятельно под руководством </w:t>
      </w:r>
      <w:r w:rsidR="008A0EBD" w:rsidRPr="00350E6E">
        <w:rPr>
          <w:rFonts w:ascii="Times New Roman" w:eastAsia="Times New Roman" w:hAnsi="Times New Roman" w:cs="Times New Roman"/>
          <w:sz w:val="24"/>
          <w:szCs w:val="24"/>
        </w:rPr>
        <w:t>руководителя в лице: педагогического работника исполняющего обязанности классного руководителя, учителя-предметника, педагога-психолога, п</w:t>
      </w:r>
      <w:r w:rsidR="00AF493A" w:rsidRPr="00350E6E">
        <w:rPr>
          <w:rFonts w:ascii="Times New Roman" w:eastAsia="Times New Roman" w:hAnsi="Times New Roman" w:cs="Times New Roman"/>
          <w:sz w:val="24"/>
          <w:szCs w:val="24"/>
        </w:rPr>
        <w:t>о выбранной теме в рамках одного или нескольких изучаемых учебных предметов, курсов в любой избранной области деятельности:</w:t>
      </w:r>
      <w:r w:rsidR="00C5354A" w:rsidRPr="00350E6E">
        <w:rPr>
          <w:rFonts w:ascii="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познавательной, практической, учебно-исследовательской, социальной, художественно-творческой, иной.</w:t>
      </w:r>
    </w:p>
    <w:p w:rsidR="008C732E" w:rsidRPr="00350E6E" w:rsidRDefault="008C732E" w:rsidP="00B5786B">
      <w:pPr>
        <w:spacing w:after="0" w:line="240" w:lineRule="auto"/>
        <w:ind w:right="40"/>
        <w:jc w:val="both"/>
        <w:rPr>
          <w:rFonts w:ascii="Times New Roman" w:eastAsia="Times New Roman" w:hAnsi="Times New Roman" w:cs="Times New Roman"/>
          <w:sz w:val="24"/>
          <w:szCs w:val="24"/>
        </w:rPr>
      </w:pPr>
    </w:p>
    <w:p w:rsidR="008C732E" w:rsidRPr="00350E6E" w:rsidRDefault="008C732E" w:rsidP="00B5786B">
      <w:pPr>
        <w:spacing w:after="0" w:line="240" w:lineRule="auto"/>
        <w:ind w:right="40"/>
        <w:jc w:val="both"/>
        <w:rPr>
          <w:rFonts w:ascii="Times New Roman" w:hAnsi="Times New Roman" w:cs="Times New Roman"/>
          <w:sz w:val="24"/>
          <w:szCs w:val="24"/>
        </w:rPr>
      </w:pPr>
    </w:p>
    <w:p w:rsidR="002779CE" w:rsidRPr="000D45EC" w:rsidRDefault="002779CE" w:rsidP="002779CE">
      <w:pPr>
        <w:rPr>
          <w:rFonts w:ascii="Times New Roman" w:hAnsi="Times New Roman" w:cs="Times New Roman"/>
        </w:rPr>
      </w:pPr>
      <w:r w:rsidRPr="000D45EC">
        <w:rPr>
          <w:rFonts w:ascii="Times New Roman" w:hAnsi="Times New Roman" w:cs="Times New Roman"/>
          <w:b/>
        </w:rPr>
        <w:t xml:space="preserve">                                               Учебный план</w:t>
      </w:r>
      <w:r w:rsidRPr="000D45EC">
        <w:rPr>
          <w:rFonts w:ascii="Times New Roman" w:hAnsi="Times New Roman" w:cs="Times New Roman"/>
        </w:rPr>
        <w:t xml:space="preserve"> </w:t>
      </w:r>
    </w:p>
    <w:p w:rsidR="002779CE" w:rsidRPr="000D45EC" w:rsidRDefault="002779CE" w:rsidP="002779CE">
      <w:pPr>
        <w:ind w:left="-1134"/>
        <w:jc w:val="center"/>
        <w:rPr>
          <w:rFonts w:ascii="Times New Roman" w:hAnsi="Times New Roman" w:cs="Times New Roman"/>
        </w:rPr>
      </w:pPr>
      <w:r w:rsidRPr="000D45EC">
        <w:rPr>
          <w:rFonts w:ascii="Times New Roman" w:hAnsi="Times New Roman" w:cs="Times New Roman"/>
        </w:rPr>
        <w:t>МБОУ «Шугуровская средняя</w:t>
      </w:r>
    </w:p>
    <w:p w:rsidR="002779CE" w:rsidRPr="000D45EC" w:rsidRDefault="002779CE" w:rsidP="002779CE">
      <w:pPr>
        <w:ind w:left="-1134"/>
        <w:jc w:val="center"/>
        <w:rPr>
          <w:rFonts w:ascii="Times New Roman" w:hAnsi="Times New Roman" w:cs="Times New Roman"/>
        </w:rPr>
      </w:pPr>
      <w:r w:rsidRPr="000D45EC">
        <w:rPr>
          <w:rFonts w:ascii="Times New Roman" w:hAnsi="Times New Roman" w:cs="Times New Roman"/>
        </w:rPr>
        <w:t xml:space="preserve">общеобразовательная школа имени В.П.Чкалова»  </w:t>
      </w:r>
    </w:p>
    <w:p w:rsidR="002779CE" w:rsidRPr="000D45EC" w:rsidRDefault="002779CE" w:rsidP="002779CE">
      <w:pPr>
        <w:ind w:left="-1134"/>
        <w:jc w:val="center"/>
        <w:rPr>
          <w:rFonts w:ascii="Times New Roman" w:hAnsi="Times New Roman" w:cs="Times New Roman"/>
          <w:b/>
        </w:rPr>
      </w:pPr>
      <w:r w:rsidRPr="000D45EC">
        <w:rPr>
          <w:rFonts w:ascii="Times New Roman" w:hAnsi="Times New Roman" w:cs="Times New Roman"/>
          <w:b/>
        </w:rPr>
        <w:t xml:space="preserve">для обучения 10а  класса естественно-научного профиля </w:t>
      </w:r>
    </w:p>
    <w:p w:rsidR="002779CE" w:rsidRPr="000D45EC" w:rsidRDefault="002779CE" w:rsidP="002779CE">
      <w:pPr>
        <w:ind w:left="-1134"/>
        <w:jc w:val="center"/>
        <w:rPr>
          <w:rFonts w:ascii="Times New Roman" w:hAnsi="Times New Roman" w:cs="Times New Roman"/>
          <w:b/>
        </w:rPr>
      </w:pPr>
      <w:r w:rsidRPr="000D45EC">
        <w:rPr>
          <w:rFonts w:ascii="Times New Roman" w:hAnsi="Times New Roman" w:cs="Times New Roman"/>
          <w:b/>
        </w:rPr>
        <w:t xml:space="preserve">на 2019-2020, 2020-2021 учебный год  </w:t>
      </w:r>
    </w:p>
    <w:tbl>
      <w:tblPr>
        <w:tblW w:w="10183" w:type="dxa"/>
        <w:tblInd w:w="-1144" w:type="dxa"/>
        <w:tblLayout w:type="fixed"/>
        <w:tblLook w:val="0000"/>
      </w:tblPr>
      <w:tblGrid>
        <w:gridCol w:w="1819"/>
        <w:gridCol w:w="3261"/>
        <w:gridCol w:w="1984"/>
        <w:gridCol w:w="1985"/>
        <w:gridCol w:w="1134"/>
      </w:tblGrid>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Компоненты учебного плана</w:t>
            </w:r>
          </w:p>
        </w:tc>
        <w:tc>
          <w:tcPr>
            <w:tcW w:w="3261"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Учебные предметы</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Количество учебных часов в неделю</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3261"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10 класс</w:t>
            </w:r>
          </w:p>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(2019-2020 уч.г.)</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11 класс</w:t>
            </w:r>
          </w:p>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(2020-2021 уч.г.)</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Всего</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 и литература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Литература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    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Родной язык и родная литература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Родной (татарский)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1/35 </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Родная (татарская) литература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Математика и информатика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Математика: алгебра и начала математического анализа, геометрия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6/210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12/414</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Информатика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Иностранные языки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Иностранный (англ.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Естественные науки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Химия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Биология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Астрономия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Общественные науки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История (Россия в мире)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Обществознание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Физическая культура, экология и основы безопасности жизнедеятельности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Физическая культура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ind w:left="-284" w:firstLine="425"/>
              <w:jc w:val="center"/>
              <w:rPr>
                <w:rFonts w:ascii="Times New Roman" w:hAnsi="Times New Roman" w:cs="Times New Roman"/>
              </w:rPr>
            </w:pPr>
            <w:r w:rsidRPr="000D45EC">
              <w:rPr>
                <w:rFonts w:ascii="Times New Roman" w:hAnsi="Times New Roman" w:cs="Times New Roman"/>
              </w:rPr>
              <w:t>Основы безопасности жизнедеятельности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Итого</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33/1155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33/1122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66/2277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Предметы и курсы по выбору</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 xml:space="preserve">Эл.курс «Именные реакции в химии»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Эл.курс «Введение в цитологию и гистологию»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Индивидуальный проект «Семьеведение»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2/69 </w:t>
            </w:r>
          </w:p>
        </w:tc>
      </w:tr>
      <w:tr w:rsidR="002779CE" w:rsidRPr="000D45EC" w:rsidTr="002E263E">
        <w:trPr>
          <w:trHeight w:val="550"/>
        </w:trPr>
        <w:tc>
          <w:tcPr>
            <w:tcW w:w="1819"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Итого</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37/1295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37/1258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74/2553</w:t>
            </w:r>
          </w:p>
        </w:tc>
      </w:tr>
    </w:tbl>
    <w:p w:rsidR="002779CE" w:rsidRPr="000D45EC" w:rsidRDefault="002779CE" w:rsidP="002779CE">
      <w:pPr>
        <w:rPr>
          <w:rFonts w:ascii="Times New Roman" w:hAnsi="Times New Roman" w:cs="Times New Roman"/>
        </w:rPr>
      </w:pPr>
    </w:p>
    <w:p w:rsidR="002779CE" w:rsidRPr="00FA2F60" w:rsidRDefault="002779CE" w:rsidP="00D32CDF">
      <w:pPr>
        <w:spacing w:line="240" w:lineRule="auto"/>
        <w:rPr>
          <w:rFonts w:ascii="Times New Roman" w:hAnsi="Times New Roman" w:cs="Times New Roman"/>
        </w:rPr>
      </w:pPr>
      <w:r>
        <w:rPr>
          <w:rFonts w:ascii="Times New Roman" w:hAnsi="Times New Roman" w:cs="Times New Roman"/>
          <w:b/>
        </w:rPr>
        <w:t xml:space="preserve">                                                      </w:t>
      </w:r>
      <w:r w:rsidRPr="00FA2F60">
        <w:rPr>
          <w:rFonts w:ascii="Times New Roman" w:hAnsi="Times New Roman" w:cs="Times New Roman"/>
          <w:b/>
        </w:rPr>
        <w:t>Учебный план</w:t>
      </w:r>
      <w:r w:rsidRPr="00FA2F60">
        <w:rPr>
          <w:rFonts w:ascii="Times New Roman" w:hAnsi="Times New Roman" w:cs="Times New Roman"/>
        </w:rPr>
        <w:t xml:space="preserve"> </w:t>
      </w:r>
    </w:p>
    <w:p w:rsidR="002779CE" w:rsidRPr="00FA2F60" w:rsidRDefault="002779CE" w:rsidP="00D32CDF">
      <w:pPr>
        <w:spacing w:line="240" w:lineRule="auto"/>
        <w:ind w:left="-1134"/>
        <w:jc w:val="center"/>
        <w:rPr>
          <w:rFonts w:ascii="Times New Roman" w:hAnsi="Times New Roman" w:cs="Times New Roman"/>
        </w:rPr>
      </w:pPr>
      <w:r w:rsidRPr="00FA2F60">
        <w:rPr>
          <w:rFonts w:ascii="Times New Roman" w:hAnsi="Times New Roman" w:cs="Times New Roman"/>
        </w:rPr>
        <w:t>МБОУ «Шугуровская средняя</w:t>
      </w:r>
    </w:p>
    <w:p w:rsidR="002779CE" w:rsidRPr="00FA2F60" w:rsidRDefault="002779CE" w:rsidP="00D32CDF">
      <w:pPr>
        <w:spacing w:line="240" w:lineRule="auto"/>
        <w:ind w:left="-1134"/>
        <w:jc w:val="center"/>
        <w:rPr>
          <w:rFonts w:ascii="Times New Roman" w:hAnsi="Times New Roman" w:cs="Times New Roman"/>
        </w:rPr>
      </w:pPr>
      <w:r w:rsidRPr="00FA2F60">
        <w:rPr>
          <w:rFonts w:ascii="Times New Roman" w:hAnsi="Times New Roman" w:cs="Times New Roman"/>
        </w:rPr>
        <w:t xml:space="preserve">общеобразовательная школа имени В.П.Чкалова»  </w:t>
      </w:r>
    </w:p>
    <w:p w:rsidR="002779CE" w:rsidRPr="00FA2F60" w:rsidRDefault="002779CE" w:rsidP="00D32CDF">
      <w:pPr>
        <w:spacing w:line="240" w:lineRule="auto"/>
        <w:ind w:left="-1134"/>
        <w:jc w:val="center"/>
        <w:rPr>
          <w:rFonts w:ascii="Times New Roman" w:hAnsi="Times New Roman" w:cs="Times New Roman"/>
          <w:b/>
        </w:rPr>
      </w:pPr>
      <w:r>
        <w:rPr>
          <w:rFonts w:ascii="Times New Roman" w:hAnsi="Times New Roman" w:cs="Times New Roman"/>
          <w:b/>
        </w:rPr>
        <w:t xml:space="preserve">для обучения 11 </w:t>
      </w:r>
      <w:r w:rsidRPr="00FA2F60">
        <w:rPr>
          <w:rFonts w:ascii="Times New Roman" w:hAnsi="Times New Roman" w:cs="Times New Roman"/>
          <w:b/>
        </w:rPr>
        <w:t xml:space="preserve"> класса физико-математического профиля </w:t>
      </w:r>
    </w:p>
    <w:p w:rsidR="002779CE" w:rsidRPr="00FA2F60" w:rsidRDefault="002779CE" w:rsidP="00D32CDF">
      <w:pPr>
        <w:spacing w:line="240" w:lineRule="auto"/>
        <w:rPr>
          <w:b/>
        </w:rPr>
      </w:pPr>
      <w:r w:rsidRPr="00FA2F60">
        <w:rPr>
          <w:b/>
        </w:rPr>
        <w:t xml:space="preserve">                       </w:t>
      </w:r>
      <w:r>
        <w:rPr>
          <w:rFonts w:ascii="Times New Roman" w:hAnsi="Times New Roman" w:cs="Times New Roman"/>
          <w:b/>
        </w:rPr>
        <w:t xml:space="preserve">на 2018-2019, 2019-2020 учебные </w:t>
      </w:r>
      <w:r w:rsidRPr="00FA2F60">
        <w:rPr>
          <w:rFonts w:ascii="Times New Roman" w:hAnsi="Times New Roman" w:cs="Times New Roman"/>
          <w:b/>
        </w:rPr>
        <w:t xml:space="preserve"> год</w:t>
      </w:r>
      <w:r>
        <w:rPr>
          <w:rFonts w:ascii="Times New Roman" w:hAnsi="Times New Roman" w:cs="Times New Roman"/>
          <w:b/>
        </w:rPr>
        <w:t>а</w:t>
      </w:r>
      <w:r w:rsidRPr="00FA2F60">
        <w:rPr>
          <w:b/>
        </w:rPr>
        <w:t xml:space="preserve">                           </w:t>
      </w:r>
    </w:p>
    <w:tbl>
      <w:tblPr>
        <w:tblW w:w="10750" w:type="dxa"/>
        <w:tblInd w:w="-1144" w:type="dxa"/>
        <w:tblLayout w:type="fixed"/>
        <w:tblLook w:val="0000"/>
      </w:tblPr>
      <w:tblGrid>
        <w:gridCol w:w="1678"/>
        <w:gridCol w:w="2126"/>
        <w:gridCol w:w="2268"/>
        <w:gridCol w:w="1701"/>
        <w:gridCol w:w="1559"/>
        <w:gridCol w:w="1418"/>
      </w:tblGrid>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Компоненты учебного плана</w:t>
            </w:r>
          </w:p>
        </w:tc>
        <w:tc>
          <w:tcPr>
            <w:tcW w:w="2126" w:type="dxa"/>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r>
              <w:rPr>
                <w:rFonts w:ascii="Times New Roman" w:hAnsi="Times New Roman" w:cs="Times New Roman"/>
                <w:b/>
              </w:rPr>
              <w:t>Предметные области</w:t>
            </w:r>
          </w:p>
        </w:tc>
        <w:tc>
          <w:tcPr>
            <w:tcW w:w="226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Учебные предметы</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Количество учебных часов в неделю</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p>
        </w:tc>
        <w:tc>
          <w:tcPr>
            <w:tcW w:w="226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10 класс</w:t>
            </w:r>
          </w:p>
          <w:p w:rsidR="002779CE" w:rsidRPr="00FA2F60" w:rsidRDefault="002779CE" w:rsidP="002E263E">
            <w:pPr>
              <w:snapToGrid w:val="0"/>
              <w:ind w:right="-108"/>
              <w:rPr>
                <w:rFonts w:ascii="Times New Roman" w:hAnsi="Times New Roman" w:cs="Times New Roman"/>
                <w:b/>
              </w:rPr>
            </w:pPr>
            <w:r>
              <w:rPr>
                <w:rFonts w:ascii="Times New Roman" w:hAnsi="Times New Roman" w:cs="Times New Roman"/>
                <w:b/>
              </w:rPr>
              <w:t>(2018-2019</w:t>
            </w:r>
            <w:r w:rsidRPr="00FA2F60">
              <w:rPr>
                <w:rFonts w:ascii="Times New Roman" w:hAnsi="Times New Roman" w:cs="Times New Roman"/>
                <w:b/>
              </w:rPr>
              <w:t xml:space="preserve"> уч.г.)</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11 класс</w:t>
            </w:r>
          </w:p>
          <w:p w:rsidR="002779CE" w:rsidRPr="00FA2F60" w:rsidRDefault="002779CE" w:rsidP="002E263E">
            <w:pPr>
              <w:snapToGrid w:val="0"/>
              <w:ind w:right="-108"/>
              <w:rPr>
                <w:rFonts w:ascii="Times New Roman" w:hAnsi="Times New Roman" w:cs="Times New Roman"/>
                <w:b/>
              </w:rPr>
            </w:pPr>
            <w:r>
              <w:rPr>
                <w:rFonts w:ascii="Times New Roman" w:hAnsi="Times New Roman" w:cs="Times New Roman"/>
                <w:b/>
              </w:rPr>
              <w:t>(2019-2020</w:t>
            </w:r>
            <w:r w:rsidRPr="00FA2F60">
              <w:rPr>
                <w:rFonts w:ascii="Times New Roman" w:hAnsi="Times New Roman" w:cs="Times New Roman"/>
                <w:b/>
              </w:rPr>
              <w:t xml:space="preserve"> уч.г.)</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Всего</w:t>
            </w:r>
          </w:p>
        </w:tc>
      </w:tr>
      <w:tr w:rsidR="002779CE" w:rsidRPr="00FA2F60" w:rsidTr="002E263E">
        <w:tc>
          <w:tcPr>
            <w:tcW w:w="1678" w:type="dxa"/>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lang w:val="en-US"/>
              </w:rPr>
              <w:t>I</w:t>
            </w:r>
            <w:r w:rsidRPr="00FA2F60">
              <w:rPr>
                <w:rFonts w:ascii="Times New Roman" w:hAnsi="Times New Roman" w:cs="Times New Roman"/>
              </w:rPr>
              <w:t>.Федеральный компонент</w:t>
            </w:r>
          </w:p>
        </w:tc>
        <w:tc>
          <w:tcPr>
            <w:tcW w:w="9072" w:type="dxa"/>
            <w:gridSpan w:val="5"/>
            <w:tcBorders>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p>
        </w:tc>
      </w:tr>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Базовые учебные предметы</w:t>
            </w: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 xml:space="preserve">                           </w:t>
            </w:r>
            <w:r w:rsidRPr="00FA2F60">
              <w:rPr>
                <w:rFonts w:ascii="Times New Roman" w:hAnsi="Times New Roman" w:cs="Times New Roman"/>
              </w:rPr>
              <w:t>Русский язык</w:t>
            </w:r>
            <w:r>
              <w:rPr>
                <w:rFonts w:ascii="Times New Roman" w:hAnsi="Times New Roman" w:cs="Times New Roman"/>
              </w:rPr>
              <w:t xml:space="preserve"> и литература</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Русский язык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Литература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 xml:space="preserve">  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Иностранный язык</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 xml:space="preserve"> 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Общественные науки</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История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4/138</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Обществознание (включая экономику и пра</w:t>
            </w:r>
            <w:r>
              <w:rPr>
                <w:rFonts w:ascii="Times New Roman" w:hAnsi="Times New Roman" w:cs="Times New Roman"/>
              </w:rPr>
              <w:t xml:space="preserve">       </w:t>
            </w:r>
            <w:r w:rsidRPr="00FA2F60">
              <w:rPr>
                <w:rFonts w:ascii="Times New Roman" w:hAnsi="Times New Roman" w:cs="Times New Roman"/>
              </w:rPr>
              <w:t>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4/138</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Естественные науки</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Химия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Биология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Астрономия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w:t>
            </w:r>
            <w:r>
              <w:rPr>
                <w:rFonts w:ascii="Times New Roman" w:hAnsi="Times New Roman" w:cs="Times New Roman"/>
              </w:rPr>
              <w:t>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w:t>
            </w:r>
            <w:r>
              <w:rPr>
                <w:rFonts w:ascii="Times New Roman" w:hAnsi="Times New Roman" w:cs="Times New Roman"/>
              </w:rPr>
              <w:t>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2</w:t>
            </w:r>
            <w:r w:rsidRPr="00FA2F60">
              <w:rPr>
                <w:rFonts w:ascii="Times New Roman" w:hAnsi="Times New Roman" w:cs="Times New Roman"/>
              </w:rPr>
              <w:t>/</w:t>
            </w:r>
            <w:r>
              <w:rPr>
                <w:rFonts w:ascii="Times New Roman" w:hAnsi="Times New Roman" w:cs="Times New Roman"/>
              </w:rPr>
              <w:t>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География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/17</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sidRPr="000726E4">
              <w:rPr>
                <w:rFonts w:ascii="Times New Roman" w:hAnsi="Times New Roman" w:cs="Times New Roman"/>
              </w:rPr>
              <w:t>Физическая  культура, экология и основы безопасности жизнедеятельности</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ind w:left="-284"/>
              <w:jc w:val="right"/>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ind w:left="-284"/>
              <w:jc w:val="right"/>
              <w:rPr>
                <w:rFonts w:ascii="Times New Roman" w:hAnsi="Times New Roman" w:cs="Times New Roman"/>
              </w:rPr>
            </w:pPr>
            <w:r w:rsidRPr="00FA2F60">
              <w:rPr>
                <w:rFonts w:ascii="Times New Roman" w:hAnsi="Times New Roman" w:cs="Times New Roman"/>
              </w:rPr>
              <w:t>Основы безопасности жизнедеятельности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Профильные учебные предметы</w:t>
            </w:r>
          </w:p>
        </w:tc>
        <w:tc>
          <w:tcPr>
            <w:tcW w:w="2126" w:type="dxa"/>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Математика и информатика</w:t>
            </w:r>
          </w:p>
        </w:tc>
        <w:tc>
          <w:tcPr>
            <w:tcW w:w="226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Математика</w:t>
            </w:r>
          </w:p>
        </w:tc>
        <w:tc>
          <w:tcPr>
            <w:tcW w:w="1701" w:type="dxa"/>
            <w:vMerge w:val="restart"/>
            <w:tcBorders>
              <w:top w:val="single" w:sz="4" w:space="0" w:color="000000"/>
              <w:left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6/210</w:t>
            </w:r>
          </w:p>
        </w:tc>
        <w:tc>
          <w:tcPr>
            <w:tcW w:w="1559"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6/204</w:t>
            </w:r>
          </w:p>
        </w:tc>
        <w:tc>
          <w:tcPr>
            <w:tcW w:w="1418"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12/414</w:t>
            </w:r>
          </w:p>
        </w:tc>
      </w:tr>
      <w:tr w:rsidR="002779CE" w:rsidRPr="00FA2F60" w:rsidTr="002E263E">
        <w:trPr>
          <w:trHeight w:val="92"/>
        </w:trPr>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vMerge/>
            <w:tcBorders>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p>
        </w:tc>
        <w:tc>
          <w:tcPr>
            <w:tcW w:w="1418" w:type="dxa"/>
            <w:vMerge/>
            <w:tcBorders>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Естественные науки</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Pr>
                <w:rFonts w:ascii="Times New Roman" w:hAnsi="Times New Roman" w:cs="Times New Roman"/>
              </w:rPr>
              <w:t>Физика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5/175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5/170</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10/345</w:t>
            </w:r>
          </w:p>
        </w:tc>
      </w:tr>
      <w:tr w:rsidR="002779CE" w:rsidRPr="00FA2F60" w:rsidTr="002E263E">
        <w:tc>
          <w:tcPr>
            <w:tcW w:w="1678" w:type="dxa"/>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Default="002779CE" w:rsidP="002E263E">
            <w:pPr>
              <w:snapToGrid w:val="0"/>
              <w:rPr>
                <w:rFonts w:ascii="Times New Roman" w:hAnsi="Times New Roman" w:cs="Times New Roman"/>
              </w:rPr>
            </w:pPr>
            <w:r>
              <w:rPr>
                <w:rFonts w:ascii="Times New Roman" w:hAnsi="Times New Roman" w:cs="Times New Roman"/>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Pr>
                <w:rFonts w:ascii="Times New Roman" w:hAnsi="Times New Roman" w:cs="Times New Roman"/>
              </w:rPr>
              <w:t>Информатика</w:t>
            </w:r>
          </w:p>
          <w:p w:rsidR="002779CE"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Default="002779CE" w:rsidP="002E263E">
            <w:pPr>
              <w:snapToGrid w:val="0"/>
              <w:jc w:val="center"/>
              <w:rPr>
                <w:rFonts w:ascii="Times New Roman" w:hAnsi="Times New Roman" w:cs="Times New Roman"/>
              </w:rPr>
            </w:pPr>
            <w:r>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Default="002779CE" w:rsidP="002E263E">
            <w:pPr>
              <w:snapToGrid w:val="0"/>
              <w:jc w:val="center"/>
              <w:rPr>
                <w:rFonts w:ascii="Times New Roman" w:hAnsi="Times New Roman" w:cs="Times New Roman"/>
              </w:rPr>
            </w:pPr>
            <w:r>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Default="002779CE" w:rsidP="002E263E">
            <w:pPr>
              <w:snapToGrid w:val="0"/>
              <w:jc w:val="center"/>
              <w:rPr>
                <w:rFonts w:ascii="Times New Roman" w:hAnsi="Times New Roman" w:cs="Times New Roman"/>
              </w:rPr>
            </w:pPr>
            <w:r>
              <w:rPr>
                <w:rFonts w:ascii="Times New Roman" w:hAnsi="Times New Roman" w:cs="Times New Roman"/>
              </w:rPr>
              <w:t>4/138</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Итого</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tabs>
                <w:tab w:val="left" w:pos="1393"/>
                <w:tab w:val="center" w:pos="1557"/>
              </w:tabs>
              <w:snapToGrid w:val="0"/>
              <w:jc w:val="center"/>
              <w:rPr>
                <w:rFonts w:ascii="Times New Roman" w:hAnsi="Times New Roman" w:cs="Times New Roman"/>
                <w:b/>
              </w:rPr>
            </w:pPr>
            <w:r>
              <w:rPr>
                <w:rFonts w:ascii="Times New Roman" w:hAnsi="Times New Roman" w:cs="Times New Roman"/>
                <w:b/>
              </w:rPr>
              <w:t>32</w:t>
            </w:r>
            <w:r w:rsidRPr="00FA2F60">
              <w:rPr>
                <w:rFonts w:ascii="Times New Roman" w:hAnsi="Times New Roman" w:cs="Times New Roman"/>
                <w:b/>
              </w:rPr>
              <w:t>/1</w:t>
            </w:r>
            <w:r>
              <w:rPr>
                <w:rFonts w:ascii="Times New Roman" w:hAnsi="Times New Roman" w:cs="Times New Roman"/>
                <w:b/>
              </w:rPr>
              <w:t>120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b/>
              </w:rPr>
              <w:t>31/1054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b/>
              </w:rPr>
              <w:t>32/2139</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lang w:val="tt-RU"/>
              </w:rPr>
            </w:pPr>
            <w:r w:rsidRPr="00FA2F60">
              <w:rPr>
                <w:rFonts w:ascii="Times New Roman" w:hAnsi="Times New Roman" w:cs="Times New Roman"/>
                <w:lang w:val="en-US"/>
              </w:rPr>
              <w:t>II</w:t>
            </w:r>
            <w:r w:rsidRPr="00FA2F60">
              <w:rPr>
                <w:rFonts w:ascii="Times New Roman" w:hAnsi="Times New Roman" w:cs="Times New Roman"/>
                <w:lang w:val="tt-RU"/>
              </w:rPr>
              <w:t>.Региональный компонент</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 xml:space="preserve">Родной </w:t>
            </w:r>
            <w:r>
              <w:rPr>
                <w:rFonts w:ascii="Times New Roman" w:hAnsi="Times New Roman" w:cs="Times New Roman"/>
              </w:rPr>
              <w:t xml:space="preserve">(татарский) </w:t>
            </w:r>
            <w:r w:rsidRPr="00FA2F60">
              <w:rPr>
                <w:rFonts w:ascii="Times New Roman" w:hAnsi="Times New Roman" w:cs="Times New Roman"/>
              </w:rPr>
              <w:t>язык</w:t>
            </w:r>
          </w:p>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 xml:space="preserve">Родная </w:t>
            </w:r>
            <w:r>
              <w:rPr>
                <w:rFonts w:ascii="Times New Roman" w:hAnsi="Times New Roman" w:cs="Times New Roman"/>
              </w:rPr>
              <w:t xml:space="preserve">(татарская) </w:t>
            </w:r>
            <w:r w:rsidRPr="00FA2F60">
              <w:rPr>
                <w:rFonts w:ascii="Times New Roman" w:hAnsi="Times New Roman" w:cs="Times New Roman"/>
              </w:rPr>
              <w:t>литература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1/35</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1/34</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2/69</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2/69</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lang w:val="en-US"/>
              </w:rPr>
              <w:t>III</w:t>
            </w:r>
            <w:r w:rsidRPr="00FA2F60">
              <w:rPr>
                <w:rFonts w:ascii="Times New Roman" w:hAnsi="Times New Roman" w:cs="Times New Roman"/>
              </w:rPr>
              <w:t>.Компонент образовательного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b/>
              </w:rPr>
            </w:pPr>
            <w:r>
              <w:rPr>
                <w:rFonts w:ascii="Times New Roman" w:hAnsi="Times New Roman" w:cs="Times New Roman"/>
                <w:b/>
              </w:rPr>
              <w:t>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4/136</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8/276</w:t>
            </w:r>
          </w:p>
        </w:tc>
      </w:tr>
      <w:tr w:rsidR="002779CE" w:rsidRPr="00FA2F60" w:rsidTr="002E263E">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r>
              <w:rPr>
                <w:rFonts w:ascii="Times New Roman" w:hAnsi="Times New Roman" w:cs="Times New Roman"/>
              </w:rPr>
              <w:t>Элективные учебные предметы</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Химия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rPr>
          <w:trHeight w:val="412"/>
        </w:trPr>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p>
        </w:tc>
        <w:tc>
          <w:tcPr>
            <w:tcW w:w="2268" w:type="dxa"/>
            <w:tcBorders>
              <w:top w:val="single" w:sz="4" w:space="0" w:color="000000"/>
              <w:left w:val="single" w:sz="4" w:space="0" w:color="000000"/>
              <w:right w:val="single" w:sz="4" w:space="0" w:color="000000"/>
            </w:tcBorders>
            <w:shd w:val="clear" w:color="auto" w:fill="auto"/>
          </w:tcPr>
          <w:p w:rsidR="002779CE" w:rsidRPr="00FA2F60" w:rsidRDefault="002779CE" w:rsidP="002E263E">
            <w:pPr>
              <w:ind w:left="-284" w:firstLine="425"/>
              <w:rPr>
                <w:rFonts w:ascii="Times New Roman" w:hAnsi="Times New Roman" w:cs="Times New Roman"/>
              </w:rPr>
            </w:pPr>
            <w:r w:rsidRPr="00FA2F60">
              <w:rPr>
                <w:rFonts w:ascii="Times New Roman" w:hAnsi="Times New Roman" w:cs="Times New Roman"/>
              </w:rPr>
              <w:t>Биология</w:t>
            </w:r>
          </w:p>
        </w:tc>
        <w:tc>
          <w:tcPr>
            <w:tcW w:w="1701" w:type="dxa"/>
            <w:tcBorders>
              <w:top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rPr>
          <w:trHeight w:val="412"/>
        </w:trPr>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p>
        </w:tc>
        <w:tc>
          <w:tcPr>
            <w:tcW w:w="2268" w:type="dxa"/>
            <w:tcBorders>
              <w:top w:val="single" w:sz="4" w:space="0" w:color="000000"/>
              <w:left w:val="single" w:sz="4" w:space="0" w:color="000000"/>
              <w:right w:val="single" w:sz="4" w:space="0" w:color="000000"/>
            </w:tcBorders>
            <w:shd w:val="clear" w:color="auto" w:fill="auto"/>
          </w:tcPr>
          <w:p w:rsidR="002779CE" w:rsidRPr="00FA2F60" w:rsidRDefault="002779CE" w:rsidP="002E263E">
            <w:pPr>
              <w:ind w:left="-284" w:firstLine="425"/>
              <w:rPr>
                <w:rFonts w:ascii="Times New Roman" w:hAnsi="Times New Roman" w:cs="Times New Roman"/>
              </w:rPr>
            </w:pPr>
            <w:r>
              <w:rPr>
                <w:rFonts w:ascii="Times New Roman" w:hAnsi="Times New Roman" w:cs="Times New Roman"/>
              </w:rPr>
              <w:t>Русский язык</w:t>
            </w:r>
          </w:p>
        </w:tc>
        <w:tc>
          <w:tcPr>
            <w:tcW w:w="1701" w:type="dxa"/>
            <w:tcBorders>
              <w:top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1/35</w:t>
            </w:r>
          </w:p>
        </w:tc>
        <w:tc>
          <w:tcPr>
            <w:tcW w:w="1559"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1/34</w:t>
            </w:r>
          </w:p>
        </w:tc>
        <w:tc>
          <w:tcPr>
            <w:tcW w:w="1418"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1/69</w:t>
            </w:r>
          </w:p>
        </w:tc>
      </w:tr>
      <w:tr w:rsidR="002779CE" w:rsidRPr="00FA2F60" w:rsidTr="002E263E">
        <w:trPr>
          <w:trHeight w:val="550"/>
        </w:trPr>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Итого</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37/1295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37/1258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74/2553</w:t>
            </w:r>
          </w:p>
        </w:tc>
      </w:tr>
    </w:tbl>
    <w:p w:rsidR="008A0EBD" w:rsidRPr="00350E6E" w:rsidRDefault="008A0EBD" w:rsidP="00B5786B">
      <w:pPr>
        <w:spacing w:after="0" w:line="240" w:lineRule="auto"/>
        <w:ind w:left="360"/>
        <w:rPr>
          <w:rFonts w:ascii="Times New Roman" w:eastAsia="Times New Roman" w:hAnsi="Times New Roman" w:cs="Times New Roman"/>
          <w:bCs/>
          <w:sz w:val="24"/>
          <w:szCs w:val="24"/>
        </w:rPr>
      </w:pPr>
    </w:p>
    <w:p w:rsidR="0054545D" w:rsidRPr="00350E6E" w:rsidRDefault="00AF493A" w:rsidP="00B5786B">
      <w:pPr>
        <w:spacing w:after="0" w:line="240" w:lineRule="auto"/>
        <w:ind w:left="360"/>
        <w:rPr>
          <w:rFonts w:ascii="Times New Roman" w:hAnsi="Times New Roman" w:cs="Times New Roman"/>
          <w:sz w:val="24"/>
          <w:szCs w:val="24"/>
        </w:rPr>
      </w:pPr>
      <w:r w:rsidRPr="00350E6E">
        <w:rPr>
          <w:rFonts w:ascii="Times New Roman" w:eastAsia="Times New Roman" w:hAnsi="Times New Roman" w:cs="Times New Roman"/>
          <w:b/>
          <w:bCs/>
          <w:sz w:val="24"/>
          <w:szCs w:val="24"/>
        </w:rPr>
        <w:t>Годовой учебный график определяет</w:t>
      </w:r>
      <w:r w:rsidRPr="00350E6E">
        <w:rPr>
          <w:rFonts w:ascii="Times New Roman" w:eastAsia="Times New Roman" w:hAnsi="Times New Roman" w:cs="Times New Roman"/>
          <w:sz w:val="24"/>
          <w:szCs w:val="24"/>
        </w:rPr>
        <w:t>:</w:t>
      </w:r>
    </w:p>
    <w:p w:rsidR="0054545D" w:rsidRPr="00350E6E" w:rsidRDefault="00AF493A" w:rsidP="006C738D">
      <w:pPr>
        <w:numPr>
          <w:ilvl w:val="0"/>
          <w:numId w:val="2"/>
        </w:numPr>
        <w:tabs>
          <w:tab w:val="left" w:pos="720"/>
        </w:tabs>
        <w:spacing w:after="0" w:line="240" w:lineRule="auto"/>
        <w:ind w:left="720" w:right="2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учебного года в 10классах 3</w:t>
      </w:r>
      <w:r w:rsidR="005C03C9" w:rsidRPr="00350E6E">
        <w:rPr>
          <w:rFonts w:ascii="Times New Roman" w:eastAsia="Times New Roman" w:hAnsi="Times New Roman" w:cs="Times New Roman"/>
          <w:sz w:val="24"/>
          <w:szCs w:val="24"/>
        </w:rPr>
        <w:t>5</w:t>
      </w:r>
      <w:r w:rsidRPr="00350E6E">
        <w:rPr>
          <w:rFonts w:ascii="Times New Roman" w:eastAsia="Times New Roman" w:hAnsi="Times New Roman" w:cs="Times New Roman"/>
          <w:sz w:val="24"/>
          <w:szCs w:val="24"/>
        </w:rPr>
        <w:t xml:space="preserve"> учебные недели</w:t>
      </w:r>
      <w:r w:rsidR="005C03C9" w:rsidRPr="00350E6E">
        <w:rPr>
          <w:rFonts w:ascii="Times New Roman" w:eastAsia="Times New Roman" w:hAnsi="Times New Roman" w:cs="Times New Roman"/>
          <w:sz w:val="24"/>
          <w:szCs w:val="24"/>
        </w:rPr>
        <w:t xml:space="preserve"> в 11 классах 34 учебные недели</w:t>
      </w:r>
      <w:r w:rsidRPr="00350E6E">
        <w:rPr>
          <w:rFonts w:ascii="Times New Roman" w:eastAsia="Times New Roman" w:hAnsi="Times New Roman" w:cs="Times New Roman"/>
          <w:sz w:val="24"/>
          <w:szCs w:val="24"/>
        </w:rPr>
        <w:t>, без учета государственной итоговой атт</w:t>
      </w:r>
      <w:r w:rsidR="000D1FE8" w:rsidRPr="00350E6E">
        <w:rPr>
          <w:rFonts w:ascii="Times New Roman" w:eastAsia="Times New Roman" w:hAnsi="Times New Roman" w:cs="Times New Roman"/>
          <w:sz w:val="24"/>
          <w:szCs w:val="24"/>
        </w:rPr>
        <w:t>естации. Учебный год для обучающихся</w:t>
      </w:r>
      <w:r w:rsidRPr="00350E6E">
        <w:rPr>
          <w:rFonts w:ascii="Times New Roman" w:eastAsia="Times New Roman" w:hAnsi="Times New Roman" w:cs="Times New Roman"/>
          <w:sz w:val="24"/>
          <w:szCs w:val="24"/>
        </w:rPr>
        <w:t xml:space="preserve"> 10-11 классов состоит из 2-х учебных периодов (первое и второе полугодие).</w:t>
      </w:r>
    </w:p>
    <w:p w:rsidR="0054545D" w:rsidRPr="00350E6E" w:rsidRDefault="0054545D" w:rsidP="00B5786B">
      <w:pPr>
        <w:spacing w:after="0" w:line="240" w:lineRule="auto"/>
        <w:rPr>
          <w:rFonts w:ascii="Times New Roman" w:eastAsia="Times New Roman" w:hAnsi="Times New Roman" w:cs="Times New Roman"/>
          <w:sz w:val="24"/>
          <w:szCs w:val="24"/>
        </w:rPr>
      </w:pPr>
    </w:p>
    <w:p w:rsidR="0054545D" w:rsidRPr="00350E6E" w:rsidRDefault="00AF493A" w:rsidP="006C738D">
      <w:pPr>
        <w:numPr>
          <w:ilvl w:val="0"/>
          <w:numId w:val="2"/>
        </w:numPr>
        <w:tabs>
          <w:tab w:val="left" w:pos="720"/>
        </w:tabs>
        <w:spacing w:after="0" w:line="240" w:lineRule="auto"/>
        <w:ind w:left="720" w:right="58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Каникулярные периоды: осенний, зимний, весенний (общей продолжительностью 30 календарных дней).</w:t>
      </w:r>
    </w:p>
    <w:p w:rsidR="0054545D" w:rsidRPr="00350E6E" w:rsidRDefault="00AF493A"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учебной недели: 6-ти дневная учебная неделя</w:t>
      </w:r>
      <w:r w:rsidRPr="00350E6E">
        <w:rPr>
          <w:rFonts w:ascii="Times New Roman" w:eastAsia="Times New Roman" w:hAnsi="Times New Roman" w:cs="Times New Roman"/>
          <w:i/>
          <w:iCs/>
          <w:sz w:val="24"/>
          <w:szCs w:val="24"/>
        </w:rPr>
        <w:t>.</w:t>
      </w:r>
    </w:p>
    <w:p w:rsidR="00556E46" w:rsidRPr="00350E6E" w:rsidRDefault="00556E46"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урока 45 минут.</w:t>
      </w:r>
    </w:p>
    <w:p w:rsidR="00556E46" w:rsidRPr="00350E6E" w:rsidRDefault="00556E46"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p>
    <w:p w:rsidR="00556E46" w:rsidRPr="00350E6E" w:rsidRDefault="00556E46" w:rsidP="008767B1">
      <w:pPr>
        <w:pStyle w:val="1a"/>
      </w:pPr>
      <w:bookmarkStart w:id="409" w:name="_Toc530052212"/>
      <w:r w:rsidRPr="00350E6E">
        <w:t>3.1.1. Календарный учебный</w:t>
      </w:r>
      <w:r w:rsidRPr="00350E6E">
        <w:rPr>
          <w:spacing w:val="-10"/>
        </w:rPr>
        <w:t xml:space="preserve"> </w:t>
      </w:r>
      <w:r w:rsidRPr="00350E6E">
        <w:t>график</w:t>
      </w:r>
      <w:bookmarkEnd w:id="409"/>
    </w:p>
    <w:p w:rsidR="00556E46" w:rsidRPr="00350E6E" w:rsidRDefault="00556E46" w:rsidP="00B5786B">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4"/>
          <w:szCs w:val="24"/>
          <w:lang w:eastAsia="en-US"/>
        </w:rPr>
      </w:pP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p>
    <w:tbl>
      <w:tblPr>
        <w:tblStyle w:val="TableNormal4"/>
        <w:tblW w:w="0" w:type="auto"/>
        <w:jc w:val="center"/>
        <w:tblInd w:w="0" w:type="dxa"/>
        <w:tblLayout w:type="fixed"/>
        <w:tblLook w:val="01E0"/>
      </w:tblPr>
      <w:tblGrid>
        <w:gridCol w:w="20"/>
        <w:gridCol w:w="3115"/>
        <w:gridCol w:w="5186"/>
      </w:tblGrid>
      <w:tr w:rsidR="00556E46" w:rsidRPr="00350E6E" w:rsidTr="00556E46">
        <w:trPr>
          <w:trHeight w:val="40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Начало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 сентября</w:t>
            </w:r>
          </w:p>
        </w:tc>
      </w:tr>
      <w:tr w:rsidR="00556E46" w:rsidRPr="00350E6E" w:rsidTr="00556E46">
        <w:trPr>
          <w:trHeight w:val="82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Окончание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11 классы - 25 мая</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10 классы - 31 мая</w:t>
            </w:r>
          </w:p>
        </w:tc>
      </w:tr>
      <w:tr w:rsidR="00556E46" w:rsidRPr="00350E6E" w:rsidTr="00556E46">
        <w:trPr>
          <w:trHeight w:val="54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3.</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Режим работы</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односменный</w:t>
            </w:r>
          </w:p>
        </w:tc>
      </w:tr>
      <w:tr w:rsidR="00556E46" w:rsidRPr="00350E6E" w:rsidTr="00556E46">
        <w:trPr>
          <w:trHeight w:val="156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4.</w:t>
            </w:r>
          </w:p>
        </w:tc>
        <w:tc>
          <w:tcPr>
            <w:tcW w:w="3115" w:type="dxa"/>
          </w:tcPr>
          <w:p w:rsidR="00556E46" w:rsidRPr="00350E6E" w:rsidRDefault="00556E46" w:rsidP="00B5786B">
            <w:pPr>
              <w:tabs>
                <w:tab w:val="left" w:pos="0"/>
                <w:tab w:val="left" w:pos="3115"/>
                <w:tab w:val="left" w:pos="9356"/>
              </w:tabs>
              <w:ind w:right="2" w:firstLine="233"/>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учебных занятий</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Начало занятий - 8 часов 00 минут Окончание занятий -14 часов 40 минут</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уроков 45 минут</w:t>
            </w:r>
          </w:p>
        </w:tc>
      </w:tr>
      <w:tr w:rsidR="00556E46" w:rsidRPr="00350E6E" w:rsidTr="00556E46">
        <w:trPr>
          <w:trHeight w:val="80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5.</w:t>
            </w:r>
          </w:p>
        </w:tc>
        <w:tc>
          <w:tcPr>
            <w:tcW w:w="3115" w:type="dxa"/>
          </w:tcPr>
          <w:p w:rsidR="00556E46" w:rsidRPr="00350E6E" w:rsidRDefault="00556E46" w:rsidP="00B5786B">
            <w:pPr>
              <w:tabs>
                <w:tab w:val="left" w:pos="567"/>
                <w:tab w:val="left" w:pos="3068"/>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учебной недели</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10-11 классы - шестидневная</w:t>
            </w:r>
          </w:p>
        </w:tc>
      </w:tr>
      <w:tr w:rsidR="00556E46" w:rsidRPr="00350E6E" w:rsidTr="00556E46">
        <w:trPr>
          <w:trHeight w:val="82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6.</w:t>
            </w:r>
          </w:p>
        </w:tc>
        <w:tc>
          <w:tcPr>
            <w:tcW w:w="3115" w:type="dxa"/>
          </w:tcPr>
          <w:p w:rsidR="00556E46" w:rsidRPr="00350E6E" w:rsidRDefault="00556E46" w:rsidP="00B5786B">
            <w:pPr>
              <w:tabs>
                <w:tab w:val="left" w:pos="567"/>
                <w:tab w:val="left" w:pos="9356"/>
              </w:tabs>
              <w:ind w:right="2" w:firstLine="107"/>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11 классы – 34 учебные недели</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10 классы –35 учебные недели</w:t>
            </w:r>
          </w:p>
        </w:tc>
      </w:tr>
      <w:tr w:rsidR="00556E46" w:rsidRPr="00350E6E" w:rsidTr="00556E46">
        <w:trPr>
          <w:trHeight w:val="144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7.</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Каникулы обучающихся</w:t>
            </w:r>
          </w:p>
        </w:tc>
        <w:tc>
          <w:tcPr>
            <w:tcW w:w="5186" w:type="dxa"/>
          </w:tcPr>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осенние - (7</w:t>
            </w:r>
            <w:r w:rsidRPr="00350E6E">
              <w:rPr>
                <w:rFonts w:ascii="Times New Roman" w:eastAsia="Times New Roman" w:hAnsi="Times New Roman"/>
                <w:spacing w:val="-6"/>
                <w:sz w:val="24"/>
                <w:szCs w:val="24"/>
              </w:rPr>
              <w:t xml:space="preserve"> </w:t>
            </w:r>
            <w:r w:rsidRPr="00350E6E">
              <w:rPr>
                <w:rFonts w:ascii="Times New Roman" w:eastAsia="Times New Roman" w:hAnsi="Times New Roman"/>
                <w:sz w:val="24"/>
                <w:szCs w:val="24"/>
              </w:rPr>
              <w:t>дней)</w:t>
            </w:r>
          </w:p>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зимние - (14</w:t>
            </w:r>
            <w:r w:rsidRPr="00350E6E">
              <w:rPr>
                <w:rFonts w:ascii="Times New Roman" w:eastAsia="Times New Roman" w:hAnsi="Times New Roman"/>
                <w:spacing w:val="-7"/>
                <w:sz w:val="24"/>
                <w:szCs w:val="24"/>
              </w:rPr>
              <w:t xml:space="preserve"> </w:t>
            </w:r>
            <w:r w:rsidRPr="00350E6E">
              <w:rPr>
                <w:rFonts w:ascii="Times New Roman" w:eastAsia="Times New Roman" w:hAnsi="Times New Roman"/>
                <w:sz w:val="24"/>
                <w:szCs w:val="24"/>
              </w:rPr>
              <w:t>дней)</w:t>
            </w:r>
          </w:p>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весенние - (9</w:t>
            </w:r>
            <w:r w:rsidRPr="00350E6E">
              <w:rPr>
                <w:rFonts w:ascii="Times New Roman" w:eastAsia="Times New Roman" w:hAnsi="Times New Roman"/>
                <w:spacing w:val="-7"/>
                <w:sz w:val="24"/>
                <w:szCs w:val="24"/>
              </w:rPr>
              <w:t xml:space="preserve"> </w:t>
            </w:r>
            <w:r w:rsidRPr="00350E6E">
              <w:rPr>
                <w:rFonts w:ascii="Times New Roman" w:eastAsia="Times New Roman" w:hAnsi="Times New Roman"/>
                <w:sz w:val="24"/>
                <w:szCs w:val="24"/>
              </w:rPr>
              <w:t>дней)</w:t>
            </w:r>
          </w:p>
          <w:p w:rsidR="00556E46" w:rsidRPr="00350E6E" w:rsidRDefault="00556E46" w:rsidP="00B5786B">
            <w:pPr>
              <w:tabs>
                <w:tab w:val="left" w:pos="567"/>
                <w:tab w:val="left" w:pos="882"/>
                <w:tab w:val="left" w:pos="883"/>
                <w:tab w:val="left" w:pos="9356"/>
              </w:tabs>
              <w:ind w:left="567" w:right="2"/>
              <w:rPr>
                <w:rFonts w:ascii="Times New Roman" w:eastAsia="Times New Roman" w:hAnsi="Times New Roman"/>
                <w:sz w:val="24"/>
                <w:szCs w:val="24"/>
              </w:rPr>
            </w:pPr>
          </w:p>
        </w:tc>
      </w:tr>
    </w:tbl>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right="2" w:firstLine="567"/>
        <w:jc w:val="both"/>
        <w:rPr>
          <w:rFonts w:ascii="Times New Roman" w:hAnsi="Times New Roman" w:cs="Times New Roman"/>
          <w:sz w:val="24"/>
          <w:szCs w:val="24"/>
          <w:lang w:eastAsia="en-US"/>
        </w:rPr>
      </w:pP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урок – 8.00 – 8.45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урок – 9.00 – 9.45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урок – 10.05 – 10.50</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4 урок – 11.10 – 11.55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урок – 12.05 – 12.50</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6 урок – 13.00 – 13.45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7 урок – 13.55 – 14.40</w:t>
      </w:r>
    </w:p>
    <w:p w:rsidR="00556E46" w:rsidRPr="00350E6E" w:rsidRDefault="00556E46" w:rsidP="00B5786B">
      <w:pPr>
        <w:widowControl w:val="0"/>
        <w:tabs>
          <w:tab w:val="left" w:pos="1134"/>
          <w:tab w:val="left" w:pos="9356"/>
        </w:tabs>
        <w:autoSpaceDE w:val="0"/>
        <w:autoSpaceDN w:val="0"/>
        <w:spacing w:after="0" w:line="240" w:lineRule="auto"/>
        <w:ind w:right="2" w:firstLine="851"/>
        <w:jc w:val="both"/>
        <w:rPr>
          <w:rFonts w:ascii="Times New Roman" w:eastAsia="Times New Roman" w:hAnsi="Times New Roman" w:cs="Times New Roman"/>
          <w:sz w:val="24"/>
          <w:szCs w:val="24"/>
          <w:lang w:eastAsia="en-US"/>
        </w:rPr>
      </w:pP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 во второй половине дня по следующим направлениям:</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духовно-нравственное,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общекультурное,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социальное,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общеинтеллектуальное,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спортивно-оздоровительное.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 через деятельность классного руководителя, учителя-предметника, деятельность педагогических работников Учреждения. Максимально допустимый недельный объём нагрузки внеурочной деятельности (в академических часах) независимо от продолжительности учебной недели не более 10 часов.</w:t>
      </w:r>
    </w:p>
    <w:p w:rsidR="00C504D9" w:rsidRPr="00350E6E" w:rsidRDefault="00C504D9"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p>
    <w:p w:rsidR="00C504D9" w:rsidRPr="00350E6E" w:rsidRDefault="00C504D9" w:rsidP="008767B1">
      <w:pPr>
        <w:pStyle w:val="1a"/>
      </w:pPr>
      <w:bookmarkStart w:id="410" w:name="_Toc529299603"/>
      <w:bookmarkStart w:id="411" w:name="_Toc530052213"/>
      <w:r w:rsidRPr="00350E6E">
        <w:t>3.1.2. План внеурочной</w:t>
      </w:r>
      <w:r w:rsidRPr="00350E6E">
        <w:rPr>
          <w:spacing w:val="-9"/>
        </w:rPr>
        <w:t xml:space="preserve"> </w:t>
      </w:r>
      <w:r w:rsidRPr="00350E6E">
        <w:t>деятельности</w:t>
      </w:r>
      <w:bookmarkEnd w:id="410"/>
      <w:bookmarkEnd w:id="411"/>
    </w:p>
    <w:p w:rsidR="00C504D9" w:rsidRPr="00350E6E" w:rsidRDefault="00C504D9" w:rsidP="00B5786B">
      <w:pPr>
        <w:widowControl w:val="0"/>
        <w:tabs>
          <w:tab w:val="left" w:pos="9356"/>
        </w:tabs>
        <w:autoSpaceDE w:val="0"/>
        <w:autoSpaceDN w:val="0"/>
        <w:spacing w:after="0" w:line="240" w:lineRule="auto"/>
        <w:ind w:left="163" w:right="2" w:firstLine="9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C504D9" w:rsidRPr="00350E6E" w:rsidRDefault="00C504D9" w:rsidP="00B5786B">
      <w:pPr>
        <w:widowControl w:val="0"/>
        <w:tabs>
          <w:tab w:val="left" w:pos="9356"/>
        </w:tabs>
        <w:autoSpaceDE w:val="0"/>
        <w:autoSpaceDN w:val="0"/>
        <w:spacing w:after="0" w:line="240" w:lineRule="auto"/>
        <w:ind w:left="163" w:right="2" w:firstLine="4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является составной частью учебно-воспитательного процесса и одной из форм организации свободного времени учащихся. Под внеурочной деятельностью в рамках реализации ФГОС понимается образовательная деятельность, осуществляемая в формах, отличных от урочной, и направленная на достижения учащихся.</w:t>
      </w:r>
    </w:p>
    <w:p w:rsidR="00C504D9" w:rsidRPr="00350E6E" w:rsidRDefault="00C504D9" w:rsidP="00B5786B">
      <w:pPr>
        <w:widowControl w:val="0"/>
        <w:tabs>
          <w:tab w:val="left" w:pos="9356"/>
        </w:tabs>
        <w:autoSpaceDE w:val="0"/>
        <w:autoSpaceDN w:val="0"/>
        <w:spacing w:after="0" w:line="240" w:lineRule="auto"/>
        <w:ind w:left="163" w:right="2" w:firstLine="3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Программа внеурочной деятельности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C504D9" w:rsidRPr="00350E6E" w:rsidRDefault="00C504D9" w:rsidP="00B5786B">
      <w:pPr>
        <w:widowControl w:val="0"/>
        <w:tabs>
          <w:tab w:val="left" w:pos="9356"/>
        </w:tabs>
        <w:autoSpaceDE w:val="0"/>
        <w:autoSpaceDN w:val="0"/>
        <w:spacing w:after="0" w:line="240" w:lineRule="auto"/>
        <w:ind w:left="163" w:right="2" w:firstLine="32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Программа педагогически целесообразна, так как способствует более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продуктивной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эффект.</w:t>
      </w:r>
    </w:p>
    <w:p w:rsidR="00C504D9" w:rsidRPr="00350E6E" w:rsidRDefault="00C504D9" w:rsidP="00B5786B">
      <w:pPr>
        <w:widowControl w:val="0"/>
        <w:tabs>
          <w:tab w:val="left" w:pos="9356"/>
        </w:tabs>
        <w:autoSpaceDE w:val="0"/>
        <w:autoSpaceDN w:val="0"/>
        <w:spacing w:after="0" w:line="240" w:lineRule="auto"/>
        <w:ind w:left="163" w:right="2" w:firstLine="9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Часы, отводимые на внеурочную деятельность, используются по желанию учащихся и их родителей. Внеурочные занятия направлены на каждого ученика, чтобы он мог ощутить свою уникальность и востребованность.</w:t>
      </w:r>
    </w:p>
    <w:p w:rsidR="00C504D9" w:rsidRPr="00350E6E" w:rsidRDefault="00C504D9" w:rsidP="00B5786B">
      <w:pPr>
        <w:keepNext/>
        <w:spacing w:after="0" w:line="240" w:lineRule="auto"/>
        <w:ind w:right="163" w:firstLine="567"/>
        <w:jc w:val="center"/>
        <w:outlineLvl w:val="1"/>
        <w:rPr>
          <w:rFonts w:ascii="Times New Roman" w:eastAsiaTheme="majorEastAsia" w:hAnsi="Times New Roman" w:cs="Times New Roman"/>
          <w:bCs/>
          <w:iCs/>
          <w:sz w:val="24"/>
          <w:szCs w:val="24"/>
          <w:lang w:eastAsia="en-US"/>
        </w:rPr>
      </w:pPr>
      <w:bookmarkStart w:id="412" w:name="_Toc529283065"/>
      <w:bookmarkStart w:id="413" w:name="_Toc529299604"/>
      <w:bookmarkStart w:id="414" w:name="_Toc529456095"/>
      <w:bookmarkStart w:id="415" w:name="_Toc529733610"/>
      <w:bookmarkStart w:id="416" w:name="_Toc530052214"/>
      <w:r w:rsidRPr="00350E6E">
        <w:rPr>
          <w:rFonts w:ascii="Times New Roman" w:eastAsiaTheme="majorEastAsia" w:hAnsi="Times New Roman" w:cs="Times New Roman"/>
          <w:bCs/>
          <w:iCs/>
          <w:sz w:val="24"/>
          <w:szCs w:val="24"/>
          <w:lang w:eastAsia="en-US"/>
        </w:rPr>
        <w:t>Цели и задачи внеурочной деятельности:</w:t>
      </w:r>
      <w:bookmarkEnd w:id="412"/>
      <w:bookmarkEnd w:id="413"/>
      <w:bookmarkEnd w:id="414"/>
      <w:bookmarkEnd w:id="415"/>
      <w:bookmarkEnd w:id="416"/>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внеурочной деятельности:</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свободного от учебы время;</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C504D9" w:rsidRPr="00350E6E" w:rsidRDefault="00C504D9"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417" w:name="_Toc529283066"/>
      <w:bookmarkStart w:id="418" w:name="_Toc529299605"/>
      <w:bookmarkStart w:id="419" w:name="_Toc529456096"/>
      <w:bookmarkStart w:id="420" w:name="_Toc529733611"/>
      <w:bookmarkStart w:id="421" w:name="_Toc530052215"/>
      <w:r w:rsidRPr="00350E6E">
        <w:rPr>
          <w:rFonts w:ascii="Times New Roman" w:eastAsiaTheme="majorEastAsia" w:hAnsi="Times New Roman" w:cs="Times New Roman"/>
          <w:bCs/>
          <w:iCs/>
          <w:sz w:val="24"/>
          <w:szCs w:val="24"/>
          <w:lang w:eastAsia="en-US"/>
        </w:rPr>
        <w:t>Задачи:</w:t>
      </w:r>
      <w:bookmarkEnd w:id="417"/>
      <w:bookmarkEnd w:id="418"/>
      <w:bookmarkEnd w:id="419"/>
      <w:bookmarkEnd w:id="420"/>
      <w:bookmarkEnd w:id="421"/>
    </w:p>
    <w:p w:rsidR="00C504D9" w:rsidRPr="00350E6E" w:rsidRDefault="00C504D9" w:rsidP="006C738D">
      <w:pPr>
        <w:widowControl w:val="0"/>
        <w:numPr>
          <w:ilvl w:val="0"/>
          <w:numId w:val="245"/>
        </w:numPr>
        <w:tabs>
          <w:tab w:val="left" w:pos="872"/>
        </w:tabs>
        <w:autoSpaceDE w:val="0"/>
        <w:autoSpaceDN w:val="0"/>
        <w:spacing w:after="0" w:line="240" w:lineRule="auto"/>
        <w:ind w:left="0"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Организовать общественно-полезную и досуговую деятельность учащихся совместно с общественными организациями, театрами, библиотеками, семьями учащихся, учреждениями дополнительного</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45"/>
        </w:numPr>
        <w:tabs>
          <w:tab w:val="left" w:pos="871"/>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Формировать навыки позитивного коммуникативного</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общения.</w:t>
      </w:r>
    </w:p>
    <w:p w:rsidR="00C504D9" w:rsidRPr="00350E6E" w:rsidRDefault="00C504D9" w:rsidP="006C738D">
      <w:pPr>
        <w:widowControl w:val="0"/>
        <w:numPr>
          <w:ilvl w:val="0"/>
          <w:numId w:val="245"/>
        </w:numPr>
        <w:tabs>
          <w:tab w:val="left" w:pos="872"/>
        </w:tabs>
        <w:autoSpaceDE w:val="0"/>
        <w:autoSpaceDN w:val="0"/>
        <w:spacing w:after="0" w:line="240" w:lineRule="auto"/>
        <w:ind w:left="0" w:right="11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Развить навыки организации и осуществления сотрудничества с педагогами, сверстниками, родителями, старшими детьми в решении общих</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проблем.</w:t>
      </w:r>
    </w:p>
    <w:p w:rsidR="00C504D9" w:rsidRPr="00350E6E" w:rsidRDefault="00C504D9" w:rsidP="006C738D">
      <w:pPr>
        <w:widowControl w:val="0"/>
        <w:numPr>
          <w:ilvl w:val="0"/>
          <w:numId w:val="245"/>
        </w:numPr>
        <w:tabs>
          <w:tab w:val="left" w:pos="872"/>
        </w:tabs>
        <w:autoSpaceDE w:val="0"/>
        <w:autoSpaceDN w:val="0"/>
        <w:spacing w:after="0" w:line="240" w:lineRule="auto"/>
        <w:ind w:left="0"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Воспитать трудолюбие, целеустремленность и настойчивость в достижении результата.</w:t>
      </w:r>
    </w:p>
    <w:p w:rsidR="00C504D9" w:rsidRPr="00350E6E" w:rsidRDefault="00C504D9"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Развить позитивное отношение к базовым общественным ценностям: человек, семья, Отечество, природа, мир, знания, труд,</w:t>
      </w:r>
      <w:r w:rsidRPr="00350E6E">
        <w:rPr>
          <w:rFonts w:ascii="Times New Roman" w:eastAsia="Times New Roman" w:hAnsi="Times New Roman" w:cs="Times New Roman"/>
          <w:spacing w:val="-21"/>
          <w:sz w:val="24"/>
          <w:szCs w:val="24"/>
          <w:lang w:eastAsia="en-US"/>
        </w:rPr>
        <w:t xml:space="preserve"> </w:t>
      </w:r>
      <w:r w:rsidRPr="00350E6E">
        <w:rPr>
          <w:rFonts w:ascii="Times New Roman" w:eastAsia="Times New Roman" w:hAnsi="Times New Roman" w:cs="Times New Roman"/>
          <w:sz w:val="24"/>
          <w:szCs w:val="24"/>
          <w:lang w:eastAsia="en-US"/>
        </w:rPr>
        <w:t>культура.</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Внеурочная деятельность организуется по следующим направлениям:</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Спортивно-оздоровительное направление создает условия для полноценного физического и психического здоровья ребёнка,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Духовно-нравственное направление 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Социальное направление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Внеурочная деятельность организуется через следующие формы: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Экскурсия;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Секции;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Конференции;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Олимпиады;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Соревнования;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Конкурсы;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Фестивали;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Поисковые и научные исследования;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Общественно-полезные практики;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Викторины;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Соревнования;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Посещение театров, кино;</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Взаимодействие со сверстниками, педагогами, родителями.</w:t>
      </w:r>
    </w:p>
    <w:p w:rsidR="00C504D9" w:rsidRPr="00350E6E" w:rsidRDefault="00C504D9" w:rsidP="00B5786B">
      <w:pPr>
        <w:spacing w:after="0" w:line="240" w:lineRule="auto"/>
        <w:ind w:firstLine="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внеурочной деятельности в Учреждении организована оптимизационная модель внеурочной деятельности. Она заключается в оптимизации всех внутренних ресурсов Учреждения и предполагает, что в её реализации принимают участие все педагогические работники.</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Координирующую роль выполняет </w:t>
      </w:r>
      <w:r w:rsidR="009F2133" w:rsidRPr="00350E6E">
        <w:rPr>
          <w:rFonts w:ascii="Times New Roman" w:eastAsia="Times New Roman" w:hAnsi="Times New Roman" w:cs="Times New Roman"/>
          <w:sz w:val="24"/>
          <w:szCs w:val="24"/>
          <w:lang w:eastAsia="en-US"/>
        </w:rPr>
        <w:t>педагогический работник исполняющий обязанности классного руководителя</w:t>
      </w:r>
      <w:r w:rsidRPr="00350E6E">
        <w:rPr>
          <w:rFonts w:ascii="Times New Roman" w:eastAsia="Times New Roman" w:hAnsi="Times New Roman" w:cs="Times New Roman"/>
          <w:sz w:val="24"/>
          <w:szCs w:val="24"/>
          <w:lang w:eastAsia="en-US"/>
        </w:rPr>
        <w:t>, который в соответствии со своими функциями и задачами:</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взаимодействует с педагогическими работниками, а также учебно-вспомогательным персоналом общеобразовательного учреждения;</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социально значимую, творческую деятельность обучающихся.</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Содержание занятий, предусмотренных в рамках внеурочной деятельности, сформировано с учетом пожеланий обучающихся и их родителей (законных представителей) и реализуется посредством различных форм организации, таких как, экскурсии, секции, олимпиады, конкурсы, соревнования, викторины, познавательные игры, поисковые исследования и т. д.</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Содержательное и методическое обеспечение занятий внеурочной деятельностью детей оформляется следующим образом (утвержденная программа внеурочной деятельности, оформленный журнал посещаемости). Для реализации внеурочной деятельности мы вправе использовать программы, разработанные педагогами образовательного учреждения и получившие положительную экспертную оценку различного уровня.</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осуществляется на годового плана работы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  зависимости от личных потребностей детей и возможности учителей </w:t>
      </w:r>
      <w:r w:rsidR="009F2133" w:rsidRPr="00350E6E">
        <w:rPr>
          <w:rFonts w:ascii="Times New Roman" w:eastAsia="Times New Roman" w:hAnsi="Times New Roman" w:cs="Times New Roman"/>
          <w:sz w:val="24"/>
          <w:szCs w:val="24"/>
          <w:lang w:eastAsia="en-US"/>
        </w:rPr>
        <w:t>Учреждение предлагает обучающимся</w:t>
      </w:r>
      <w:r w:rsidRPr="00350E6E">
        <w:rPr>
          <w:rFonts w:ascii="Times New Roman" w:eastAsia="Times New Roman" w:hAnsi="Times New Roman" w:cs="Times New Roman"/>
          <w:sz w:val="24"/>
          <w:szCs w:val="24"/>
          <w:lang w:eastAsia="en-US"/>
        </w:rPr>
        <w:t xml:space="preserve">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Информационное обеспечение реализации внеурочной деятельности включает:</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мониторинга профессионально-общественного мнения среди педагогов образовательного учреждения, обучающихся и родительской общественности;</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информационно-коммуникационные технологии, обеспечивающие процессы планирования, мотивации, контроля реализации внеурочной деятельности.</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создание и ведение различных баз данных (нормативно-правовой, методической).</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Значительную роль в информационной поддержке реализации внеурочной деятельности играет Интернет-сайт образовательного учреждения, не только обеспечивающий взаимодействие с социальными партнерами и открытость государственно-общественного управления, но и расширяющий многообразие форм поощрений, усиливающий публичное признание достижений всех участников образовательного процесса, диверсифицирующий мотивационную среду образовательного учреждения. Именно информационно-коммуникационные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 но и в международных конкурсах, расширяя тем самым пространство для их творческой самореализации, в том числе и во внеурочной деятельности.</w:t>
      </w:r>
    </w:p>
    <w:p w:rsidR="00C504D9" w:rsidRPr="00350E6E" w:rsidRDefault="00C504D9" w:rsidP="00B5786B">
      <w:pPr>
        <w:widowControl w:val="0"/>
        <w:autoSpaceDE w:val="0"/>
        <w:autoSpaceDN w:val="0"/>
        <w:spacing w:after="0" w:line="240" w:lineRule="auto"/>
        <w:ind w:left="883"/>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w:t>
      </w:r>
    </w:p>
    <w:p w:rsidR="00C504D9" w:rsidRPr="00350E6E" w:rsidRDefault="00C504D9" w:rsidP="00B5786B">
      <w:pPr>
        <w:widowControl w:val="0"/>
        <w:autoSpaceDE w:val="0"/>
        <w:autoSpaceDN w:val="0"/>
        <w:spacing w:after="0" w:line="240" w:lineRule="auto"/>
        <w:ind w:left="163" w:right="2" w:firstLine="47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и техническое творчество, трудовая (производственная) деятельность, спортивно-оздоровительная деятельность; туристско-краеведческая деятельность, исследовательская деятельность и др.;</w:t>
      </w:r>
    </w:p>
    <w:p w:rsidR="00C504D9" w:rsidRPr="00350E6E" w:rsidRDefault="00C504D9" w:rsidP="00B5786B">
      <w:pPr>
        <w:widowControl w:val="0"/>
        <w:autoSpaceDE w:val="0"/>
        <w:autoSpaceDN w:val="0"/>
        <w:spacing w:after="0" w:line="240" w:lineRule="auto"/>
        <w:ind w:left="163" w:right="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ФГОС </w:t>
      </w:r>
      <w:r w:rsidR="009F2133" w:rsidRPr="00350E6E">
        <w:rPr>
          <w:rFonts w:ascii="Times New Roman" w:eastAsia="Times New Roman" w:hAnsi="Times New Roman" w:cs="Times New Roman"/>
          <w:sz w:val="24"/>
          <w:szCs w:val="24"/>
          <w:lang w:eastAsia="en-US"/>
        </w:rPr>
        <w:t xml:space="preserve">среднего </w:t>
      </w:r>
      <w:r w:rsidRPr="00350E6E">
        <w:rPr>
          <w:rFonts w:ascii="Times New Roman" w:eastAsia="Times New Roman" w:hAnsi="Times New Roman" w:cs="Times New Roman"/>
          <w:sz w:val="24"/>
          <w:szCs w:val="24"/>
          <w:lang w:eastAsia="en-US"/>
        </w:rPr>
        <w:t>общего образования определяет количество часов внеурочной:</w:t>
      </w:r>
    </w:p>
    <w:p w:rsidR="00C504D9" w:rsidRPr="00350E6E" w:rsidRDefault="00C504D9" w:rsidP="006C738D">
      <w:pPr>
        <w:widowControl w:val="0"/>
        <w:numPr>
          <w:ilvl w:val="0"/>
          <w:numId w:val="244"/>
        </w:numPr>
        <w:tabs>
          <w:tab w:val="left" w:pos="303"/>
        </w:tabs>
        <w:autoSpaceDE w:val="0"/>
        <w:autoSpaceDN w:val="0"/>
        <w:spacing w:after="0" w:line="240" w:lineRule="auto"/>
        <w:ind w:left="302" w:right="2"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 </w:t>
      </w:r>
      <w:r w:rsidR="005C4D30" w:rsidRPr="008E1A34">
        <w:rPr>
          <w:rFonts w:ascii="Times New Roman" w:hAnsi="Times New Roman" w:cs="Times New Roman"/>
          <w:sz w:val="24"/>
          <w:szCs w:val="24"/>
          <w:lang w:eastAsia="en-US"/>
        </w:rPr>
        <w:t xml:space="preserve">700 </w:t>
      </w:r>
      <w:r w:rsidRPr="008E1A34">
        <w:rPr>
          <w:rFonts w:ascii="Times New Roman" w:hAnsi="Times New Roman" w:cs="Times New Roman"/>
          <w:sz w:val="24"/>
          <w:szCs w:val="24"/>
          <w:lang w:eastAsia="en-US"/>
        </w:rPr>
        <w:t xml:space="preserve">часов </w:t>
      </w:r>
      <w:r w:rsidRPr="00350E6E">
        <w:rPr>
          <w:rFonts w:ascii="Times New Roman" w:hAnsi="Times New Roman" w:cs="Times New Roman"/>
          <w:sz w:val="24"/>
          <w:szCs w:val="24"/>
          <w:lang w:eastAsia="en-US"/>
        </w:rPr>
        <w:t xml:space="preserve">на уровне </w:t>
      </w:r>
      <w:r w:rsidR="009F2133" w:rsidRPr="00350E6E">
        <w:rPr>
          <w:rFonts w:ascii="Times New Roman" w:hAnsi="Times New Roman" w:cs="Times New Roman"/>
          <w:sz w:val="24"/>
          <w:szCs w:val="24"/>
          <w:lang w:eastAsia="en-US"/>
        </w:rPr>
        <w:t>среднего общего образования (2 года</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обучения).</w:t>
      </w:r>
    </w:p>
    <w:p w:rsidR="00C504D9" w:rsidRPr="00350E6E" w:rsidRDefault="00C504D9" w:rsidP="00B5786B">
      <w:pPr>
        <w:widowControl w:val="0"/>
        <w:tabs>
          <w:tab w:val="left" w:pos="22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самостоятельно определяет объем часов, отводимых на внеурочную деятельность (до 10 часов в неделю в каждом классе)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каникулярное</w:t>
      </w:r>
      <w:r w:rsidRPr="00350E6E">
        <w:rPr>
          <w:rFonts w:ascii="Times New Roman" w:eastAsia="Times New Roman" w:hAnsi="Times New Roman" w:cs="Times New Roman"/>
          <w:spacing w:val="-23"/>
          <w:sz w:val="24"/>
          <w:szCs w:val="24"/>
          <w:lang w:eastAsia="en-US"/>
        </w:rPr>
        <w:t xml:space="preserve"> </w:t>
      </w:r>
      <w:r w:rsidRPr="00350E6E">
        <w:rPr>
          <w:rFonts w:ascii="Times New Roman" w:eastAsia="Times New Roman" w:hAnsi="Times New Roman" w:cs="Times New Roman"/>
          <w:sz w:val="24"/>
          <w:szCs w:val="24"/>
          <w:lang w:eastAsia="en-US"/>
        </w:rPr>
        <w:t>время.</w:t>
      </w:r>
    </w:p>
    <w:p w:rsidR="00C504D9" w:rsidRPr="00350E6E" w:rsidRDefault="00C504D9" w:rsidP="00B5786B">
      <w:pPr>
        <w:widowControl w:val="0"/>
        <w:autoSpaceDE w:val="0"/>
        <w:autoSpaceDN w:val="0"/>
        <w:spacing w:after="0" w:line="240" w:lineRule="auto"/>
        <w:ind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Наполняемость групп составляет до 30 человек. </w:t>
      </w:r>
    </w:p>
    <w:p w:rsidR="00C504D9" w:rsidRPr="00350E6E" w:rsidRDefault="00C504D9" w:rsidP="00B5786B">
      <w:pPr>
        <w:widowControl w:val="0"/>
        <w:autoSpaceDE w:val="0"/>
        <w:autoSpaceDN w:val="0"/>
        <w:spacing w:after="0" w:line="240" w:lineRule="auto"/>
        <w:ind w:left="101" w:right="21" w:firstLine="46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и несистемные занятия (тематические) курсы внеурочной деятельности (на их изучение установлено общее количество часов в год).</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Системные курсы реализуются по всем пяти направлениям, в соответствии с расписанием по внеурочной деятельности.</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Несистемные занятия реализуются в рамках плана воспитательной работы классного руководителя. В программах, реализующих несистемные занятия внеурочной деятельности, отсутствует расписание занятий, т.к. они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Несистемные (тематические) курсы разрабатываются из расчета общего количества часов в год, определенного на их изучение планом внеурочной деятельности.</w:t>
      </w:r>
    </w:p>
    <w:p w:rsidR="00C504D9" w:rsidRPr="00350E6E" w:rsidRDefault="00C504D9" w:rsidP="00B5786B">
      <w:pPr>
        <w:widowControl w:val="0"/>
        <w:autoSpaceDE w:val="0"/>
        <w:autoSpaceDN w:val="0"/>
        <w:spacing w:after="0" w:line="240" w:lineRule="auto"/>
        <w:ind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Образовательная нагрузка несистемных (тематических) курсов распределяется в рамках четвертей. Для оптимизации занятий внеурочной деятельности и с учетом требований норм СанПиН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каждого занятия.</w:t>
      </w:r>
    </w:p>
    <w:p w:rsidR="00C504D9" w:rsidRPr="00350E6E" w:rsidRDefault="00C504D9" w:rsidP="00B5786B">
      <w:pPr>
        <w:widowControl w:val="0"/>
        <w:autoSpaceDE w:val="0"/>
        <w:autoSpaceDN w:val="0"/>
        <w:spacing w:after="0" w:line="240" w:lineRule="auto"/>
        <w:ind w:right="10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каникулярное время на основании приказа директора Учреждения внеурочная деятельность может реализовываться в рамках тематических программ в лагере с дневным пребыванием детей, в походах, экскурсионных поездках.</w:t>
      </w:r>
    </w:p>
    <w:p w:rsidR="00C504D9" w:rsidRPr="00350E6E" w:rsidRDefault="00C504D9" w:rsidP="00B5786B">
      <w:pPr>
        <w:widowControl w:val="0"/>
        <w:autoSpaceDE w:val="0"/>
        <w:autoSpaceDN w:val="0"/>
        <w:spacing w:after="0" w:line="240" w:lineRule="auto"/>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Виды внеурочной дечтельность по направлениям:</w:t>
      </w:r>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TableNormal3"/>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5"/>
        <w:gridCol w:w="6817"/>
      </w:tblGrid>
      <w:tr w:rsidR="00C504D9" w:rsidRPr="00350E6E" w:rsidTr="00556E46">
        <w:trPr>
          <w:trHeight w:val="260"/>
          <w:jc w:val="center"/>
        </w:trPr>
        <w:tc>
          <w:tcPr>
            <w:tcW w:w="3335" w:type="dxa"/>
          </w:tcPr>
          <w:p w:rsidR="00C504D9" w:rsidRPr="00350E6E" w:rsidRDefault="00C504D9" w:rsidP="00B5786B">
            <w:pPr>
              <w:ind w:left="991"/>
              <w:rPr>
                <w:rFonts w:ascii="Times New Roman" w:eastAsia="Times New Roman" w:hAnsi="Times New Roman"/>
                <w:sz w:val="24"/>
                <w:szCs w:val="24"/>
              </w:rPr>
            </w:pPr>
            <w:r w:rsidRPr="00350E6E">
              <w:rPr>
                <w:rFonts w:ascii="Times New Roman" w:eastAsia="Times New Roman" w:hAnsi="Times New Roman"/>
                <w:sz w:val="24"/>
                <w:szCs w:val="24"/>
              </w:rPr>
              <w:t>Направление</w:t>
            </w:r>
          </w:p>
        </w:tc>
        <w:tc>
          <w:tcPr>
            <w:tcW w:w="6817" w:type="dxa"/>
          </w:tcPr>
          <w:p w:rsidR="00C504D9" w:rsidRPr="00350E6E" w:rsidRDefault="00C504D9" w:rsidP="00B5786B">
            <w:pPr>
              <w:ind w:left="2381" w:right="2386"/>
              <w:jc w:val="center"/>
              <w:rPr>
                <w:rFonts w:ascii="Times New Roman" w:eastAsia="Times New Roman" w:hAnsi="Times New Roman"/>
                <w:sz w:val="24"/>
                <w:szCs w:val="24"/>
              </w:rPr>
            </w:pPr>
            <w:r w:rsidRPr="00350E6E">
              <w:rPr>
                <w:rFonts w:ascii="Times New Roman" w:eastAsia="Times New Roman" w:hAnsi="Times New Roman"/>
                <w:sz w:val="24"/>
                <w:szCs w:val="24"/>
              </w:rPr>
              <w:t>Виды работы</w:t>
            </w:r>
          </w:p>
        </w:tc>
      </w:tr>
      <w:tr w:rsidR="00C504D9" w:rsidRPr="00350E6E" w:rsidTr="00556E46">
        <w:trPr>
          <w:trHeight w:val="262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Спортивно-оздоровительное</w:t>
            </w:r>
          </w:p>
        </w:tc>
        <w:tc>
          <w:tcPr>
            <w:tcW w:w="6817" w:type="dxa"/>
          </w:tcPr>
          <w:p w:rsidR="00C504D9" w:rsidRPr="00350E6E" w:rsidRDefault="00C504D9" w:rsidP="006C738D">
            <w:pPr>
              <w:numPr>
                <w:ilvl w:val="0"/>
                <w:numId w:val="251"/>
              </w:numPr>
              <w:tabs>
                <w:tab w:val="left" w:pos="808"/>
                <w:tab w:val="left" w:pos="809"/>
                <w:tab w:val="left" w:pos="1772"/>
                <w:tab w:val="left" w:pos="3276"/>
                <w:tab w:val="left" w:pos="4263"/>
                <w:tab w:val="left" w:pos="4784"/>
                <w:tab w:val="left" w:pos="5813"/>
              </w:tabs>
              <w:ind w:right="110"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Работа  спортивных  секций  по  борьбе,  </w:t>
            </w:r>
            <w:r w:rsidRPr="00350E6E">
              <w:rPr>
                <w:rFonts w:ascii="Times New Roman" w:eastAsia="Times New Roman" w:hAnsi="Times New Roman"/>
                <w:spacing w:val="-1"/>
                <w:sz w:val="24"/>
                <w:szCs w:val="24"/>
                <w:lang w:val="ru-RU"/>
              </w:rPr>
              <w:t xml:space="preserve">теннису, </w:t>
            </w:r>
            <w:r w:rsidRPr="00350E6E">
              <w:rPr>
                <w:rFonts w:ascii="Times New Roman" w:eastAsia="Times New Roman" w:hAnsi="Times New Roman"/>
                <w:sz w:val="24"/>
                <w:szCs w:val="24"/>
                <w:lang w:val="ru-RU"/>
              </w:rPr>
              <w:t>спортивной</w:t>
            </w:r>
            <w:r w:rsidRPr="00350E6E">
              <w:rPr>
                <w:rFonts w:ascii="Times New Roman" w:eastAsia="Times New Roman" w:hAnsi="Times New Roman"/>
                <w:spacing w:val="-9"/>
                <w:sz w:val="24"/>
                <w:szCs w:val="24"/>
                <w:lang w:val="ru-RU"/>
              </w:rPr>
              <w:t xml:space="preserve"> </w:t>
            </w:r>
            <w:r w:rsidRPr="00350E6E">
              <w:rPr>
                <w:rFonts w:ascii="Times New Roman" w:eastAsia="Times New Roman" w:hAnsi="Times New Roman"/>
                <w:sz w:val="24"/>
                <w:szCs w:val="24"/>
                <w:lang w:val="ru-RU"/>
              </w:rPr>
              <w:t>подготовке.</w:t>
            </w:r>
          </w:p>
          <w:p w:rsidR="00C504D9" w:rsidRPr="00350E6E" w:rsidRDefault="00C504D9" w:rsidP="006C738D">
            <w:pPr>
              <w:numPr>
                <w:ilvl w:val="0"/>
                <w:numId w:val="251"/>
              </w:numPr>
              <w:tabs>
                <w:tab w:val="left" w:pos="808"/>
                <w:tab w:val="left" w:pos="809"/>
                <w:tab w:val="left" w:pos="4570"/>
              </w:tabs>
              <w:ind w:right="110"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«Дней здоровья»,  «Весёлых стартов», внутришкольных спортивных</w:t>
            </w:r>
            <w:r w:rsidRPr="00350E6E">
              <w:rPr>
                <w:rFonts w:ascii="Times New Roman" w:eastAsia="Times New Roman" w:hAnsi="Times New Roman"/>
                <w:spacing w:val="-17"/>
                <w:sz w:val="24"/>
                <w:szCs w:val="24"/>
                <w:lang w:val="ru-RU"/>
              </w:rPr>
              <w:t xml:space="preserve"> </w:t>
            </w:r>
            <w:r w:rsidRPr="00350E6E">
              <w:rPr>
                <w:rFonts w:ascii="Times New Roman" w:eastAsia="Times New Roman" w:hAnsi="Times New Roman"/>
                <w:sz w:val="24"/>
                <w:szCs w:val="24"/>
                <w:lang w:val="ru-RU"/>
              </w:rPr>
              <w:t>соревнований,</w:t>
            </w:r>
          </w:p>
          <w:p w:rsidR="00C504D9" w:rsidRPr="00350E6E" w:rsidRDefault="00C504D9" w:rsidP="006C738D">
            <w:pPr>
              <w:numPr>
                <w:ilvl w:val="0"/>
                <w:numId w:val="251"/>
              </w:numPr>
              <w:tabs>
                <w:tab w:val="left" w:pos="808"/>
                <w:tab w:val="left" w:pos="809"/>
                <w:tab w:val="left" w:pos="3525"/>
              </w:tabs>
              <w:ind w:right="109"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Применение на уроках  игровых</w:t>
            </w:r>
            <w:r w:rsidRPr="00350E6E">
              <w:rPr>
                <w:rFonts w:ascii="Times New Roman" w:eastAsia="Times New Roman" w:hAnsi="Times New Roman"/>
                <w:spacing w:val="58"/>
                <w:sz w:val="24"/>
                <w:szCs w:val="24"/>
                <w:lang w:val="ru-RU"/>
              </w:rPr>
              <w:t xml:space="preserve"> </w:t>
            </w:r>
            <w:r w:rsidRPr="00350E6E">
              <w:rPr>
                <w:rFonts w:ascii="Times New Roman" w:eastAsia="Times New Roman" w:hAnsi="Times New Roman"/>
                <w:sz w:val="24"/>
                <w:szCs w:val="24"/>
                <w:lang w:val="ru-RU"/>
              </w:rPr>
              <w:t>моментов,</w:t>
            </w:r>
            <w:r w:rsidRPr="00350E6E">
              <w:rPr>
                <w:rFonts w:ascii="Times New Roman" w:eastAsia="Times New Roman" w:hAnsi="Times New Roman"/>
                <w:spacing w:val="53"/>
                <w:sz w:val="24"/>
                <w:szCs w:val="24"/>
                <w:lang w:val="ru-RU"/>
              </w:rPr>
              <w:t xml:space="preserve"> </w:t>
            </w:r>
            <w:r w:rsidRPr="00350E6E">
              <w:rPr>
                <w:rFonts w:ascii="Times New Roman" w:eastAsia="Times New Roman" w:hAnsi="Times New Roman"/>
                <w:sz w:val="24"/>
                <w:szCs w:val="24"/>
                <w:lang w:val="ru-RU"/>
              </w:rPr>
              <w:t>физкульт. минуток,</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офтальмотренингов.</w:t>
            </w:r>
          </w:p>
          <w:p w:rsidR="00C504D9" w:rsidRPr="00350E6E" w:rsidRDefault="00C504D9" w:rsidP="006C738D">
            <w:pPr>
              <w:numPr>
                <w:ilvl w:val="0"/>
                <w:numId w:val="251"/>
              </w:numPr>
              <w:tabs>
                <w:tab w:val="left" w:pos="808"/>
                <w:tab w:val="left" w:pos="809"/>
                <w:tab w:val="left" w:pos="1952"/>
                <w:tab w:val="left" w:pos="2367"/>
                <w:tab w:val="left" w:pos="3683"/>
                <w:tab w:val="left" w:pos="4115"/>
                <w:tab w:val="left" w:pos="5470"/>
              </w:tabs>
              <w:ind w:right="108"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Участие  в  районных  и  городских  </w:t>
            </w:r>
            <w:r w:rsidRPr="00350E6E">
              <w:rPr>
                <w:rFonts w:ascii="Times New Roman" w:eastAsia="Times New Roman" w:hAnsi="Times New Roman"/>
                <w:spacing w:val="-1"/>
                <w:sz w:val="24"/>
                <w:szCs w:val="24"/>
                <w:lang w:val="ru-RU"/>
              </w:rPr>
              <w:t xml:space="preserve">спортивных </w:t>
            </w:r>
            <w:r w:rsidRPr="00350E6E">
              <w:rPr>
                <w:rFonts w:ascii="Times New Roman" w:eastAsia="Times New Roman" w:hAnsi="Times New Roman"/>
                <w:sz w:val="24"/>
                <w:szCs w:val="24"/>
                <w:lang w:val="ru-RU"/>
              </w:rPr>
              <w:t>соревнованиях, сдача</w:t>
            </w:r>
            <w:r w:rsidRPr="00350E6E">
              <w:rPr>
                <w:rFonts w:ascii="Times New Roman" w:eastAsia="Times New Roman" w:hAnsi="Times New Roman"/>
                <w:spacing w:val="-4"/>
                <w:sz w:val="24"/>
                <w:szCs w:val="24"/>
                <w:lang w:val="ru-RU"/>
              </w:rPr>
              <w:t xml:space="preserve"> </w:t>
            </w:r>
            <w:r w:rsidRPr="00350E6E">
              <w:rPr>
                <w:rFonts w:ascii="Times New Roman" w:eastAsia="Times New Roman" w:hAnsi="Times New Roman"/>
                <w:sz w:val="24"/>
                <w:szCs w:val="24"/>
                <w:lang w:val="ru-RU"/>
              </w:rPr>
              <w:t>ГТО</w:t>
            </w:r>
          </w:p>
        </w:tc>
      </w:tr>
      <w:tr w:rsidR="00C504D9" w:rsidRPr="00350E6E" w:rsidTr="00556E46">
        <w:trPr>
          <w:trHeight w:val="1260"/>
          <w:jc w:val="center"/>
        </w:trPr>
        <w:tc>
          <w:tcPr>
            <w:tcW w:w="3335" w:type="dxa"/>
          </w:tcPr>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Духовно-нравственное</w:t>
            </w:r>
          </w:p>
        </w:tc>
        <w:tc>
          <w:tcPr>
            <w:tcW w:w="6817" w:type="dxa"/>
          </w:tcPr>
          <w:p w:rsidR="00C504D9" w:rsidRPr="00350E6E" w:rsidRDefault="00C504D9" w:rsidP="006C738D">
            <w:pPr>
              <w:numPr>
                <w:ilvl w:val="0"/>
                <w:numId w:val="250"/>
              </w:numPr>
              <w:tabs>
                <w:tab w:val="left" w:pos="808"/>
                <w:tab w:val="left" w:pos="809"/>
              </w:tabs>
              <w:ind w:right="102"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игры нравственного и духовно-нравственного содержания.</w:t>
            </w:r>
          </w:p>
          <w:p w:rsidR="00C504D9" w:rsidRPr="00350E6E" w:rsidRDefault="00C504D9" w:rsidP="006C738D">
            <w:pPr>
              <w:numPr>
                <w:ilvl w:val="0"/>
                <w:numId w:val="250"/>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Организация выставок, конкурсов, театральных</w:t>
            </w:r>
            <w:r w:rsidRPr="00350E6E">
              <w:rPr>
                <w:rFonts w:ascii="Times New Roman" w:eastAsia="Times New Roman" w:hAnsi="Times New Roman"/>
                <w:spacing w:val="-16"/>
                <w:sz w:val="24"/>
                <w:szCs w:val="24"/>
              </w:rPr>
              <w:t xml:space="preserve"> </w:t>
            </w:r>
            <w:r w:rsidRPr="00350E6E">
              <w:rPr>
                <w:rFonts w:ascii="Times New Roman" w:eastAsia="Times New Roman" w:hAnsi="Times New Roman"/>
                <w:sz w:val="24"/>
                <w:szCs w:val="24"/>
              </w:rPr>
              <w:t>вечеров</w:t>
            </w:r>
          </w:p>
          <w:p w:rsidR="00C504D9" w:rsidRPr="00350E6E" w:rsidRDefault="00C504D9" w:rsidP="006C738D">
            <w:pPr>
              <w:numPr>
                <w:ilvl w:val="0"/>
                <w:numId w:val="250"/>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Посещение спектаклей, выставок,</w:t>
            </w:r>
            <w:r w:rsidRPr="00350E6E">
              <w:rPr>
                <w:rFonts w:ascii="Times New Roman" w:eastAsia="Times New Roman" w:hAnsi="Times New Roman"/>
                <w:spacing w:val="-14"/>
                <w:sz w:val="24"/>
                <w:szCs w:val="24"/>
              </w:rPr>
              <w:t xml:space="preserve"> </w:t>
            </w:r>
            <w:r w:rsidRPr="00350E6E">
              <w:rPr>
                <w:rFonts w:ascii="Times New Roman" w:eastAsia="Times New Roman" w:hAnsi="Times New Roman"/>
                <w:sz w:val="24"/>
                <w:szCs w:val="24"/>
              </w:rPr>
              <w:t>представлений</w:t>
            </w:r>
          </w:p>
        </w:tc>
      </w:tr>
      <w:tr w:rsidR="00C504D9" w:rsidRPr="00350E6E" w:rsidTr="00556E46">
        <w:trPr>
          <w:trHeight w:val="96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Социальное</w:t>
            </w:r>
          </w:p>
        </w:tc>
        <w:tc>
          <w:tcPr>
            <w:tcW w:w="6817" w:type="dxa"/>
          </w:tcPr>
          <w:p w:rsidR="00C504D9" w:rsidRPr="00350E6E" w:rsidRDefault="00C504D9" w:rsidP="006C738D">
            <w:pPr>
              <w:numPr>
                <w:ilvl w:val="0"/>
                <w:numId w:val="249"/>
              </w:numPr>
              <w:tabs>
                <w:tab w:val="left" w:pos="808"/>
                <w:tab w:val="left" w:pos="809"/>
              </w:tabs>
              <w:ind w:firstLine="360"/>
              <w:rPr>
                <w:rFonts w:ascii="Times New Roman" w:eastAsia="Times New Roman" w:hAnsi="Times New Roman"/>
                <w:sz w:val="24"/>
                <w:szCs w:val="24"/>
              </w:rPr>
            </w:pPr>
            <w:r w:rsidRPr="00350E6E">
              <w:rPr>
                <w:rFonts w:ascii="Times New Roman" w:eastAsia="Times New Roman" w:hAnsi="Times New Roman"/>
                <w:sz w:val="24"/>
                <w:szCs w:val="24"/>
              </w:rPr>
              <w:t>Организация благотворительных</w:t>
            </w:r>
            <w:r w:rsidRPr="00350E6E">
              <w:rPr>
                <w:rFonts w:ascii="Times New Roman" w:eastAsia="Times New Roman" w:hAnsi="Times New Roman"/>
                <w:spacing w:val="-14"/>
                <w:sz w:val="24"/>
                <w:szCs w:val="24"/>
              </w:rPr>
              <w:t xml:space="preserve"> </w:t>
            </w:r>
            <w:r w:rsidRPr="00350E6E">
              <w:rPr>
                <w:rFonts w:ascii="Times New Roman" w:eastAsia="Times New Roman" w:hAnsi="Times New Roman"/>
                <w:sz w:val="24"/>
                <w:szCs w:val="24"/>
              </w:rPr>
              <w:t>акций</w:t>
            </w:r>
          </w:p>
          <w:p w:rsidR="00C504D9" w:rsidRPr="00350E6E" w:rsidRDefault="00C504D9" w:rsidP="006C738D">
            <w:pPr>
              <w:numPr>
                <w:ilvl w:val="0"/>
                <w:numId w:val="249"/>
              </w:numPr>
              <w:tabs>
                <w:tab w:val="left" w:pos="808"/>
                <w:tab w:val="left" w:pos="809"/>
                <w:tab w:val="left" w:pos="2566"/>
                <w:tab w:val="left" w:pos="3869"/>
                <w:tab w:val="left" w:pos="4416"/>
                <w:tab w:val="left" w:pos="5582"/>
              </w:tabs>
              <w:ind w:right="105"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выборов  в  органы  школьного самоуправления</w:t>
            </w:r>
          </w:p>
        </w:tc>
      </w:tr>
      <w:tr w:rsidR="00C504D9" w:rsidRPr="00350E6E" w:rsidTr="00556E46">
        <w:trPr>
          <w:trHeight w:val="156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Общеинтеллектуальное</w:t>
            </w:r>
          </w:p>
        </w:tc>
        <w:tc>
          <w:tcPr>
            <w:tcW w:w="6817" w:type="dxa"/>
          </w:tcPr>
          <w:p w:rsidR="00C504D9" w:rsidRPr="00350E6E" w:rsidRDefault="00C504D9" w:rsidP="006C738D">
            <w:pPr>
              <w:numPr>
                <w:ilvl w:val="0"/>
                <w:numId w:val="248"/>
              </w:numPr>
              <w:tabs>
                <w:tab w:val="left" w:pos="808"/>
                <w:tab w:val="left" w:pos="809"/>
              </w:tabs>
              <w:ind w:firstLine="360"/>
              <w:rPr>
                <w:rFonts w:ascii="Times New Roman" w:eastAsia="Times New Roman" w:hAnsi="Times New Roman"/>
                <w:sz w:val="24"/>
                <w:szCs w:val="24"/>
              </w:rPr>
            </w:pPr>
            <w:r w:rsidRPr="00350E6E">
              <w:rPr>
                <w:rFonts w:ascii="Times New Roman" w:eastAsia="Times New Roman" w:hAnsi="Times New Roman"/>
                <w:sz w:val="24"/>
                <w:szCs w:val="24"/>
              </w:rPr>
              <w:t>исследовательские</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проекты;</w:t>
            </w:r>
          </w:p>
          <w:p w:rsidR="00C504D9" w:rsidRPr="00350E6E" w:rsidRDefault="00C504D9" w:rsidP="006C738D">
            <w:pPr>
              <w:numPr>
                <w:ilvl w:val="0"/>
                <w:numId w:val="248"/>
              </w:numPr>
              <w:tabs>
                <w:tab w:val="left" w:pos="808"/>
                <w:tab w:val="left" w:pos="809"/>
                <w:tab w:val="left" w:pos="2412"/>
                <w:tab w:val="left" w:pos="3227"/>
                <w:tab w:val="left" w:pos="5057"/>
              </w:tabs>
              <w:ind w:right="103"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внешкольные  акции  познавательной  </w:t>
            </w:r>
            <w:r w:rsidRPr="00350E6E">
              <w:rPr>
                <w:rFonts w:ascii="Times New Roman" w:eastAsia="Times New Roman" w:hAnsi="Times New Roman"/>
                <w:spacing w:val="-1"/>
                <w:sz w:val="24"/>
                <w:szCs w:val="24"/>
                <w:lang w:val="ru-RU"/>
              </w:rPr>
              <w:t xml:space="preserve">направленности </w:t>
            </w:r>
            <w:r w:rsidRPr="00350E6E">
              <w:rPr>
                <w:rFonts w:ascii="Times New Roman" w:eastAsia="Times New Roman" w:hAnsi="Times New Roman"/>
                <w:sz w:val="24"/>
                <w:szCs w:val="24"/>
                <w:lang w:val="ru-RU"/>
              </w:rPr>
              <w:t>(олимпиады, конференции, интеллектуальные</w:t>
            </w:r>
            <w:r w:rsidRPr="00350E6E">
              <w:rPr>
                <w:rFonts w:ascii="Times New Roman" w:eastAsia="Times New Roman" w:hAnsi="Times New Roman"/>
                <w:spacing w:val="-18"/>
                <w:sz w:val="24"/>
                <w:szCs w:val="24"/>
                <w:lang w:val="ru-RU"/>
              </w:rPr>
              <w:t xml:space="preserve"> </w:t>
            </w:r>
            <w:r w:rsidRPr="00350E6E">
              <w:rPr>
                <w:rFonts w:ascii="Times New Roman" w:eastAsia="Times New Roman" w:hAnsi="Times New Roman"/>
                <w:sz w:val="24"/>
                <w:szCs w:val="24"/>
                <w:lang w:val="ru-RU"/>
              </w:rPr>
              <w:t>марафоны)</w:t>
            </w:r>
          </w:p>
          <w:p w:rsidR="00C504D9" w:rsidRPr="00350E6E" w:rsidRDefault="00C504D9" w:rsidP="006C738D">
            <w:pPr>
              <w:numPr>
                <w:ilvl w:val="0"/>
                <w:numId w:val="248"/>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предметные недели, уроки знаний,</w:t>
            </w:r>
            <w:r w:rsidRPr="00350E6E">
              <w:rPr>
                <w:rFonts w:ascii="Times New Roman" w:eastAsia="Times New Roman" w:hAnsi="Times New Roman"/>
                <w:spacing w:val="-21"/>
                <w:sz w:val="24"/>
                <w:szCs w:val="24"/>
              </w:rPr>
              <w:t xml:space="preserve"> </w:t>
            </w:r>
            <w:r w:rsidRPr="00350E6E">
              <w:rPr>
                <w:rFonts w:ascii="Times New Roman" w:eastAsia="Times New Roman" w:hAnsi="Times New Roman"/>
                <w:sz w:val="24"/>
                <w:szCs w:val="24"/>
              </w:rPr>
              <w:t>конкурсы</w:t>
            </w:r>
          </w:p>
          <w:p w:rsidR="00C504D9" w:rsidRPr="00350E6E" w:rsidRDefault="00C504D9" w:rsidP="006C738D">
            <w:pPr>
              <w:numPr>
                <w:ilvl w:val="0"/>
                <w:numId w:val="248"/>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викторины, познавательные беседы,</w:t>
            </w:r>
            <w:r w:rsidRPr="00350E6E">
              <w:rPr>
                <w:rFonts w:ascii="Times New Roman" w:eastAsia="Times New Roman" w:hAnsi="Times New Roman"/>
                <w:spacing w:val="-12"/>
                <w:sz w:val="24"/>
                <w:szCs w:val="24"/>
              </w:rPr>
              <w:t xml:space="preserve"> </w:t>
            </w:r>
            <w:r w:rsidRPr="00350E6E">
              <w:rPr>
                <w:rFonts w:ascii="Times New Roman" w:eastAsia="Times New Roman" w:hAnsi="Times New Roman"/>
                <w:sz w:val="24"/>
                <w:szCs w:val="24"/>
              </w:rPr>
              <w:t>игры.</w:t>
            </w:r>
          </w:p>
        </w:tc>
      </w:tr>
      <w:tr w:rsidR="00C504D9" w:rsidRPr="00350E6E" w:rsidTr="00556E46">
        <w:trPr>
          <w:trHeight w:val="284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Общекультурное</w:t>
            </w:r>
          </w:p>
        </w:tc>
        <w:tc>
          <w:tcPr>
            <w:tcW w:w="6817" w:type="dxa"/>
          </w:tcPr>
          <w:p w:rsidR="00C504D9" w:rsidRPr="00350E6E" w:rsidRDefault="00C504D9" w:rsidP="006C738D">
            <w:pPr>
              <w:numPr>
                <w:ilvl w:val="0"/>
                <w:numId w:val="247"/>
              </w:numPr>
              <w:tabs>
                <w:tab w:val="left" w:pos="808"/>
                <w:tab w:val="left" w:pos="809"/>
              </w:tabs>
              <w:ind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Культпоходы в театры, музеи, на</w:t>
            </w:r>
            <w:r w:rsidRPr="00350E6E">
              <w:rPr>
                <w:rFonts w:ascii="Times New Roman" w:eastAsia="Times New Roman" w:hAnsi="Times New Roman"/>
                <w:spacing w:val="-14"/>
                <w:sz w:val="24"/>
                <w:szCs w:val="24"/>
                <w:lang w:val="ru-RU"/>
              </w:rPr>
              <w:t xml:space="preserve"> </w:t>
            </w:r>
            <w:r w:rsidRPr="00350E6E">
              <w:rPr>
                <w:rFonts w:ascii="Times New Roman" w:eastAsia="Times New Roman" w:hAnsi="Times New Roman"/>
                <w:sz w:val="24"/>
                <w:szCs w:val="24"/>
                <w:lang w:val="ru-RU"/>
              </w:rPr>
              <w:t>выставки;</w:t>
            </w:r>
          </w:p>
          <w:p w:rsidR="00C504D9" w:rsidRPr="00350E6E" w:rsidRDefault="00C504D9" w:rsidP="006C738D">
            <w:pPr>
              <w:numPr>
                <w:ilvl w:val="0"/>
                <w:numId w:val="247"/>
              </w:numPr>
              <w:tabs>
                <w:tab w:val="left" w:pos="808"/>
                <w:tab w:val="left" w:pos="809"/>
              </w:tabs>
              <w:ind w:right="105"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Концерты, инсценировки, праздники на уровне класса и Учреждения,</w:t>
            </w:r>
            <w:r w:rsidRPr="00350E6E">
              <w:rPr>
                <w:rFonts w:ascii="Times New Roman" w:eastAsia="Times New Roman" w:hAnsi="Times New Roman"/>
                <w:spacing w:val="-5"/>
                <w:sz w:val="24"/>
                <w:szCs w:val="24"/>
                <w:lang w:val="ru-RU"/>
              </w:rPr>
              <w:t xml:space="preserve"> </w:t>
            </w:r>
            <w:r w:rsidRPr="00350E6E">
              <w:rPr>
                <w:rFonts w:ascii="Times New Roman" w:eastAsia="Times New Roman" w:hAnsi="Times New Roman"/>
                <w:sz w:val="24"/>
                <w:szCs w:val="24"/>
                <w:lang w:val="ru-RU"/>
              </w:rPr>
              <w:t>города;</w:t>
            </w:r>
          </w:p>
          <w:p w:rsidR="00C504D9" w:rsidRPr="00350E6E" w:rsidRDefault="00C504D9" w:rsidP="006C738D">
            <w:pPr>
              <w:numPr>
                <w:ilvl w:val="0"/>
                <w:numId w:val="247"/>
              </w:numPr>
              <w:tabs>
                <w:tab w:val="left" w:pos="808"/>
                <w:tab w:val="left" w:pos="809"/>
              </w:tabs>
              <w:ind w:right="109"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экскурсий, выставок детских рисунков, поделок и творческих работ</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учащихся;</w:t>
            </w:r>
          </w:p>
          <w:p w:rsidR="00C504D9" w:rsidRPr="00350E6E" w:rsidRDefault="00C504D9" w:rsidP="006C738D">
            <w:pPr>
              <w:numPr>
                <w:ilvl w:val="0"/>
                <w:numId w:val="247"/>
              </w:numPr>
              <w:tabs>
                <w:tab w:val="left" w:pos="808"/>
                <w:tab w:val="left" w:pos="809"/>
              </w:tabs>
              <w:ind w:right="106"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Проведение тематических классных часов по эстетике внешнего вида ученика, культуре поведения и</w:t>
            </w:r>
            <w:r w:rsidRPr="00350E6E">
              <w:rPr>
                <w:rFonts w:ascii="Times New Roman" w:eastAsia="Times New Roman" w:hAnsi="Times New Roman"/>
                <w:spacing w:val="-18"/>
                <w:sz w:val="24"/>
                <w:szCs w:val="24"/>
                <w:lang w:val="ru-RU"/>
              </w:rPr>
              <w:t xml:space="preserve"> </w:t>
            </w:r>
            <w:r w:rsidRPr="00350E6E">
              <w:rPr>
                <w:rFonts w:ascii="Times New Roman" w:eastAsia="Times New Roman" w:hAnsi="Times New Roman"/>
                <w:sz w:val="24"/>
                <w:szCs w:val="24"/>
                <w:lang w:val="ru-RU"/>
              </w:rPr>
              <w:t>речи;</w:t>
            </w:r>
          </w:p>
          <w:p w:rsidR="00C504D9" w:rsidRPr="00350E6E" w:rsidRDefault="00C504D9" w:rsidP="006C738D">
            <w:pPr>
              <w:numPr>
                <w:ilvl w:val="0"/>
                <w:numId w:val="247"/>
              </w:numPr>
              <w:tabs>
                <w:tab w:val="left" w:pos="808"/>
                <w:tab w:val="left" w:pos="809"/>
              </w:tabs>
              <w:ind w:right="106"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Участие в конкурсах, выставках детского творчества эстетического цикла на уровне Учреждения, города, района,</w:t>
            </w:r>
            <w:r w:rsidRPr="00350E6E">
              <w:rPr>
                <w:rFonts w:ascii="Times New Roman" w:eastAsia="Times New Roman" w:hAnsi="Times New Roman"/>
                <w:spacing w:val="-21"/>
                <w:sz w:val="24"/>
                <w:szCs w:val="24"/>
                <w:lang w:val="ru-RU"/>
              </w:rPr>
              <w:t xml:space="preserve"> </w:t>
            </w:r>
            <w:r w:rsidRPr="00350E6E">
              <w:rPr>
                <w:rFonts w:ascii="Times New Roman" w:eastAsia="Times New Roman" w:hAnsi="Times New Roman"/>
                <w:sz w:val="24"/>
                <w:szCs w:val="24"/>
                <w:lang w:val="ru-RU"/>
              </w:rPr>
              <w:t>республики.</w:t>
            </w:r>
          </w:p>
        </w:tc>
      </w:tr>
    </w:tbl>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p w:rsidR="009F2133" w:rsidRPr="00350E6E" w:rsidRDefault="009F2133" w:rsidP="00B5786B">
      <w:pPr>
        <w:spacing w:after="0" w:line="240" w:lineRule="auto"/>
        <w:jc w:val="center"/>
        <w:rPr>
          <w:rFonts w:ascii="Times New Roman" w:hAnsi="Times New Roman" w:cs="Times New Roman"/>
          <w:sz w:val="24"/>
          <w:szCs w:val="24"/>
          <w:lang w:eastAsia="en-US"/>
        </w:rPr>
      </w:pPr>
    </w:p>
    <w:p w:rsidR="00C504D9" w:rsidRPr="00350E6E" w:rsidRDefault="00C504D9" w:rsidP="00B5786B">
      <w:pPr>
        <w:spacing w:after="0" w:line="240" w:lineRule="auto"/>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План внеурочной деятельности в </w:t>
      </w:r>
      <w:r w:rsidR="009F2133" w:rsidRPr="00350E6E">
        <w:rPr>
          <w:rFonts w:ascii="Times New Roman" w:hAnsi="Times New Roman" w:cs="Times New Roman"/>
          <w:sz w:val="24"/>
          <w:szCs w:val="24"/>
          <w:lang w:eastAsia="en-US"/>
        </w:rPr>
        <w:t>10-11</w:t>
      </w:r>
      <w:r w:rsidRPr="00350E6E">
        <w:rPr>
          <w:rFonts w:ascii="Times New Roman" w:hAnsi="Times New Roman" w:cs="Times New Roman"/>
          <w:sz w:val="24"/>
          <w:szCs w:val="24"/>
          <w:lang w:eastAsia="en-US"/>
        </w:rPr>
        <w:t>-х классах</w:t>
      </w:r>
    </w:p>
    <w:p w:rsidR="00C504D9" w:rsidRPr="00350E6E" w:rsidRDefault="00C504D9" w:rsidP="00B5786B">
      <w:pPr>
        <w:spacing w:after="0" w:line="240" w:lineRule="auto"/>
        <w:jc w:val="center"/>
        <w:rPr>
          <w:rFonts w:ascii="Times New Roman" w:hAnsi="Times New Roman" w:cs="Times New Roman"/>
          <w:sz w:val="24"/>
          <w:szCs w:val="24"/>
          <w:lang w:eastAsia="en-US"/>
        </w:rPr>
      </w:pPr>
    </w:p>
    <w:tbl>
      <w:tblPr>
        <w:tblStyle w:val="TableNormal3"/>
        <w:tblW w:w="78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91"/>
        <w:gridCol w:w="2268"/>
        <w:gridCol w:w="1292"/>
        <w:gridCol w:w="1661"/>
      </w:tblGrid>
      <w:tr w:rsidR="00C504D9" w:rsidRPr="00350E6E" w:rsidTr="00556E46">
        <w:trPr>
          <w:trHeight w:val="820"/>
          <w:jc w:val="center"/>
        </w:trPr>
        <w:tc>
          <w:tcPr>
            <w:tcW w:w="2591" w:type="dxa"/>
          </w:tcPr>
          <w:p w:rsidR="00C504D9" w:rsidRPr="00350E6E" w:rsidRDefault="00C504D9" w:rsidP="00B5786B">
            <w:pPr>
              <w:ind w:left="39"/>
              <w:jc w:val="center"/>
              <w:rPr>
                <w:rFonts w:ascii="Times New Roman" w:eastAsia="Times New Roman" w:hAnsi="Times New Roman"/>
                <w:sz w:val="24"/>
                <w:szCs w:val="24"/>
              </w:rPr>
            </w:pPr>
            <w:r w:rsidRPr="00350E6E">
              <w:rPr>
                <w:rFonts w:ascii="Times New Roman" w:eastAsia="Times New Roman" w:hAnsi="Times New Roman"/>
                <w:sz w:val="24"/>
                <w:szCs w:val="24"/>
              </w:rPr>
              <w:t>Направление</w:t>
            </w:r>
          </w:p>
          <w:p w:rsidR="00C504D9" w:rsidRPr="00350E6E" w:rsidRDefault="00C504D9" w:rsidP="00B5786B">
            <w:pPr>
              <w:ind w:left="522" w:right="518"/>
              <w:jc w:val="center"/>
              <w:rPr>
                <w:rFonts w:ascii="Times New Roman" w:eastAsia="Times New Roman" w:hAnsi="Times New Roman"/>
                <w:sz w:val="24"/>
                <w:szCs w:val="24"/>
              </w:rPr>
            </w:pPr>
            <w:r w:rsidRPr="00350E6E">
              <w:rPr>
                <w:rFonts w:ascii="Times New Roman" w:eastAsia="Times New Roman" w:hAnsi="Times New Roman"/>
                <w:sz w:val="24"/>
                <w:szCs w:val="24"/>
              </w:rPr>
              <w:t>внеурочной деятельности</w:t>
            </w:r>
          </w:p>
        </w:tc>
        <w:tc>
          <w:tcPr>
            <w:tcW w:w="2268" w:type="dxa"/>
          </w:tcPr>
          <w:p w:rsidR="00C504D9" w:rsidRPr="00350E6E" w:rsidRDefault="00C504D9" w:rsidP="00B5786B">
            <w:pPr>
              <w:ind w:left="141" w:right="142"/>
              <w:jc w:val="center"/>
              <w:rPr>
                <w:rFonts w:ascii="Times New Roman" w:eastAsia="Times New Roman" w:hAnsi="Times New Roman"/>
                <w:sz w:val="24"/>
                <w:szCs w:val="24"/>
              </w:rPr>
            </w:pPr>
            <w:r w:rsidRPr="00350E6E">
              <w:rPr>
                <w:rFonts w:ascii="Times New Roman" w:eastAsia="Times New Roman" w:hAnsi="Times New Roman"/>
                <w:sz w:val="24"/>
                <w:szCs w:val="24"/>
              </w:rPr>
              <w:t>Наименование занятий</w:t>
            </w:r>
          </w:p>
        </w:tc>
        <w:tc>
          <w:tcPr>
            <w:tcW w:w="1292" w:type="dxa"/>
          </w:tcPr>
          <w:p w:rsidR="00C504D9" w:rsidRPr="00350E6E" w:rsidRDefault="00C504D9" w:rsidP="00B5786B">
            <w:pPr>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Кол-во</w:t>
            </w:r>
          </w:p>
          <w:p w:rsidR="00C504D9" w:rsidRPr="00350E6E" w:rsidRDefault="00C504D9" w:rsidP="00B5786B">
            <w:pPr>
              <w:tabs>
                <w:tab w:val="left" w:pos="18"/>
              </w:tabs>
              <w:ind w:right="3"/>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часов</w:t>
            </w:r>
            <w:r w:rsidRPr="00350E6E">
              <w:rPr>
                <w:rFonts w:ascii="Times New Roman" w:eastAsia="Times New Roman" w:hAnsi="Times New Roman"/>
                <w:sz w:val="24"/>
                <w:szCs w:val="24"/>
                <w:lang w:val="ru-RU"/>
              </w:rPr>
              <w:tab/>
              <w:t>в неделю</w:t>
            </w:r>
          </w:p>
        </w:tc>
        <w:tc>
          <w:tcPr>
            <w:tcW w:w="1661" w:type="dxa"/>
          </w:tcPr>
          <w:p w:rsidR="00C504D9" w:rsidRPr="00350E6E" w:rsidRDefault="00C504D9" w:rsidP="00B5786B">
            <w:pPr>
              <w:ind w:left="2"/>
              <w:jc w:val="center"/>
              <w:rPr>
                <w:rFonts w:ascii="Times New Roman" w:eastAsia="Times New Roman" w:hAnsi="Times New Roman"/>
                <w:sz w:val="24"/>
                <w:szCs w:val="24"/>
              </w:rPr>
            </w:pPr>
            <w:r w:rsidRPr="00350E6E">
              <w:rPr>
                <w:rFonts w:ascii="Times New Roman" w:eastAsia="Times New Roman" w:hAnsi="Times New Roman"/>
                <w:sz w:val="24"/>
                <w:szCs w:val="24"/>
              </w:rPr>
              <w:t>Классы</w:t>
            </w:r>
          </w:p>
        </w:tc>
      </w:tr>
      <w:tr w:rsidR="00C504D9" w:rsidRPr="00350E6E" w:rsidTr="00556E46">
        <w:trPr>
          <w:trHeight w:val="820"/>
          <w:jc w:val="center"/>
        </w:trPr>
        <w:tc>
          <w:tcPr>
            <w:tcW w:w="2591" w:type="dxa"/>
          </w:tcPr>
          <w:p w:rsidR="00C504D9" w:rsidRPr="00350E6E" w:rsidRDefault="00C504D9" w:rsidP="00B5786B">
            <w:pPr>
              <w:ind w:right="198"/>
              <w:jc w:val="center"/>
              <w:rPr>
                <w:rFonts w:ascii="Times New Roman" w:eastAsia="Times New Roman" w:hAnsi="Times New Roman"/>
                <w:sz w:val="24"/>
                <w:szCs w:val="24"/>
              </w:rPr>
            </w:pPr>
            <w:r w:rsidRPr="00350E6E">
              <w:rPr>
                <w:rFonts w:ascii="Times New Roman" w:eastAsia="Times New Roman" w:hAnsi="Times New Roman"/>
                <w:sz w:val="24"/>
                <w:szCs w:val="24"/>
              </w:rPr>
              <w:t>Спортивно-оздоровительное</w:t>
            </w: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направление</w:t>
            </w:r>
          </w:p>
        </w:tc>
        <w:tc>
          <w:tcPr>
            <w:tcW w:w="2268" w:type="dxa"/>
            <w:vMerge w:val="restart"/>
          </w:tcPr>
          <w:p w:rsidR="00C504D9" w:rsidRPr="00350E6E" w:rsidRDefault="00C504D9" w:rsidP="00B5786B">
            <w:pPr>
              <w:tabs>
                <w:tab w:val="left" w:pos="0"/>
              </w:tabs>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Классный час, классные мероприятия, общешкольные мероприятия, экскурсии, соревнования, тематические беседы, конференции, олимпиады, общественно полезные практики </w:t>
            </w:r>
          </w:p>
          <w:p w:rsidR="00C504D9" w:rsidRPr="00350E6E" w:rsidRDefault="00C504D9" w:rsidP="00B5786B">
            <w:pPr>
              <w:jc w:val="center"/>
              <w:rPr>
                <w:rFonts w:ascii="Times New Roman" w:eastAsia="Times New Roman" w:hAnsi="Times New Roman"/>
                <w:sz w:val="24"/>
                <w:szCs w:val="24"/>
                <w:lang w:val="ru-RU"/>
              </w:rPr>
            </w:pPr>
          </w:p>
        </w:tc>
        <w:tc>
          <w:tcPr>
            <w:tcW w:w="1292" w:type="dxa"/>
          </w:tcPr>
          <w:p w:rsidR="00C504D9" w:rsidRPr="00350E6E" w:rsidRDefault="00C504D9" w:rsidP="00B5786B">
            <w:pPr>
              <w:jc w:val="center"/>
              <w:rPr>
                <w:rFonts w:ascii="Times New Roman" w:eastAsia="Times New Roman" w:hAnsi="Times New Roman"/>
                <w:sz w:val="24"/>
                <w:szCs w:val="24"/>
                <w:lang w:val="ru-RU"/>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5-10</w:t>
            </w:r>
          </w:p>
        </w:tc>
      </w:tr>
      <w:tr w:rsidR="00C504D9" w:rsidRPr="00350E6E" w:rsidTr="00556E46">
        <w:trPr>
          <w:trHeight w:val="560"/>
          <w:jc w:val="center"/>
        </w:trPr>
        <w:tc>
          <w:tcPr>
            <w:tcW w:w="259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Духовно-нравственное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40"/>
          <w:jc w:val="center"/>
        </w:trPr>
        <w:tc>
          <w:tcPr>
            <w:tcW w:w="259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Социальное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00"/>
          <w:jc w:val="center"/>
        </w:trPr>
        <w:tc>
          <w:tcPr>
            <w:tcW w:w="2591" w:type="dxa"/>
            <w:vMerge w:val="restart"/>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Общеинтеллектуальное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00"/>
          <w:jc w:val="center"/>
        </w:trPr>
        <w:tc>
          <w:tcPr>
            <w:tcW w:w="2591" w:type="dxa"/>
            <w:vMerge/>
            <w:tcBorders>
              <w:top w:val="nil"/>
            </w:tcBorders>
          </w:tcPr>
          <w:p w:rsidR="00C504D9" w:rsidRPr="00350E6E" w:rsidRDefault="00C504D9" w:rsidP="00B5786B">
            <w:pPr>
              <w:jc w:val="center"/>
              <w:rPr>
                <w:rFonts w:ascii="Times New Roman" w:hAnsi="Times New Roman"/>
                <w:sz w:val="24"/>
                <w:szCs w:val="24"/>
              </w:rPr>
            </w:pP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720"/>
          <w:jc w:val="center"/>
        </w:trPr>
        <w:tc>
          <w:tcPr>
            <w:tcW w:w="2591" w:type="dxa"/>
            <w:vMerge w:val="restart"/>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Общекультурное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760"/>
          <w:jc w:val="center"/>
        </w:trPr>
        <w:tc>
          <w:tcPr>
            <w:tcW w:w="2591" w:type="dxa"/>
            <w:vMerge/>
            <w:tcBorders>
              <w:top w:val="nil"/>
            </w:tcBorders>
          </w:tcPr>
          <w:p w:rsidR="00C504D9" w:rsidRPr="00350E6E" w:rsidRDefault="00C504D9" w:rsidP="00B5786B">
            <w:pPr>
              <w:jc w:val="center"/>
              <w:rPr>
                <w:rFonts w:ascii="Times New Roman" w:hAnsi="Times New Roman"/>
                <w:sz w:val="24"/>
                <w:szCs w:val="24"/>
              </w:rPr>
            </w:pP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820"/>
          <w:jc w:val="center"/>
        </w:trPr>
        <w:tc>
          <w:tcPr>
            <w:tcW w:w="4859" w:type="dxa"/>
            <w:gridSpan w:val="2"/>
          </w:tcPr>
          <w:p w:rsidR="00C504D9" w:rsidRPr="00350E6E" w:rsidRDefault="00C504D9" w:rsidP="00B5786B">
            <w:pPr>
              <w:ind w:left="39" w:right="2227" w:hanging="39"/>
              <w:jc w:val="center"/>
              <w:rPr>
                <w:rFonts w:ascii="Times New Roman" w:eastAsia="Times New Roman" w:hAnsi="Times New Roman"/>
                <w:sz w:val="24"/>
                <w:szCs w:val="24"/>
              </w:rPr>
            </w:pPr>
            <w:r w:rsidRPr="00350E6E">
              <w:rPr>
                <w:rFonts w:ascii="Times New Roman" w:eastAsia="Times New Roman" w:hAnsi="Times New Roman"/>
                <w:sz w:val="24"/>
                <w:szCs w:val="24"/>
              </w:rPr>
              <w:t>Итого</w:t>
            </w: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10</w:t>
            </w:r>
          </w:p>
        </w:tc>
        <w:tc>
          <w:tcPr>
            <w:tcW w:w="166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5-10</w:t>
            </w:r>
          </w:p>
        </w:tc>
      </w:tr>
    </w:tbl>
    <w:p w:rsidR="00C504D9" w:rsidRPr="00350E6E" w:rsidRDefault="00C504D9" w:rsidP="00B5786B">
      <w:pPr>
        <w:spacing w:after="0" w:line="240" w:lineRule="auto"/>
        <w:rPr>
          <w:rFonts w:ascii="Times New Roman" w:hAnsi="Times New Roman" w:cs="Times New Roman"/>
          <w:sz w:val="24"/>
          <w:szCs w:val="24"/>
          <w:lang w:eastAsia="en-US"/>
        </w:rPr>
      </w:pPr>
    </w:p>
    <w:p w:rsidR="00C504D9" w:rsidRPr="00350E6E" w:rsidRDefault="00C504D9" w:rsidP="00B5786B">
      <w:pPr>
        <w:spacing w:after="0" w:line="240" w:lineRule="auto"/>
        <w:rPr>
          <w:rFonts w:ascii="Times New Roman" w:hAnsi="Times New Roman" w:cs="Times New Roman"/>
          <w:sz w:val="24"/>
          <w:szCs w:val="24"/>
          <w:lang w:eastAsia="en-US"/>
        </w:rPr>
      </w:pPr>
    </w:p>
    <w:p w:rsidR="00C504D9" w:rsidRPr="00350E6E" w:rsidRDefault="00C504D9" w:rsidP="00B5786B">
      <w:pPr>
        <w:widowControl w:val="0"/>
        <w:tabs>
          <w:tab w:val="left" w:pos="0"/>
        </w:tabs>
        <w:autoSpaceDE w:val="0"/>
        <w:autoSpaceDN w:val="0"/>
        <w:spacing w:after="0" w:line="240" w:lineRule="auto"/>
        <w:ind w:left="101" w:right="41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Предполагаемые результаты внеурочной деятельности</w:t>
      </w:r>
    </w:p>
    <w:p w:rsidR="00C504D9" w:rsidRPr="00350E6E" w:rsidRDefault="00C504D9" w:rsidP="00B5786B">
      <w:pPr>
        <w:widowControl w:val="0"/>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первого уровня (приобретение школьниками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принятиях в обществе нормах отношения к природе, к памятникам истории, природы и культуры, к людям других поколений; о русских народных играх, о правилах конструктивной групповой работы; об основах решения проектных задач,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 способы решения нестандартных задач.</w:t>
      </w:r>
    </w:p>
    <w:p w:rsidR="00C504D9" w:rsidRPr="00350E6E" w:rsidRDefault="00C504D9" w:rsidP="00B5786B">
      <w:pPr>
        <w:widowControl w:val="0"/>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людям иной этнической или культурной принадлежности, своему собственному здоровью и внутреннему миру.</w:t>
      </w:r>
    </w:p>
    <w:p w:rsidR="00C504D9" w:rsidRPr="00350E6E" w:rsidRDefault="00C504D9" w:rsidP="00B5786B">
      <w:pPr>
        <w:widowControl w:val="0"/>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интервьюирования и проведения опросов общественного мнения; опыт общения с представителями других социальных групп; опыт волонтерской деятельности;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 опыт работы в команде.</w:t>
      </w:r>
    </w:p>
    <w:p w:rsidR="00C504D9" w:rsidRPr="00350E6E" w:rsidRDefault="00C504D9" w:rsidP="00B5786B">
      <w:pPr>
        <w:widowControl w:val="0"/>
        <w:tabs>
          <w:tab w:val="left" w:pos="0"/>
        </w:tabs>
        <w:autoSpaceDE w:val="0"/>
        <w:autoSpaceDN w:val="0"/>
        <w:spacing w:after="0" w:line="240" w:lineRule="auto"/>
        <w:ind w:left="101" w:right="41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Ожидаемые результат</w:t>
      </w:r>
      <w:r w:rsidR="009F2133" w:rsidRPr="00350E6E">
        <w:rPr>
          <w:rFonts w:ascii="Times New Roman" w:eastAsia="Times New Roman" w:hAnsi="Times New Roman" w:cs="Times New Roman"/>
          <w:sz w:val="24"/>
          <w:szCs w:val="24"/>
          <w:lang w:eastAsia="en-US"/>
        </w:rPr>
        <w:t>ы внеурочной деятельности ФГОС С</w:t>
      </w:r>
      <w:r w:rsidRPr="00350E6E">
        <w:rPr>
          <w:rFonts w:ascii="Times New Roman" w:eastAsia="Times New Roman" w:hAnsi="Times New Roman" w:cs="Times New Roman"/>
          <w:sz w:val="24"/>
          <w:szCs w:val="24"/>
          <w:lang w:eastAsia="en-US"/>
        </w:rPr>
        <w:t>ОО по направлениям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Спортивно-оздоровительное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взаимной обусловленности физического, нравственного, психологического, психического и социально-психологического здоровья человека;</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Осознание негативных факторов, пагубно влияющих на здоровье;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Умение делать осознанный выбор образа жизни, поведения, поступков, позволяющих сохранить и укрепить здоровье;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представление о правильном (здоровом) питании, его режиме, структуре.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Духовно-нравственное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Осознанное ценностное отношение к национальным базовым ценностям, России, своему народу, краю, отечественному культурно-историческому наследию, государственной символике, законам РФ, русскому и родному языкам, народным традициям, старшему поколению;</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гражданская компетенция;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Уважительное отношение к жизненным проблемам других людей сочувствие к человеку, находящемуся в трудной ситуации;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Знание традиций своей семьи и образовательного учреждения, бережное отношение к ним;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Уважительное отношение к родителям (законным представителям), к старшим, заботливое отношение к младшим.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Общеинтеллектуальное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Осознанное ценностное отношение к интеллектуально-познавательной деятельности и творчеству;</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мотивация к самореализации в творчестве, интеллектуально-познавательной и научно-практической деятельности;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Развитие познавательных процессов: восприятия, внимания, памяти, мышления, воображения;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Способность учащихся самостоятельно продвигаться в своем развитии, выстраивать свою образовательную траекторию</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Общекультурное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и РТ;</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Способность видеть красоту в окружающем мире, в поведении, поступках людей;</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эстетическое отношение к окружающему миру и самому себе;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потребность повышать свой культурный уровень, потребность в самореализации в различных видах творческой деятельности;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Знание культурных традиций своей семьи и образовательного учреждения, бережное отношение к ним.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Овладение социальными знаниями ( об общественных нормах. Об устройстве общества, о социально одобряемых и неодобряемых формах поведения в обществе и т.п.), понимание и осознание социальной реальности и повседневной жизни;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Сформированные позитивные отношения школьника к базовым ценностям общества (человек, семья, Отечество, природа, мир, знания, труд, культура); </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ценностное отношение к социальной реальности в целом;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Сотрудничество, толерантность, уважение и принятие другого, социальная мобильность;</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rsidR="00C504D9" w:rsidRPr="00350E6E" w:rsidRDefault="00C504D9" w:rsidP="00B5786B">
      <w:pPr>
        <w:widowControl w:val="0"/>
        <w:tabs>
          <w:tab w:val="left" w:pos="0"/>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rsidR="00C504D9" w:rsidRPr="00350E6E" w:rsidRDefault="00C504D9" w:rsidP="00B5786B">
      <w:pPr>
        <w:widowControl w:val="0"/>
        <w:autoSpaceDE w:val="0"/>
        <w:autoSpaceDN w:val="0"/>
        <w:spacing w:after="0" w:line="240" w:lineRule="auto"/>
        <w:ind w:left="10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Материально-техническое обеспечение</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Для реализации модели внеурочной деятельности в рамках ФГОС </w:t>
      </w:r>
      <w:r w:rsidR="009F2133"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 xml:space="preserve">ОО в </w:t>
      </w:r>
      <w:r w:rsidR="009F2133" w:rsidRPr="00350E6E">
        <w:rPr>
          <w:rFonts w:ascii="Times New Roman" w:eastAsia="Times New Roman" w:hAnsi="Times New Roman" w:cs="Times New Roman"/>
          <w:sz w:val="24"/>
          <w:szCs w:val="24"/>
          <w:lang w:eastAsia="en-US"/>
        </w:rPr>
        <w:t>Учреждении</w:t>
      </w:r>
      <w:r w:rsidRPr="00350E6E">
        <w:rPr>
          <w:rFonts w:ascii="Times New Roman" w:eastAsia="Times New Roman" w:hAnsi="Times New Roman" w:cs="Times New Roman"/>
          <w:sz w:val="24"/>
          <w:szCs w:val="24"/>
          <w:lang w:eastAsia="en-US"/>
        </w:rPr>
        <w:t xml:space="preserve"> имеются </w:t>
      </w:r>
      <w:r w:rsidR="009F2133" w:rsidRPr="00350E6E">
        <w:rPr>
          <w:rFonts w:ascii="Times New Roman" w:eastAsia="Times New Roman" w:hAnsi="Times New Roman" w:cs="Times New Roman"/>
          <w:sz w:val="24"/>
          <w:szCs w:val="24"/>
          <w:lang w:eastAsia="en-US"/>
        </w:rPr>
        <w:t xml:space="preserve">необходимые условия: занятия </w:t>
      </w:r>
      <w:r w:rsidRPr="00350E6E">
        <w:rPr>
          <w:rFonts w:ascii="Times New Roman" w:eastAsia="Times New Roman" w:hAnsi="Times New Roman" w:cs="Times New Roman"/>
          <w:sz w:val="24"/>
          <w:szCs w:val="24"/>
          <w:lang w:eastAsia="en-US"/>
        </w:rPr>
        <w:t>проводятся в одну смену, кабинеты классов, имеется столовая, в которой организовано питание, медицинский кабинет, актовый зал.</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Для организации внеурочной деятельности школа располагает спортивным залом со спортивным инвентарем для </w:t>
      </w:r>
      <w:r w:rsidR="009F2133" w:rsidRPr="00350E6E">
        <w:rPr>
          <w:rFonts w:ascii="Times New Roman" w:eastAsia="Times New Roman" w:hAnsi="Times New Roman" w:cs="Times New Roman"/>
          <w:sz w:val="24"/>
          <w:szCs w:val="24"/>
          <w:lang w:eastAsia="en-US"/>
        </w:rPr>
        <w:t>обучающихся</w:t>
      </w:r>
      <w:r w:rsidRPr="00350E6E">
        <w:rPr>
          <w:rFonts w:ascii="Times New Roman" w:eastAsia="Times New Roman" w:hAnsi="Times New Roman" w:cs="Times New Roman"/>
          <w:sz w:val="24"/>
          <w:szCs w:val="24"/>
          <w:lang w:eastAsia="en-US"/>
        </w:rPr>
        <w:t>, музыкальной техникой, библиотекой, спортивной площадкой, кабинетом технологии.</w:t>
      </w:r>
    </w:p>
    <w:p w:rsidR="00C504D9" w:rsidRPr="00350E6E" w:rsidRDefault="009F2133"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w:t>
      </w:r>
      <w:r w:rsidR="00C504D9" w:rsidRPr="00350E6E">
        <w:rPr>
          <w:rFonts w:ascii="Times New Roman" w:eastAsia="Times New Roman" w:hAnsi="Times New Roman" w:cs="Times New Roman"/>
          <w:sz w:val="24"/>
          <w:szCs w:val="24"/>
          <w:lang w:eastAsia="en-US"/>
        </w:rPr>
        <w:t xml:space="preserve"> располагает кабинетами, оборудованными компьютерной техникой.</w:t>
      </w:r>
    </w:p>
    <w:p w:rsidR="00C504D9" w:rsidRPr="00350E6E" w:rsidRDefault="00C504D9" w:rsidP="00B5786B">
      <w:pPr>
        <w:keepNext/>
        <w:spacing w:after="0" w:line="240" w:lineRule="auto"/>
        <w:ind w:left="1103"/>
        <w:outlineLvl w:val="1"/>
        <w:rPr>
          <w:rFonts w:ascii="Times New Roman" w:eastAsiaTheme="majorEastAsia" w:hAnsi="Times New Roman" w:cs="Times New Roman"/>
          <w:bCs/>
          <w:iCs/>
          <w:sz w:val="24"/>
          <w:szCs w:val="24"/>
          <w:lang w:eastAsia="en-US"/>
        </w:rPr>
      </w:pPr>
      <w:bookmarkStart w:id="422" w:name="_Toc529283067"/>
      <w:bookmarkStart w:id="423" w:name="_Toc529299606"/>
      <w:bookmarkStart w:id="424" w:name="_Toc529456097"/>
      <w:bookmarkStart w:id="425" w:name="_Toc529733612"/>
      <w:bookmarkStart w:id="426" w:name="_Toc530052216"/>
      <w:r w:rsidRPr="00350E6E">
        <w:rPr>
          <w:rFonts w:ascii="Times New Roman" w:eastAsiaTheme="majorEastAsia" w:hAnsi="Times New Roman" w:cs="Times New Roman"/>
          <w:bCs/>
          <w:iCs/>
          <w:sz w:val="24"/>
          <w:szCs w:val="24"/>
          <w:lang w:eastAsia="en-US"/>
        </w:rPr>
        <w:t>Кадровое обеспечение:</w:t>
      </w:r>
      <w:bookmarkEnd w:id="422"/>
      <w:bookmarkEnd w:id="423"/>
      <w:bookmarkEnd w:id="424"/>
      <w:bookmarkEnd w:id="425"/>
      <w:bookmarkEnd w:id="426"/>
    </w:p>
    <w:p w:rsidR="00C504D9" w:rsidRPr="00350E6E" w:rsidRDefault="00C504D9" w:rsidP="00B5786B">
      <w:pPr>
        <w:widowControl w:val="0"/>
        <w:autoSpaceDE w:val="0"/>
        <w:autoSpaceDN w:val="0"/>
        <w:spacing w:after="0" w:line="240" w:lineRule="auto"/>
        <w:ind w:left="1103"/>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реализации программы участвуют педагогические работники Учреждения.</w:t>
      </w:r>
    </w:p>
    <w:p w:rsidR="00C504D9" w:rsidRPr="00350E6E" w:rsidRDefault="00C504D9" w:rsidP="00B5786B">
      <w:pPr>
        <w:keepNext/>
        <w:spacing w:after="0" w:line="240" w:lineRule="auto"/>
        <w:jc w:val="center"/>
        <w:outlineLvl w:val="1"/>
        <w:rPr>
          <w:rFonts w:ascii="Times New Roman" w:eastAsiaTheme="majorEastAsia" w:hAnsi="Times New Roman" w:cs="Times New Roman"/>
          <w:bCs/>
          <w:iCs/>
          <w:sz w:val="24"/>
          <w:szCs w:val="24"/>
          <w:lang w:eastAsia="en-US"/>
        </w:rPr>
      </w:pPr>
      <w:bookmarkStart w:id="427" w:name="_Toc529283068"/>
      <w:bookmarkStart w:id="428" w:name="_Toc529299607"/>
      <w:bookmarkStart w:id="429" w:name="_Toc529456098"/>
      <w:bookmarkStart w:id="430" w:name="_Toc529733613"/>
      <w:bookmarkStart w:id="431" w:name="_Toc530052217"/>
      <w:r w:rsidRPr="00350E6E">
        <w:rPr>
          <w:rFonts w:ascii="Times New Roman" w:eastAsiaTheme="majorEastAsia" w:hAnsi="Times New Roman" w:cs="Times New Roman"/>
          <w:bCs/>
          <w:iCs/>
          <w:sz w:val="24"/>
          <w:szCs w:val="24"/>
          <w:lang w:eastAsia="en-US"/>
        </w:rPr>
        <w:t>Совершенствование уровня кадрового обеспечения:</w:t>
      </w:r>
      <w:bookmarkEnd w:id="427"/>
      <w:bookmarkEnd w:id="428"/>
      <w:bookmarkEnd w:id="429"/>
      <w:bookmarkEnd w:id="430"/>
      <w:bookmarkEnd w:id="431"/>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val="en-US" w:eastAsia="en-US"/>
        </w:rPr>
      </w:pPr>
    </w:p>
    <w:tbl>
      <w:tblPr>
        <w:tblStyle w:val="TableNormal3"/>
        <w:tblW w:w="98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6750"/>
      </w:tblGrid>
      <w:tr w:rsidR="00C504D9" w:rsidRPr="00350E6E" w:rsidTr="00556E46">
        <w:trPr>
          <w:trHeight w:val="540"/>
          <w:jc w:val="center"/>
        </w:trPr>
        <w:tc>
          <w:tcPr>
            <w:tcW w:w="3140" w:type="dxa"/>
          </w:tcPr>
          <w:p w:rsidR="00C504D9" w:rsidRPr="00350E6E" w:rsidRDefault="00C504D9" w:rsidP="00B5786B">
            <w:pPr>
              <w:ind w:left="1191" w:right="544"/>
              <w:jc w:val="center"/>
              <w:rPr>
                <w:rFonts w:ascii="Times New Roman" w:eastAsia="Times New Roman" w:hAnsi="Times New Roman"/>
                <w:sz w:val="24"/>
                <w:szCs w:val="24"/>
              </w:rPr>
            </w:pPr>
            <w:r w:rsidRPr="00350E6E">
              <w:rPr>
                <w:rFonts w:ascii="Times New Roman" w:eastAsia="Times New Roman" w:hAnsi="Times New Roman"/>
                <w:sz w:val="24"/>
                <w:szCs w:val="24"/>
              </w:rPr>
              <w:t>Задачи</w:t>
            </w:r>
          </w:p>
        </w:tc>
        <w:tc>
          <w:tcPr>
            <w:tcW w:w="6750" w:type="dxa"/>
          </w:tcPr>
          <w:p w:rsidR="00C504D9" w:rsidRPr="00350E6E" w:rsidRDefault="00C504D9" w:rsidP="00B5786B">
            <w:pPr>
              <w:tabs>
                <w:tab w:val="left" w:pos="4842"/>
              </w:tabs>
              <w:ind w:left="2654" w:right="1908"/>
              <w:jc w:val="center"/>
              <w:rPr>
                <w:rFonts w:ascii="Times New Roman" w:eastAsia="Times New Roman" w:hAnsi="Times New Roman"/>
                <w:sz w:val="24"/>
                <w:szCs w:val="24"/>
              </w:rPr>
            </w:pPr>
            <w:r w:rsidRPr="00350E6E">
              <w:rPr>
                <w:rFonts w:ascii="Times New Roman" w:eastAsia="Times New Roman" w:hAnsi="Times New Roman"/>
                <w:sz w:val="24"/>
                <w:szCs w:val="24"/>
              </w:rPr>
              <w:t>Мероприятия</w:t>
            </w:r>
          </w:p>
        </w:tc>
      </w:tr>
      <w:tr w:rsidR="00C504D9" w:rsidRPr="00350E6E" w:rsidTr="00556E46">
        <w:trPr>
          <w:trHeight w:val="1140"/>
          <w:jc w:val="center"/>
        </w:trPr>
        <w:tc>
          <w:tcPr>
            <w:tcW w:w="3140" w:type="dxa"/>
          </w:tcPr>
          <w:p w:rsidR="00C504D9" w:rsidRPr="00350E6E" w:rsidRDefault="00C504D9" w:rsidP="00B5786B">
            <w:pPr>
              <w:ind w:left="103" w:right="103"/>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Подготовка педагогических кадров к работе с учащимися по внеурочной деятельности</w:t>
            </w:r>
          </w:p>
        </w:tc>
        <w:tc>
          <w:tcPr>
            <w:tcW w:w="6750" w:type="dxa"/>
          </w:tcPr>
          <w:p w:rsidR="00C504D9" w:rsidRPr="00350E6E" w:rsidRDefault="00C504D9" w:rsidP="006C738D">
            <w:pPr>
              <w:numPr>
                <w:ilvl w:val="0"/>
                <w:numId w:val="246"/>
              </w:numPr>
              <w:tabs>
                <w:tab w:val="left" w:pos="811"/>
              </w:tabs>
              <w:ind w:right="100"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Индивидуальные собеседования с преподавателями- предметниками и руководителями кружков, готовыми к деятельности в данном</w:t>
            </w:r>
            <w:r w:rsidRPr="00350E6E">
              <w:rPr>
                <w:rFonts w:ascii="Times New Roman" w:eastAsia="Times New Roman" w:hAnsi="Times New Roman"/>
                <w:spacing w:val="-14"/>
                <w:sz w:val="24"/>
                <w:szCs w:val="24"/>
                <w:lang w:val="ru-RU"/>
              </w:rPr>
              <w:t xml:space="preserve"> </w:t>
            </w:r>
            <w:r w:rsidRPr="00350E6E">
              <w:rPr>
                <w:rFonts w:ascii="Times New Roman" w:eastAsia="Times New Roman" w:hAnsi="Times New Roman"/>
                <w:sz w:val="24"/>
                <w:szCs w:val="24"/>
                <w:lang w:val="ru-RU"/>
              </w:rPr>
              <w:t>направлении.</w:t>
            </w:r>
          </w:p>
          <w:p w:rsidR="00C504D9" w:rsidRPr="00350E6E" w:rsidRDefault="00C504D9" w:rsidP="006C738D">
            <w:pPr>
              <w:numPr>
                <w:ilvl w:val="0"/>
                <w:numId w:val="246"/>
              </w:numPr>
              <w:tabs>
                <w:tab w:val="left" w:pos="810"/>
                <w:tab w:val="left" w:pos="811"/>
                <w:tab w:val="left" w:pos="2388"/>
              </w:tabs>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Направление  на курсы повышения квалификации</w:t>
            </w:r>
            <w:r w:rsidRPr="00350E6E">
              <w:rPr>
                <w:rFonts w:ascii="Times New Roman" w:eastAsia="Times New Roman" w:hAnsi="Times New Roman"/>
                <w:spacing w:val="46"/>
                <w:sz w:val="24"/>
                <w:szCs w:val="24"/>
                <w:lang w:val="ru-RU"/>
              </w:rPr>
              <w:t xml:space="preserve"> </w:t>
            </w:r>
            <w:r w:rsidRPr="00350E6E">
              <w:rPr>
                <w:rFonts w:ascii="Times New Roman" w:eastAsia="Times New Roman" w:hAnsi="Times New Roman"/>
                <w:sz w:val="24"/>
                <w:szCs w:val="24"/>
                <w:lang w:val="ru-RU"/>
              </w:rPr>
              <w:t>по данному направлению</w:t>
            </w:r>
          </w:p>
        </w:tc>
      </w:tr>
      <w:tr w:rsidR="00C504D9" w:rsidRPr="00350E6E" w:rsidTr="00556E46">
        <w:trPr>
          <w:trHeight w:val="1140"/>
          <w:jc w:val="center"/>
        </w:trPr>
        <w:tc>
          <w:tcPr>
            <w:tcW w:w="3140" w:type="dxa"/>
          </w:tcPr>
          <w:p w:rsidR="00C504D9" w:rsidRPr="00350E6E" w:rsidRDefault="00C504D9" w:rsidP="00B5786B">
            <w:pPr>
              <w:ind w:left="103" w:right="101"/>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Повышение методического уровня всех участников воспитательного процесса</w:t>
            </w:r>
          </w:p>
        </w:tc>
        <w:tc>
          <w:tcPr>
            <w:tcW w:w="6750" w:type="dxa"/>
          </w:tcPr>
          <w:p w:rsidR="00C504D9" w:rsidRPr="00350E6E" w:rsidRDefault="00C504D9" w:rsidP="006C738D">
            <w:pPr>
              <w:numPr>
                <w:ilvl w:val="0"/>
                <w:numId w:val="252"/>
              </w:numPr>
              <w:tabs>
                <w:tab w:val="left" w:pos="811"/>
              </w:tabs>
              <w:ind w:right="104"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Семинары с психологами, социальными и медицинскими работниками, специалистами внешкольных учреждений.</w:t>
            </w:r>
          </w:p>
          <w:p w:rsidR="00C504D9" w:rsidRPr="00350E6E" w:rsidRDefault="00C504D9" w:rsidP="006C738D">
            <w:pPr>
              <w:numPr>
                <w:ilvl w:val="0"/>
                <w:numId w:val="252"/>
              </w:numPr>
              <w:tabs>
                <w:tab w:val="left" w:pos="811"/>
              </w:tabs>
              <w:ind w:right="103"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Семинары-практикумы в методических объединениях с целью обмена передовым опытом, накопленным в</w:t>
            </w:r>
            <w:r w:rsidRPr="00350E6E">
              <w:rPr>
                <w:rFonts w:ascii="Times New Roman" w:eastAsia="Times New Roman" w:hAnsi="Times New Roman"/>
                <w:spacing w:val="-13"/>
                <w:sz w:val="24"/>
                <w:szCs w:val="24"/>
                <w:lang w:val="ru-RU"/>
              </w:rPr>
              <w:t xml:space="preserve"> </w:t>
            </w:r>
            <w:r w:rsidRPr="00350E6E">
              <w:rPr>
                <w:rFonts w:ascii="Times New Roman" w:eastAsia="Times New Roman" w:hAnsi="Times New Roman"/>
                <w:sz w:val="24"/>
                <w:szCs w:val="24"/>
                <w:lang w:val="ru-RU"/>
              </w:rPr>
              <w:t>школе.</w:t>
            </w:r>
          </w:p>
          <w:p w:rsidR="00C504D9" w:rsidRPr="00350E6E" w:rsidRDefault="00C504D9" w:rsidP="006C738D">
            <w:pPr>
              <w:numPr>
                <w:ilvl w:val="0"/>
                <w:numId w:val="252"/>
              </w:numPr>
              <w:tabs>
                <w:tab w:val="left" w:pos="810"/>
                <w:tab w:val="left" w:pos="811"/>
              </w:tabs>
              <w:ind w:left="811"/>
              <w:rPr>
                <w:rFonts w:ascii="Times New Roman" w:eastAsia="Times New Roman" w:hAnsi="Times New Roman"/>
                <w:sz w:val="24"/>
                <w:szCs w:val="24"/>
              </w:rPr>
            </w:pPr>
            <w:r w:rsidRPr="00350E6E">
              <w:rPr>
                <w:rFonts w:ascii="Times New Roman" w:eastAsia="Times New Roman" w:hAnsi="Times New Roman"/>
                <w:sz w:val="24"/>
                <w:szCs w:val="24"/>
              </w:rPr>
              <w:t>Систематизация авторских разработок</w:t>
            </w:r>
            <w:r w:rsidRPr="00350E6E">
              <w:rPr>
                <w:rFonts w:ascii="Times New Roman" w:eastAsia="Times New Roman" w:hAnsi="Times New Roman"/>
                <w:spacing w:val="-16"/>
                <w:sz w:val="24"/>
                <w:szCs w:val="24"/>
              </w:rPr>
              <w:t xml:space="preserve"> </w:t>
            </w:r>
            <w:r w:rsidRPr="00350E6E">
              <w:rPr>
                <w:rFonts w:ascii="Times New Roman" w:eastAsia="Times New Roman" w:hAnsi="Times New Roman"/>
                <w:sz w:val="24"/>
                <w:szCs w:val="24"/>
              </w:rPr>
              <w:t>педагогов.</w:t>
            </w:r>
          </w:p>
          <w:p w:rsidR="00C504D9" w:rsidRPr="00350E6E" w:rsidRDefault="00C504D9" w:rsidP="006C738D">
            <w:pPr>
              <w:numPr>
                <w:ilvl w:val="0"/>
                <w:numId w:val="252"/>
              </w:numPr>
              <w:tabs>
                <w:tab w:val="left" w:pos="811"/>
              </w:tabs>
              <w:ind w:right="106"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обмена опытом педагогов в рамках сетевого</w:t>
            </w:r>
            <w:r w:rsidRPr="00350E6E">
              <w:rPr>
                <w:rFonts w:ascii="Times New Roman" w:eastAsia="Times New Roman" w:hAnsi="Times New Roman"/>
                <w:spacing w:val="-7"/>
                <w:sz w:val="24"/>
                <w:szCs w:val="24"/>
                <w:lang w:val="ru-RU"/>
              </w:rPr>
              <w:t xml:space="preserve"> </w:t>
            </w:r>
            <w:r w:rsidRPr="00350E6E">
              <w:rPr>
                <w:rFonts w:ascii="Times New Roman" w:eastAsia="Times New Roman" w:hAnsi="Times New Roman"/>
                <w:sz w:val="24"/>
                <w:szCs w:val="24"/>
                <w:lang w:val="ru-RU"/>
              </w:rPr>
              <w:t>взаимодействия.</w:t>
            </w:r>
          </w:p>
        </w:tc>
      </w:tr>
      <w:tr w:rsidR="00C504D9" w:rsidRPr="00350E6E" w:rsidTr="00556E46">
        <w:trPr>
          <w:trHeight w:val="1140"/>
          <w:jc w:val="center"/>
        </w:trPr>
        <w:tc>
          <w:tcPr>
            <w:tcW w:w="3140" w:type="dxa"/>
          </w:tcPr>
          <w:p w:rsidR="00C504D9" w:rsidRPr="00350E6E" w:rsidRDefault="00C504D9" w:rsidP="00B5786B">
            <w:pPr>
              <w:ind w:left="103" w:right="102"/>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Обеспечение комфортных условий для работы педагогов</w:t>
            </w:r>
          </w:p>
        </w:tc>
        <w:tc>
          <w:tcPr>
            <w:tcW w:w="6750" w:type="dxa"/>
          </w:tcPr>
          <w:p w:rsidR="00C504D9" w:rsidRPr="00350E6E" w:rsidRDefault="00C504D9" w:rsidP="00B5786B">
            <w:pPr>
              <w:ind w:left="103"/>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Оборудовать кабинеты психолога, педагога – организатора</w:t>
            </w:r>
          </w:p>
        </w:tc>
      </w:tr>
    </w:tbl>
    <w:p w:rsidR="00C504D9" w:rsidRPr="00350E6E" w:rsidRDefault="00C504D9"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 эффективности реализации плана внеурочной деятельности ФГОС </w:t>
      </w:r>
      <w:r w:rsidR="009F2133" w:rsidRPr="00350E6E">
        <w:rPr>
          <w:rFonts w:ascii="Times New Roman" w:hAnsi="Times New Roman" w:cs="Times New Roman"/>
          <w:sz w:val="24"/>
          <w:szCs w:val="24"/>
          <w:lang w:eastAsia="en-US"/>
        </w:rPr>
        <w:t>С</w:t>
      </w:r>
      <w:r w:rsidRPr="00350E6E">
        <w:rPr>
          <w:rFonts w:ascii="Times New Roman" w:hAnsi="Times New Roman" w:cs="Times New Roman"/>
          <w:sz w:val="24"/>
          <w:szCs w:val="24"/>
          <w:lang w:eastAsia="en-US"/>
        </w:rPr>
        <w:t>ОО в Учреждении</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Цель мониторинга – отслеживать, являются ли (и в какой степени) воспитывающими те виды внеурочной деятельности, которыми занят </w:t>
      </w:r>
      <w:r w:rsidR="009F2133" w:rsidRPr="00350E6E">
        <w:rPr>
          <w:rFonts w:ascii="Times New Roman" w:hAnsi="Times New Roman" w:cs="Times New Roman"/>
          <w:sz w:val="24"/>
          <w:szCs w:val="24"/>
          <w:lang w:eastAsia="en-US"/>
        </w:rPr>
        <w:t>обучающийся</w:t>
      </w:r>
      <w:r w:rsidRPr="00350E6E">
        <w:rPr>
          <w:rFonts w:ascii="Times New Roman" w:hAnsi="Times New Roman" w:cs="Times New Roman"/>
          <w:sz w:val="24"/>
          <w:szCs w:val="24"/>
          <w:lang w:eastAsia="en-US"/>
        </w:rPr>
        <w:t>. Такой мониторинг необходим, во-первых, для того, чтобы обнаруживать и решать наиболее острые проблемы, существующие во внеурочной сфере, чтобы анализировать, обобщать и распространять позитивный опыт воспитания и, во-вторых, оперативно вносить изменения в набор видов внеурочной деятельности на основе данных о посещаемости тех или иных занятий.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 это управление процессом развития личности ребенка (человека) через создание благоприятных условий.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связи с таким определением понятия «воспитание» предметом диагностики является изучение личности ученика и создаваемые во внеурочной деятельности условия развития личности. Исходя из этого, выделяется три основные предмета диагностики.</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Первый предмет диагностики – это личность самого школьника. Основные вопросы, на которые необходимо все время находить ответы: в каком направлении происходит развитие личности ученика? На какие ценности он ориентируется? Какие отношения к окружающему миру, к другим людям, к самому себе складываются у него в процессе воспитания?</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Способы диагностики: наблюдение за поведением и эмоционально-нравственным состоянием школьников в повседневной жизни; в специально создаваемых педагогических ситуациях; в ролевых, деловых, организационно - деятельностных играх, погружающих ученика в сложный мир человеческих отношений; в организуемых педагогом групповых дискуссиях по актуальным проблемам. Анализ письменных работ школьников: сочинений, эссе, статей в школьную газету и т.д. Эти способы раскрывают качественную сторону личностного развития детей.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Второй предмет диагностики – это детский коллектив как одно их важнейших условий развития личности ученика. Современный ребенок развивается как личность в нескольких разных коллективах – разных по характеру деятельности,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ученика многоаспектно: за счет одних своих свойств он может порождать процессы нивелировки личности, ее усреднения, за счет других – развивать индивидуальность ученика, его творческий потенциал.</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Поэтому важно изучить уровень развития детского коллектива, а также характер взаимоотношений школьников в детском коллективе. Для этого в данной ООП используются две методики: А.Н. Лутошкина «Какой у нас коллектив», «Социометрия».</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Третий предмет диагностики – это профессиональная позиция педагога, еще одно важнейшее условие развития личности ученика.</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Позиция – это единство сознания и деятельности человека, где деятельность выступает одним из способов реализации его базовых ценностей. В связи с этим важно выяснить: является ли воспитание сознательно выбранной деятельностью педагога (или педагог всего лишь выполняет возложенную на него кем-то обязанность, т.е. просто отбывает повинность); какие профессиональные ценности сформированы у педагогов (или такие ценности вовсе отсутствуют, и педагог осуществляет свою работу формально, равнодушно)? Не меньшее значение имеет и характер педагогической позиции. Сформирована ли у воспитателя гуманистическая или авторитарная педагогическая позиция, предполагает ли он самоопределение воспитанника или рассматривает его как для воплощения своих замыслов?</w:t>
      </w:r>
    </w:p>
    <w:p w:rsidR="00C504D9" w:rsidRPr="00350E6E" w:rsidRDefault="00C504D9" w:rsidP="00B5786B">
      <w:pPr>
        <w:widowControl w:val="0"/>
        <w:tabs>
          <w:tab w:val="left" w:pos="1218"/>
        </w:tabs>
        <w:autoSpaceDE w:val="0"/>
        <w:autoSpaceDN w:val="0"/>
        <w:spacing w:after="0" w:line="240" w:lineRule="auto"/>
        <w:ind w:right="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Здесь в мониторинге предлагается использовать специально разработанную методику диагностики профессиональной позиции педагога как воспитателя.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качестве основных показателей и объектов исследования эффективности реализации Учреждением плана внеурочной деятельности</w:t>
      </w:r>
      <w:r w:rsidR="009F2133" w:rsidRPr="00350E6E">
        <w:rPr>
          <w:rFonts w:ascii="Times New Roman" w:hAnsi="Times New Roman" w:cs="Times New Roman"/>
          <w:sz w:val="24"/>
          <w:szCs w:val="24"/>
          <w:lang w:eastAsia="en-US"/>
        </w:rPr>
        <w:t xml:space="preserve"> ФГОС С</w:t>
      </w:r>
      <w:r w:rsidRPr="00350E6E">
        <w:rPr>
          <w:rFonts w:ascii="Times New Roman" w:hAnsi="Times New Roman" w:cs="Times New Roman"/>
          <w:sz w:val="24"/>
          <w:szCs w:val="24"/>
          <w:lang w:eastAsia="en-US"/>
        </w:rPr>
        <w:t>ОО выступают:</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Особенности развития личностной, социальной, экологической, профессиональной и здоровьесберегающей культуры обучающихся.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Социально-педагогическая среда, общая психологическая атмосфера и нравственный уклад школьной жизни в образовательном учреждении.</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Диагностика воспитания и социализации складывается из общих (системных) показателей и частной диагностики (анализа и самоанализа).</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Система оценки внеурочной деятельности школьников носит комплексный подход и предусматривает оценку достижений обучающихся (портфолио) и оценку эффективности внеурочной деятельности всего ОУ.</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достижений результатов внеурочной деятельности происходит на трёх уровнях:</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результата, полученного группой учащихся в рамках одного направления;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Индивидуальная оценка результатов внеурочной деятельности каждого обучающегося на основании оценки личного портфолио;</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Качественная и количественная оценка эффективности деятельности Учреждения по направлениям внеурочной деятельности, полученная на основании суммирования индивидуальных результатов учащихся и коллективных результатов групп </w:t>
      </w:r>
      <w:r w:rsidR="009F2133" w:rsidRPr="00350E6E">
        <w:rPr>
          <w:rFonts w:ascii="Times New Roman" w:hAnsi="Times New Roman" w:cs="Times New Roman"/>
          <w:sz w:val="24"/>
          <w:szCs w:val="24"/>
          <w:lang w:eastAsia="en-US"/>
        </w:rPr>
        <w:t>обучающихся</w:t>
      </w:r>
      <w:r w:rsidRPr="00350E6E">
        <w:rPr>
          <w:rFonts w:ascii="Times New Roman" w:hAnsi="Times New Roman" w:cs="Times New Roman"/>
          <w:sz w:val="24"/>
          <w:szCs w:val="24"/>
          <w:lang w:eastAsia="en-US"/>
        </w:rPr>
        <w:t>.</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Представление коллективного результата, полученного группой </w:t>
      </w:r>
      <w:r w:rsidR="009F2133" w:rsidRPr="00350E6E">
        <w:rPr>
          <w:rFonts w:ascii="Times New Roman" w:hAnsi="Times New Roman" w:cs="Times New Roman"/>
          <w:sz w:val="24"/>
          <w:szCs w:val="24"/>
          <w:lang w:eastAsia="en-US"/>
        </w:rPr>
        <w:t>обучающихся</w:t>
      </w:r>
      <w:r w:rsidRPr="00350E6E">
        <w:rPr>
          <w:rFonts w:ascii="Times New Roman" w:hAnsi="Times New Roman" w:cs="Times New Roman"/>
          <w:sz w:val="24"/>
          <w:szCs w:val="24"/>
          <w:lang w:eastAsia="en-US"/>
        </w:rPr>
        <w:t>, в рамках одного направления, может проводиться по окончании учебного года в форме творческой презентации.</w:t>
      </w: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оценки работы направления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I.  Критерий результативности (УУД, олимпиады, победы в конкурсах, динамика состоящих на учёте, количество учеников в Учреждении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образовательного процесса будет ухудшаться мотивация к учению, к участию в урочной и внеурочной жизни, что приведет к снижению показателей качества обучения и росту показателей дезадаптивной группы. «Слабые места», за счёт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показателям.</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II.  Критерий вовлеченности (сколько людей участвуют в чем-либо; все ли категории участников образовательного процесса принимают участие в жизни Учреждения как воспитательной системы). Если нет мотивации находиться в Учреждении – всем или каким-то отдельным участникам образовательного процесса, значит не найдена необходимая тональность в предложениях Учреждения – надо искать может быть от чего-то отказываться. Если есть стабильность или рост вовлеченности, то это говорит о правильном направлении работы Учреждения, соответствии ее предложения запросу. </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III.  Критерий возможностей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Учреждения как воспитательной системы). </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IV.  Критерий качественной оценки (удовлетворенность всех участников образовательного процесса, мотивация к обучению, СМИ об Учреждении).</w:t>
      </w: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по которым изучается динамика процесса работы по внеурочной деятельности обучающихся: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504D9" w:rsidRPr="00350E6E" w:rsidRDefault="00C504D9" w:rsidP="00B5786B">
      <w:pPr>
        <w:widowControl w:val="0"/>
        <w:tabs>
          <w:tab w:val="left" w:pos="0"/>
        </w:tabs>
        <w:autoSpaceDE w:val="0"/>
        <w:autoSpaceDN w:val="0"/>
        <w:spacing w:after="0" w:line="240" w:lineRule="auto"/>
        <w:ind w:right="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устойчивости исследуемых показателей может являться одной из характеристик положительной динамики процесса работы по внеурочной деятельности.</w:t>
      </w:r>
    </w:p>
    <w:p w:rsidR="009F2133" w:rsidRPr="00350E6E" w:rsidRDefault="009F2133" w:rsidP="00B5786B">
      <w:pPr>
        <w:widowControl w:val="0"/>
        <w:tabs>
          <w:tab w:val="left" w:pos="0"/>
        </w:tabs>
        <w:autoSpaceDE w:val="0"/>
        <w:autoSpaceDN w:val="0"/>
        <w:spacing w:after="0" w:line="240" w:lineRule="auto"/>
        <w:ind w:right="2" w:firstLine="567"/>
        <w:jc w:val="both"/>
        <w:rPr>
          <w:rFonts w:ascii="Times New Roman" w:hAnsi="Times New Roman" w:cs="Times New Roman"/>
          <w:sz w:val="24"/>
          <w:szCs w:val="24"/>
          <w:lang w:eastAsia="en-US"/>
        </w:rPr>
      </w:pPr>
    </w:p>
    <w:p w:rsidR="00C504D9" w:rsidRPr="00350E6E" w:rsidRDefault="00C504D9" w:rsidP="008767B1">
      <w:pPr>
        <w:pStyle w:val="1a"/>
      </w:pPr>
      <w:bookmarkStart w:id="432" w:name="_Toc529299608"/>
      <w:bookmarkStart w:id="433" w:name="_Toc530052218"/>
      <w:r w:rsidRPr="00350E6E">
        <w:t>3.2. Система условий реализации основной образовательной</w:t>
      </w:r>
      <w:r w:rsidRPr="00350E6E">
        <w:rPr>
          <w:spacing w:val="-14"/>
        </w:rPr>
        <w:t xml:space="preserve"> </w:t>
      </w:r>
      <w:r w:rsidRPr="00350E6E">
        <w:t>программы</w:t>
      </w:r>
      <w:bookmarkEnd w:id="432"/>
      <w:bookmarkEnd w:id="433"/>
    </w:p>
    <w:p w:rsidR="00C504D9" w:rsidRPr="00350E6E" w:rsidRDefault="00C504D9" w:rsidP="008767B1">
      <w:pPr>
        <w:pStyle w:val="1a"/>
      </w:pPr>
      <w:bookmarkStart w:id="434" w:name="_bookmark107"/>
      <w:bookmarkStart w:id="435" w:name="_Toc529299609"/>
      <w:bookmarkStart w:id="436" w:name="_Toc530052219"/>
      <w:bookmarkEnd w:id="434"/>
      <w:r w:rsidRPr="00350E6E">
        <w:t>3.2.1. Описание кадровых условий реализации осно</w:t>
      </w:r>
      <w:r w:rsidR="009F2133" w:rsidRPr="00350E6E">
        <w:t>вной образовательной программы среднего</w:t>
      </w:r>
      <w:r w:rsidRPr="00350E6E">
        <w:t xml:space="preserve"> общего</w:t>
      </w:r>
      <w:r w:rsidRPr="00350E6E">
        <w:rPr>
          <w:spacing w:val="-8"/>
        </w:rPr>
        <w:t xml:space="preserve"> </w:t>
      </w:r>
      <w:r w:rsidRPr="00350E6E">
        <w:t>образования</w:t>
      </w:r>
      <w:bookmarkEnd w:id="435"/>
      <w:bookmarkEnd w:id="436"/>
    </w:p>
    <w:p w:rsidR="00C504D9" w:rsidRPr="00350E6E" w:rsidRDefault="00C504D9" w:rsidP="00B5786B">
      <w:pPr>
        <w:widowControl w:val="0"/>
        <w:autoSpaceDE w:val="0"/>
        <w:autoSpaceDN w:val="0"/>
        <w:spacing w:after="0" w:line="240" w:lineRule="auto"/>
        <w:ind w:left="223" w:right="111" w:firstLine="707"/>
        <w:jc w:val="both"/>
        <w:rPr>
          <w:rFonts w:ascii="Times New Roman" w:eastAsia="Times New Roman" w:hAnsi="Times New Roman" w:cs="Times New Roman"/>
          <w:sz w:val="24"/>
          <w:szCs w:val="24"/>
          <w:lang w:eastAsia="en-US"/>
        </w:rPr>
      </w:pPr>
      <w:bookmarkStart w:id="437" w:name="_bookmark108"/>
      <w:bookmarkEnd w:id="437"/>
      <w:r w:rsidRPr="00350E6E">
        <w:rPr>
          <w:rFonts w:ascii="Times New Roman" w:eastAsia="Times New Roman" w:hAnsi="Times New Roman" w:cs="Times New Roman"/>
          <w:sz w:val="24"/>
          <w:szCs w:val="24"/>
          <w:lang w:eastAsia="en-US"/>
        </w:rPr>
        <w:t>Описание кадровых условий реализации основной об</w:t>
      </w:r>
      <w:r w:rsidR="009F2133" w:rsidRPr="00350E6E">
        <w:rPr>
          <w:rFonts w:ascii="Times New Roman" w:eastAsia="Times New Roman" w:hAnsi="Times New Roman" w:cs="Times New Roman"/>
          <w:sz w:val="24"/>
          <w:szCs w:val="24"/>
          <w:lang w:eastAsia="en-US"/>
        </w:rPr>
        <w:t>разовательной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включает:</w:t>
      </w:r>
    </w:p>
    <w:p w:rsidR="00C504D9" w:rsidRPr="00350E6E" w:rsidRDefault="00C504D9" w:rsidP="006C738D">
      <w:pPr>
        <w:widowControl w:val="0"/>
        <w:numPr>
          <w:ilvl w:val="0"/>
          <w:numId w:val="260"/>
        </w:numPr>
        <w:tabs>
          <w:tab w:val="left" w:pos="1076"/>
        </w:tabs>
        <w:autoSpaceDE w:val="0"/>
        <w:autoSpaceDN w:val="0"/>
        <w:spacing w:after="0" w:line="240" w:lineRule="auto"/>
        <w:ind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характеристику укомплектованности образовательного</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учреждения;</w:t>
      </w:r>
    </w:p>
    <w:p w:rsidR="00C504D9" w:rsidRPr="00350E6E" w:rsidRDefault="00C504D9" w:rsidP="006C738D">
      <w:pPr>
        <w:widowControl w:val="0"/>
        <w:numPr>
          <w:ilvl w:val="0"/>
          <w:numId w:val="260"/>
        </w:numPr>
        <w:tabs>
          <w:tab w:val="left" w:pos="1076"/>
        </w:tabs>
        <w:autoSpaceDE w:val="0"/>
        <w:autoSpaceDN w:val="0"/>
        <w:spacing w:after="0" w:line="240" w:lineRule="auto"/>
        <w:ind w:right="11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уровня квалификации работников образовательного учреждения и их функциональные</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обязанности;</w:t>
      </w:r>
    </w:p>
    <w:p w:rsidR="00C504D9" w:rsidRPr="00350E6E" w:rsidRDefault="00C504D9" w:rsidP="006C738D">
      <w:pPr>
        <w:widowControl w:val="0"/>
        <w:numPr>
          <w:ilvl w:val="0"/>
          <w:numId w:val="260"/>
        </w:numPr>
        <w:tabs>
          <w:tab w:val="left" w:pos="1076"/>
        </w:tabs>
        <w:autoSpaceDE w:val="0"/>
        <w:autoSpaceDN w:val="0"/>
        <w:spacing w:after="0" w:line="240" w:lineRule="auto"/>
        <w:ind w:right="109"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реализуемой системы непрерывного профессионального развития и повышения квалификации педагогических</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работников.</w:t>
      </w:r>
    </w:p>
    <w:p w:rsidR="00C504D9" w:rsidRPr="00350E6E" w:rsidRDefault="00C504D9" w:rsidP="00B5786B">
      <w:pPr>
        <w:widowControl w:val="0"/>
        <w:autoSpaceDE w:val="0"/>
        <w:autoSpaceDN w:val="0"/>
        <w:spacing w:after="0" w:line="240" w:lineRule="auto"/>
        <w:ind w:left="223" w:firstLine="56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имеет высокий рейтинг в городе, в Республике Татарстан, в Российской Федерации.</w:t>
      </w:r>
    </w:p>
    <w:p w:rsidR="00C504D9" w:rsidRPr="00350E6E" w:rsidRDefault="00C504D9" w:rsidP="00B5786B">
      <w:pPr>
        <w:keepNext/>
        <w:spacing w:after="0" w:line="240" w:lineRule="auto"/>
        <w:ind w:left="223"/>
        <w:jc w:val="both"/>
        <w:outlineLvl w:val="1"/>
        <w:rPr>
          <w:rFonts w:ascii="Times New Roman" w:eastAsiaTheme="majorEastAsia" w:hAnsi="Times New Roman" w:cs="Times New Roman"/>
          <w:bCs/>
          <w:iCs/>
          <w:sz w:val="24"/>
          <w:szCs w:val="24"/>
          <w:lang w:eastAsia="en-US"/>
        </w:rPr>
      </w:pPr>
      <w:bookmarkStart w:id="438" w:name="_Toc529283071"/>
      <w:bookmarkStart w:id="439" w:name="_Toc529299610"/>
      <w:bookmarkStart w:id="440" w:name="_Toc529456101"/>
      <w:bookmarkStart w:id="441" w:name="_Toc529733616"/>
      <w:bookmarkStart w:id="442" w:name="_Toc530052220"/>
      <w:r w:rsidRPr="00350E6E">
        <w:rPr>
          <w:rFonts w:ascii="Times New Roman" w:eastAsiaTheme="majorEastAsia" w:hAnsi="Times New Roman" w:cs="Times New Roman"/>
          <w:bCs/>
          <w:iCs/>
          <w:sz w:val="24"/>
          <w:szCs w:val="24"/>
          <w:lang w:eastAsia="en-US"/>
        </w:rPr>
        <w:t>Кадровое обеспечение</w:t>
      </w:r>
      <w:bookmarkEnd w:id="438"/>
      <w:bookmarkEnd w:id="439"/>
      <w:bookmarkEnd w:id="440"/>
      <w:bookmarkEnd w:id="441"/>
      <w:bookmarkEnd w:id="442"/>
    </w:p>
    <w:p w:rsidR="00C504D9" w:rsidRPr="00350E6E" w:rsidRDefault="00C504D9" w:rsidP="00B5786B">
      <w:pPr>
        <w:widowControl w:val="0"/>
        <w:autoSpaceDE w:val="0"/>
        <w:autoSpaceDN w:val="0"/>
        <w:spacing w:after="0" w:line="240" w:lineRule="auto"/>
        <w:ind w:left="22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Анализ качественного состава педагогического коллектива позволил выявить следующие тенденции:</w:t>
      </w:r>
    </w:p>
    <w:p w:rsidR="00C504D9" w:rsidRPr="00350E6E" w:rsidRDefault="00C504D9" w:rsidP="006C738D">
      <w:pPr>
        <w:widowControl w:val="0"/>
        <w:numPr>
          <w:ilvl w:val="0"/>
          <w:numId w:val="259"/>
        </w:numPr>
        <w:tabs>
          <w:tab w:val="left" w:pos="932"/>
        </w:tabs>
        <w:autoSpaceDE w:val="0"/>
        <w:autoSpaceDN w:val="0"/>
        <w:spacing w:after="0" w:line="240" w:lineRule="auto"/>
        <w:ind w:firstLine="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средний возраст педагогов – 40</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год</w:t>
      </w:r>
    </w:p>
    <w:p w:rsidR="00C504D9" w:rsidRPr="00350E6E" w:rsidRDefault="00C504D9" w:rsidP="00B5786B">
      <w:pPr>
        <w:widowControl w:val="0"/>
        <w:tabs>
          <w:tab w:val="left" w:pos="1218"/>
        </w:tabs>
        <w:autoSpaceDE w:val="0"/>
        <w:autoSpaceDN w:val="0"/>
        <w:spacing w:after="0" w:line="240" w:lineRule="auto"/>
        <w:ind w:left="567" w:right="40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коллектив опытный, 73% педагога имеют высшую и первую квалификационную категории: высшую – 42%, первую –</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33%</w:t>
      </w:r>
    </w:p>
    <w:p w:rsidR="00C504D9" w:rsidRPr="00350E6E" w:rsidRDefault="00C504D9" w:rsidP="00B5786B">
      <w:pPr>
        <w:widowControl w:val="0"/>
        <w:tabs>
          <w:tab w:val="left" w:pos="872"/>
        </w:tabs>
        <w:autoSpaceDE w:val="0"/>
        <w:autoSpaceDN w:val="0"/>
        <w:spacing w:after="0" w:line="240" w:lineRule="auto"/>
        <w:ind w:left="567" w:right="411"/>
        <w:jc w:val="both"/>
        <w:rPr>
          <w:rFonts w:ascii="Times New Roman" w:hAnsi="Times New Roman" w:cs="Times New Roman"/>
          <w:sz w:val="24"/>
          <w:szCs w:val="24"/>
          <w:lang w:eastAsia="en-US"/>
        </w:rPr>
      </w:pPr>
    </w:p>
    <w:tbl>
      <w:tblPr>
        <w:tblStyle w:val="TableNormal3"/>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2"/>
        <w:gridCol w:w="1862"/>
        <w:gridCol w:w="1824"/>
        <w:gridCol w:w="1654"/>
        <w:gridCol w:w="1856"/>
      </w:tblGrid>
      <w:tr w:rsidR="00C504D9" w:rsidRPr="00350E6E" w:rsidTr="00556E46">
        <w:trPr>
          <w:trHeight w:val="260"/>
        </w:trPr>
        <w:tc>
          <w:tcPr>
            <w:tcW w:w="2192" w:type="dxa"/>
          </w:tcPr>
          <w:p w:rsidR="00C504D9" w:rsidRPr="00350E6E" w:rsidRDefault="00C504D9" w:rsidP="00B5786B">
            <w:pPr>
              <w:ind w:left="103"/>
              <w:rPr>
                <w:rFonts w:ascii="Times New Roman" w:eastAsia="Times New Roman" w:hAnsi="Times New Roman"/>
                <w:sz w:val="24"/>
                <w:szCs w:val="24"/>
              </w:rPr>
            </w:pPr>
            <w:r w:rsidRPr="00350E6E">
              <w:rPr>
                <w:rFonts w:ascii="Times New Roman" w:eastAsia="Times New Roman" w:hAnsi="Times New Roman"/>
                <w:sz w:val="24"/>
                <w:szCs w:val="24"/>
              </w:rPr>
              <w:t>категорийность</w:t>
            </w:r>
          </w:p>
        </w:tc>
        <w:tc>
          <w:tcPr>
            <w:tcW w:w="1862" w:type="dxa"/>
          </w:tcPr>
          <w:p w:rsidR="00C504D9" w:rsidRPr="00350E6E" w:rsidRDefault="00C504D9" w:rsidP="00B5786B">
            <w:pPr>
              <w:ind w:left="100"/>
              <w:jc w:val="center"/>
              <w:rPr>
                <w:rFonts w:ascii="Times New Roman" w:eastAsia="Times New Roman" w:hAnsi="Times New Roman"/>
                <w:sz w:val="24"/>
                <w:szCs w:val="24"/>
              </w:rPr>
            </w:pPr>
            <w:r w:rsidRPr="00350E6E">
              <w:rPr>
                <w:rFonts w:ascii="Times New Roman" w:eastAsia="Times New Roman" w:hAnsi="Times New Roman"/>
                <w:sz w:val="24"/>
                <w:szCs w:val="24"/>
              </w:rPr>
              <w:t>высшая</w:t>
            </w:r>
          </w:p>
        </w:tc>
        <w:tc>
          <w:tcPr>
            <w:tcW w:w="182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первая</w:t>
            </w:r>
          </w:p>
        </w:tc>
        <w:tc>
          <w:tcPr>
            <w:tcW w:w="165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сзд</w:t>
            </w:r>
          </w:p>
        </w:tc>
        <w:tc>
          <w:tcPr>
            <w:tcW w:w="1856" w:type="dxa"/>
          </w:tcPr>
          <w:p w:rsidR="00C504D9" w:rsidRPr="00350E6E" w:rsidRDefault="00C504D9" w:rsidP="00B5786B">
            <w:pPr>
              <w:ind w:right="312"/>
              <w:jc w:val="center"/>
              <w:rPr>
                <w:rFonts w:ascii="Times New Roman" w:eastAsia="Times New Roman" w:hAnsi="Times New Roman"/>
                <w:sz w:val="24"/>
                <w:szCs w:val="24"/>
              </w:rPr>
            </w:pPr>
            <w:r w:rsidRPr="00350E6E">
              <w:rPr>
                <w:rFonts w:ascii="Times New Roman" w:eastAsia="Times New Roman" w:hAnsi="Times New Roman"/>
                <w:sz w:val="24"/>
                <w:szCs w:val="24"/>
              </w:rPr>
              <w:t>Без категории</w:t>
            </w:r>
          </w:p>
        </w:tc>
      </w:tr>
      <w:tr w:rsidR="00C504D9" w:rsidRPr="00350E6E" w:rsidTr="00556E46">
        <w:trPr>
          <w:trHeight w:val="260"/>
        </w:trPr>
        <w:tc>
          <w:tcPr>
            <w:tcW w:w="2192" w:type="dxa"/>
          </w:tcPr>
          <w:p w:rsidR="00C504D9" w:rsidRPr="00350E6E" w:rsidRDefault="00C504D9" w:rsidP="00B5786B">
            <w:pPr>
              <w:ind w:left="103"/>
              <w:rPr>
                <w:rFonts w:ascii="Times New Roman" w:eastAsia="Times New Roman" w:hAnsi="Times New Roman"/>
                <w:sz w:val="24"/>
                <w:szCs w:val="24"/>
              </w:rPr>
            </w:pPr>
            <w:r w:rsidRPr="00350E6E">
              <w:rPr>
                <w:rFonts w:ascii="Times New Roman" w:eastAsia="Times New Roman" w:hAnsi="Times New Roman"/>
                <w:sz w:val="24"/>
                <w:szCs w:val="24"/>
              </w:rPr>
              <w:t>количество</w:t>
            </w:r>
          </w:p>
        </w:tc>
        <w:tc>
          <w:tcPr>
            <w:tcW w:w="1862" w:type="dxa"/>
          </w:tcPr>
          <w:p w:rsidR="00C504D9" w:rsidRPr="002779CE" w:rsidRDefault="002779CE" w:rsidP="00B5786B">
            <w:pPr>
              <w:ind w:left="100"/>
              <w:jc w:val="center"/>
              <w:rPr>
                <w:rFonts w:ascii="Times New Roman" w:eastAsia="Times New Roman" w:hAnsi="Times New Roman"/>
                <w:sz w:val="24"/>
                <w:szCs w:val="24"/>
                <w:lang w:val="ru-RU"/>
              </w:rPr>
            </w:pPr>
            <w:r>
              <w:rPr>
                <w:rFonts w:ascii="Times New Roman" w:eastAsia="Times New Roman" w:hAnsi="Times New Roman"/>
                <w:sz w:val="24"/>
                <w:szCs w:val="24"/>
                <w:lang w:val="ru-RU"/>
              </w:rPr>
              <w:t>12</w:t>
            </w:r>
          </w:p>
        </w:tc>
        <w:tc>
          <w:tcPr>
            <w:tcW w:w="1824" w:type="dxa"/>
          </w:tcPr>
          <w:p w:rsidR="00C504D9" w:rsidRPr="002779CE" w:rsidRDefault="00C504D9" w:rsidP="00B5786B">
            <w:pPr>
              <w:ind w:left="103"/>
              <w:jc w:val="center"/>
              <w:rPr>
                <w:rFonts w:ascii="Times New Roman" w:eastAsia="Times New Roman" w:hAnsi="Times New Roman"/>
                <w:sz w:val="24"/>
                <w:szCs w:val="24"/>
                <w:lang w:val="ru-RU"/>
              </w:rPr>
            </w:pPr>
            <w:r w:rsidRPr="00350E6E">
              <w:rPr>
                <w:rFonts w:ascii="Times New Roman" w:eastAsia="Times New Roman" w:hAnsi="Times New Roman"/>
                <w:sz w:val="24"/>
                <w:szCs w:val="24"/>
              </w:rPr>
              <w:t>1</w:t>
            </w:r>
            <w:r w:rsidR="002779CE">
              <w:rPr>
                <w:rFonts w:ascii="Times New Roman" w:eastAsia="Times New Roman" w:hAnsi="Times New Roman"/>
                <w:sz w:val="24"/>
                <w:szCs w:val="24"/>
                <w:lang w:val="ru-RU"/>
              </w:rPr>
              <w:t>5</w:t>
            </w:r>
          </w:p>
        </w:tc>
        <w:tc>
          <w:tcPr>
            <w:tcW w:w="165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856" w:type="dxa"/>
          </w:tcPr>
          <w:p w:rsidR="00C504D9" w:rsidRPr="00350E6E" w:rsidRDefault="00C504D9" w:rsidP="00B5786B">
            <w:pPr>
              <w:ind w:right="305"/>
              <w:jc w:val="center"/>
              <w:rPr>
                <w:rFonts w:ascii="Times New Roman" w:eastAsia="Times New Roman" w:hAnsi="Times New Roman"/>
                <w:sz w:val="24"/>
                <w:szCs w:val="24"/>
              </w:rPr>
            </w:pPr>
            <w:r w:rsidRPr="00350E6E">
              <w:rPr>
                <w:rFonts w:ascii="Times New Roman" w:eastAsia="Times New Roman" w:hAnsi="Times New Roman"/>
                <w:sz w:val="24"/>
                <w:szCs w:val="24"/>
              </w:rPr>
              <w:t>7</w:t>
            </w:r>
          </w:p>
        </w:tc>
      </w:tr>
    </w:tbl>
    <w:p w:rsidR="00C504D9" w:rsidRPr="00350E6E" w:rsidRDefault="00C504D9" w:rsidP="00B5786B">
      <w:pPr>
        <w:widowControl w:val="0"/>
        <w:tabs>
          <w:tab w:val="left" w:pos="872"/>
        </w:tabs>
        <w:autoSpaceDE w:val="0"/>
        <w:autoSpaceDN w:val="0"/>
        <w:spacing w:after="0" w:line="240" w:lineRule="auto"/>
        <w:ind w:left="567" w:right="411"/>
        <w:jc w:val="both"/>
        <w:rPr>
          <w:rFonts w:ascii="Times New Roman" w:hAnsi="Times New Roman" w:cs="Times New Roman"/>
          <w:sz w:val="24"/>
          <w:szCs w:val="24"/>
          <w:lang w:eastAsia="en-US"/>
        </w:rPr>
      </w:pPr>
    </w:p>
    <w:p w:rsidR="00C504D9" w:rsidRPr="00350E6E" w:rsidRDefault="00C504D9" w:rsidP="00B5786B">
      <w:pPr>
        <w:widowControl w:val="0"/>
        <w:autoSpaceDE w:val="0"/>
        <w:autoSpaceDN w:val="0"/>
        <w:spacing w:after="0" w:line="240" w:lineRule="auto"/>
        <w:ind w:right="10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Педагогический коллектив Учреждения стабилен, высокопрофессионален. Кроме того, педагоги Учреждения имеют государственные и отраслевые награды: 1 учитель - Почетное звание «Заслуженный учитель РТ», 5 человек награжден</w:t>
      </w:r>
      <w:r w:rsidR="002779CE">
        <w:rPr>
          <w:rFonts w:ascii="Times New Roman" w:eastAsia="Times New Roman" w:hAnsi="Times New Roman" w:cs="Times New Roman"/>
          <w:sz w:val="24"/>
          <w:szCs w:val="24"/>
          <w:lang w:eastAsia="en-US"/>
        </w:rPr>
        <w:t>ы почетной грамотой МО и Н РФ, 4</w:t>
      </w:r>
      <w:r w:rsidRPr="00350E6E">
        <w:rPr>
          <w:rFonts w:ascii="Times New Roman" w:eastAsia="Times New Roman" w:hAnsi="Times New Roman" w:cs="Times New Roman"/>
          <w:sz w:val="24"/>
          <w:szCs w:val="24"/>
          <w:lang w:eastAsia="en-US"/>
        </w:rPr>
        <w:t xml:space="preserve"> </w:t>
      </w:r>
      <w:r w:rsidR="002779CE">
        <w:rPr>
          <w:rFonts w:ascii="Times New Roman" w:eastAsia="Times New Roman" w:hAnsi="Times New Roman" w:cs="Times New Roman"/>
          <w:sz w:val="24"/>
          <w:szCs w:val="24"/>
          <w:lang w:eastAsia="en-US"/>
        </w:rPr>
        <w:t>педагога</w:t>
      </w:r>
      <w:r w:rsidRPr="00350E6E">
        <w:rPr>
          <w:rFonts w:ascii="Times New Roman" w:eastAsia="Times New Roman" w:hAnsi="Times New Roman" w:cs="Times New Roman"/>
          <w:sz w:val="24"/>
          <w:szCs w:val="24"/>
          <w:lang w:eastAsia="en-US"/>
        </w:rPr>
        <w:t xml:space="preserve"> имеют знак МО и Н РТ </w:t>
      </w:r>
      <w:r w:rsidRPr="00350E6E">
        <w:rPr>
          <w:rFonts w:ascii="Times New Roman" w:eastAsia="Times New Roman" w:hAnsi="Times New Roman" w:cs="Times New Roman"/>
          <w:spacing w:val="-3"/>
          <w:sz w:val="24"/>
          <w:szCs w:val="24"/>
          <w:lang w:eastAsia="en-US"/>
        </w:rPr>
        <w:t xml:space="preserve">«За </w:t>
      </w:r>
      <w:r w:rsidR="002779CE">
        <w:rPr>
          <w:rFonts w:ascii="Times New Roman" w:eastAsia="Times New Roman" w:hAnsi="Times New Roman" w:cs="Times New Roman"/>
          <w:sz w:val="24"/>
          <w:szCs w:val="24"/>
          <w:lang w:eastAsia="en-US"/>
        </w:rPr>
        <w:t>заслуги в образовании», 2</w:t>
      </w:r>
      <w:r w:rsidRPr="00350E6E">
        <w:rPr>
          <w:rFonts w:ascii="Times New Roman" w:eastAsia="Times New Roman" w:hAnsi="Times New Roman" w:cs="Times New Roman"/>
          <w:sz w:val="24"/>
          <w:szCs w:val="24"/>
          <w:lang w:eastAsia="en-US"/>
        </w:rPr>
        <w:t xml:space="preserve"> </w:t>
      </w:r>
      <w:r w:rsidR="002779CE">
        <w:rPr>
          <w:rFonts w:ascii="Times New Roman" w:eastAsia="Times New Roman" w:hAnsi="Times New Roman" w:cs="Times New Roman"/>
          <w:sz w:val="24"/>
          <w:szCs w:val="24"/>
          <w:lang w:eastAsia="en-US"/>
        </w:rPr>
        <w:t>учителей</w:t>
      </w:r>
      <w:r w:rsidRPr="00350E6E">
        <w:rPr>
          <w:rFonts w:ascii="Times New Roman" w:eastAsia="Times New Roman" w:hAnsi="Times New Roman" w:cs="Times New Roman"/>
          <w:sz w:val="24"/>
          <w:szCs w:val="24"/>
          <w:lang w:eastAsia="en-US"/>
        </w:rPr>
        <w:t xml:space="preserve"> являются обладателями гранта </w:t>
      </w:r>
      <w:r w:rsidRPr="00350E6E">
        <w:rPr>
          <w:rFonts w:ascii="Times New Roman" w:eastAsia="Times New Roman" w:hAnsi="Times New Roman" w:cs="Times New Roman"/>
          <w:spacing w:val="-3"/>
          <w:sz w:val="24"/>
          <w:szCs w:val="24"/>
          <w:lang w:eastAsia="en-US"/>
        </w:rPr>
        <w:t xml:space="preserve">«Наш </w:t>
      </w:r>
      <w:r w:rsidRPr="00350E6E">
        <w:rPr>
          <w:rFonts w:ascii="Times New Roman" w:eastAsia="Times New Roman" w:hAnsi="Times New Roman" w:cs="Times New Roman"/>
          <w:sz w:val="24"/>
          <w:szCs w:val="24"/>
          <w:lang w:eastAsia="en-US"/>
        </w:rPr>
        <w:t>лучший учитель</w:t>
      </w:r>
      <w:r w:rsidR="002779CE">
        <w:rPr>
          <w:rFonts w:ascii="Times New Roman" w:eastAsia="Times New Roman" w:hAnsi="Times New Roman" w:cs="Times New Roman"/>
          <w:sz w:val="24"/>
          <w:szCs w:val="24"/>
          <w:lang w:eastAsia="en-US"/>
        </w:rPr>
        <w:t>».</w:t>
      </w:r>
    </w:p>
    <w:p w:rsidR="00C504D9" w:rsidRPr="00350E6E" w:rsidRDefault="00C504D9" w:rsidP="00B5786B">
      <w:pPr>
        <w:widowControl w:val="0"/>
        <w:tabs>
          <w:tab w:val="left" w:pos="872"/>
        </w:tabs>
        <w:autoSpaceDE w:val="0"/>
        <w:autoSpaceDN w:val="0"/>
        <w:spacing w:after="0" w:line="240" w:lineRule="auto"/>
        <w:ind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Учреждение имеет необходимое и достаточное количество вспомогательного персонала, есть медицинский работник.</w:t>
      </w: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Кадровое обеспечение реализации основной образовательной программы</w:t>
      </w:r>
      <w:r w:rsidR="008476C3" w:rsidRPr="00350E6E">
        <w:rPr>
          <w:rFonts w:ascii="Times New Roman" w:hAnsi="Times New Roman" w:cs="Times New Roman"/>
          <w:sz w:val="24"/>
          <w:szCs w:val="24"/>
          <w:lang w:eastAsia="en-US"/>
        </w:rPr>
        <w:t xml:space="preserve"> среднего</w:t>
      </w:r>
      <w:r w:rsidRPr="00350E6E">
        <w:rPr>
          <w:rFonts w:ascii="Times New Roman" w:hAnsi="Times New Roman" w:cs="Times New Roman"/>
          <w:sz w:val="24"/>
          <w:szCs w:val="24"/>
          <w:lang w:eastAsia="en-US"/>
        </w:rPr>
        <w:t xml:space="preserve"> общего образования</w:t>
      </w: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tbl>
      <w:tblPr>
        <w:tblStyle w:val="TableNormal3"/>
        <w:tblW w:w="10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3119"/>
        <w:gridCol w:w="1418"/>
        <w:gridCol w:w="3793"/>
      </w:tblGrid>
      <w:tr w:rsidR="00C504D9" w:rsidRPr="00350E6E" w:rsidTr="00556E46">
        <w:trPr>
          <w:trHeight w:val="1100"/>
          <w:jc w:val="center"/>
        </w:trPr>
        <w:tc>
          <w:tcPr>
            <w:tcW w:w="1985" w:type="dxa"/>
          </w:tcPr>
          <w:p w:rsidR="00C504D9" w:rsidRPr="00350E6E" w:rsidRDefault="00C504D9" w:rsidP="00B5786B">
            <w:pPr>
              <w:ind w:left="248" w:right="250"/>
              <w:jc w:val="center"/>
              <w:rPr>
                <w:rFonts w:ascii="Times New Roman" w:eastAsia="Times New Roman" w:hAnsi="Times New Roman"/>
                <w:sz w:val="24"/>
                <w:szCs w:val="24"/>
              </w:rPr>
            </w:pPr>
            <w:r w:rsidRPr="00350E6E">
              <w:rPr>
                <w:rFonts w:ascii="Times New Roman" w:eastAsia="Times New Roman" w:hAnsi="Times New Roman"/>
                <w:sz w:val="24"/>
                <w:szCs w:val="24"/>
              </w:rPr>
              <w:t>Должность</w:t>
            </w:r>
          </w:p>
        </w:tc>
        <w:tc>
          <w:tcPr>
            <w:tcW w:w="3119" w:type="dxa"/>
          </w:tcPr>
          <w:p w:rsidR="00C504D9" w:rsidRPr="00350E6E" w:rsidRDefault="00C504D9" w:rsidP="00B5786B">
            <w:pPr>
              <w:ind w:left="881" w:right="778" w:hanging="80"/>
              <w:rPr>
                <w:rFonts w:ascii="Times New Roman" w:eastAsia="Times New Roman" w:hAnsi="Times New Roman"/>
                <w:sz w:val="24"/>
                <w:szCs w:val="24"/>
              </w:rPr>
            </w:pPr>
            <w:r w:rsidRPr="00350E6E">
              <w:rPr>
                <w:rFonts w:ascii="Times New Roman" w:eastAsia="Times New Roman" w:hAnsi="Times New Roman"/>
                <w:sz w:val="24"/>
                <w:szCs w:val="24"/>
              </w:rPr>
              <w:t>Должностные обязанности</w:t>
            </w:r>
          </w:p>
        </w:tc>
        <w:tc>
          <w:tcPr>
            <w:tcW w:w="1418" w:type="dxa"/>
          </w:tcPr>
          <w:p w:rsidR="00C504D9" w:rsidRPr="00350E6E" w:rsidRDefault="00C504D9" w:rsidP="00B5786B">
            <w:pPr>
              <w:ind w:left="138" w:right="140" w:hanging="2"/>
              <w:jc w:val="center"/>
              <w:rPr>
                <w:rFonts w:ascii="Times New Roman" w:eastAsia="Times New Roman" w:hAnsi="Times New Roman"/>
                <w:sz w:val="24"/>
                <w:szCs w:val="24"/>
              </w:rPr>
            </w:pPr>
            <w:r w:rsidRPr="00350E6E">
              <w:rPr>
                <w:rFonts w:ascii="Times New Roman" w:eastAsia="Times New Roman" w:hAnsi="Times New Roman"/>
                <w:sz w:val="24"/>
                <w:szCs w:val="24"/>
              </w:rPr>
              <w:t>Фактичес кое количеств о</w:t>
            </w:r>
          </w:p>
        </w:tc>
        <w:tc>
          <w:tcPr>
            <w:tcW w:w="3793" w:type="dxa"/>
          </w:tcPr>
          <w:p w:rsidR="00C504D9" w:rsidRPr="00350E6E" w:rsidRDefault="00C504D9" w:rsidP="00B5786B">
            <w:pPr>
              <w:ind w:left="1070" w:right="684" w:hanging="371"/>
              <w:rPr>
                <w:rFonts w:ascii="Times New Roman" w:eastAsia="Times New Roman" w:hAnsi="Times New Roman"/>
                <w:sz w:val="24"/>
                <w:szCs w:val="24"/>
              </w:rPr>
            </w:pPr>
            <w:r w:rsidRPr="00350E6E">
              <w:rPr>
                <w:rFonts w:ascii="Times New Roman" w:eastAsia="Times New Roman" w:hAnsi="Times New Roman"/>
                <w:sz w:val="24"/>
                <w:szCs w:val="24"/>
              </w:rPr>
              <w:t>Требования к уровню квалификации</w:t>
            </w:r>
          </w:p>
        </w:tc>
      </w:tr>
      <w:tr w:rsidR="00C504D9" w:rsidRPr="00350E6E" w:rsidTr="00556E46">
        <w:trPr>
          <w:trHeight w:val="4680"/>
          <w:jc w:val="center"/>
        </w:trPr>
        <w:tc>
          <w:tcPr>
            <w:tcW w:w="1985" w:type="dxa"/>
          </w:tcPr>
          <w:p w:rsidR="00C504D9" w:rsidRPr="00350E6E" w:rsidRDefault="00C504D9" w:rsidP="00B5786B">
            <w:pPr>
              <w:ind w:left="248" w:right="252"/>
              <w:jc w:val="center"/>
              <w:rPr>
                <w:rFonts w:ascii="Times New Roman" w:eastAsia="Times New Roman" w:hAnsi="Times New Roman"/>
                <w:sz w:val="24"/>
                <w:szCs w:val="24"/>
              </w:rPr>
            </w:pPr>
            <w:r w:rsidRPr="00350E6E">
              <w:rPr>
                <w:rFonts w:ascii="Times New Roman" w:eastAsia="Times New Roman" w:hAnsi="Times New Roman"/>
                <w:sz w:val="24"/>
                <w:szCs w:val="24"/>
              </w:rPr>
              <w:t>Руководители</w:t>
            </w:r>
          </w:p>
        </w:tc>
        <w:tc>
          <w:tcPr>
            <w:tcW w:w="3119" w:type="dxa"/>
          </w:tcPr>
          <w:p w:rsidR="00C504D9" w:rsidRPr="00350E6E" w:rsidRDefault="00C504D9" w:rsidP="00B5786B">
            <w:pPr>
              <w:tabs>
                <w:tab w:val="left" w:pos="1870"/>
                <w:tab w:val="left" w:pos="2308"/>
                <w:tab w:val="left" w:pos="2875"/>
              </w:tabs>
              <w:ind w:left="102" w:right="99"/>
              <w:rPr>
                <w:rFonts w:ascii="Times New Roman" w:eastAsia="Times New Roman" w:hAnsi="Times New Roman"/>
                <w:sz w:val="24"/>
                <w:szCs w:val="24"/>
              </w:rPr>
            </w:pPr>
            <w:r w:rsidRPr="00350E6E">
              <w:rPr>
                <w:rFonts w:ascii="Times New Roman" w:eastAsia="Times New Roman" w:hAnsi="Times New Roman"/>
                <w:sz w:val="24"/>
                <w:szCs w:val="24"/>
                <w:lang w:val="ru-RU"/>
              </w:rPr>
              <w:t xml:space="preserve">Обеспечивает  системную </w:t>
            </w:r>
            <w:r w:rsidRPr="00350E6E">
              <w:rPr>
                <w:rFonts w:ascii="Times New Roman" w:eastAsia="Times New Roman" w:hAnsi="Times New Roman"/>
                <w:spacing w:val="-1"/>
                <w:sz w:val="24"/>
                <w:szCs w:val="24"/>
                <w:lang w:val="ru-RU"/>
              </w:rPr>
              <w:t xml:space="preserve">образовательную  </w:t>
            </w:r>
            <w:r w:rsidRPr="00350E6E">
              <w:rPr>
                <w:rFonts w:ascii="Times New Roman" w:eastAsia="Times New Roman" w:hAnsi="Times New Roman"/>
                <w:sz w:val="24"/>
                <w:szCs w:val="24"/>
                <w:lang w:val="ru-RU"/>
              </w:rPr>
              <w:t xml:space="preserve">и административно- хозяйственную  </w:t>
            </w:r>
            <w:r w:rsidRPr="00350E6E">
              <w:rPr>
                <w:rFonts w:ascii="Times New Roman" w:eastAsia="Times New Roman" w:hAnsi="Times New Roman"/>
                <w:sz w:val="24"/>
                <w:szCs w:val="24"/>
              </w:rPr>
              <w:t>работу образовательного учреждения.</w:t>
            </w:r>
          </w:p>
        </w:tc>
        <w:tc>
          <w:tcPr>
            <w:tcW w:w="1418"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ind w:left="102" w:right="371"/>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профессиональное образование по направлениям подготовки «Государственное и муниципальное управление»,</w:t>
            </w:r>
          </w:p>
          <w:p w:rsidR="00C504D9" w:rsidRPr="00350E6E" w:rsidRDefault="00C504D9" w:rsidP="00B5786B">
            <w:pPr>
              <w:ind w:left="102" w:right="187"/>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C504D9" w:rsidRPr="00350E6E" w:rsidTr="00556E46">
        <w:trPr>
          <w:trHeight w:val="3300"/>
          <w:jc w:val="center"/>
        </w:trPr>
        <w:tc>
          <w:tcPr>
            <w:tcW w:w="1985" w:type="dxa"/>
          </w:tcPr>
          <w:p w:rsidR="00C504D9" w:rsidRPr="00350E6E" w:rsidRDefault="00C504D9" w:rsidP="00B5786B">
            <w:pPr>
              <w:ind w:left="248" w:right="252"/>
              <w:jc w:val="center"/>
              <w:rPr>
                <w:rFonts w:ascii="Times New Roman" w:eastAsia="Times New Roman" w:hAnsi="Times New Roman"/>
                <w:sz w:val="24"/>
                <w:szCs w:val="24"/>
              </w:rPr>
            </w:pPr>
            <w:r w:rsidRPr="00350E6E">
              <w:rPr>
                <w:rFonts w:ascii="Times New Roman" w:eastAsia="Times New Roman" w:hAnsi="Times New Roman"/>
                <w:sz w:val="24"/>
                <w:szCs w:val="24"/>
              </w:rPr>
              <w:t>заместители</w:t>
            </w:r>
          </w:p>
        </w:tc>
        <w:tc>
          <w:tcPr>
            <w:tcW w:w="3119" w:type="dxa"/>
          </w:tcPr>
          <w:p w:rsidR="00C504D9" w:rsidRPr="00350E6E" w:rsidRDefault="00C504D9" w:rsidP="00B5786B">
            <w:pPr>
              <w:ind w:left="102" w:right="375"/>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Координирует работу преподавателей, воспитателей, разработку учебно-методической и иной документации.</w:t>
            </w:r>
          </w:p>
          <w:p w:rsidR="00C504D9" w:rsidRPr="00350E6E" w:rsidRDefault="00C504D9" w:rsidP="00B5786B">
            <w:pPr>
              <w:ind w:left="102" w:right="151"/>
              <w:rPr>
                <w:rFonts w:ascii="Times New Roman" w:eastAsia="Times New Roman" w:hAnsi="Times New Roman"/>
                <w:sz w:val="24"/>
                <w:szCs w:val="24"/>
              </w:rPr>
            </w:pPr>
            <w:r w:rsidRPr="00350E6E">
              <w:rPr>
                <w:rFonts w:ascii="Times New Roman" w:eastAsia="Times New Roman" w:hAnsi="Times New Roman"/>
                <w:sz w:val="24"/>
                <w:szCs w:val="24"/>
                <w:lang w:val="ru-RU"/>
              </w:rPr>
              <w:t>Обеспечивает совершенствование методов организации образовательного</w:t>
            </w:r>
            <w:r w:rsidRPr="00350E6E">
              <w:rPr>
                <w:rFonts w:ascii="Times New Roman" w:eastAsia="Times New Roman" w:hAnsi="Times New Roman"/>
                <w:spacing w:val="-7"/>
                <w:sz w:val="24"/>
                <w:szCs w:val="24"/>
                <w:lang w:val="ru-RU"/>
              </w:rPr>
              <w:t xml:space="preserve"> </w:t>
            </w:r>
            <w:r w:rsidRPr="00350E6E">
              <w:rPr>
                <w:rFonts w:ascii="Times New Roman" w:eastAsia="Times New Roman" w:hAnsi="Times New Roman"/>
                <w:sz w:val="24"/>
                <w:szCs w:val="24"/>
                <w:lang w:val="ru-RU"/>
              </w:rPr>
              <w:t xml:space="preserve">процесса. </w:t>
            </w:r>
            <w:r w:rsidRPr="00350E6E">
              <w:rPr>
                <w:rFonts w:ascii="Times New Roman" w:eastAsia="Times New Roman" w:hAnsi="Times New Roman"/>
                <w:sz w:val="24"/>
                <w:szCs w:val="24"/>
              </w:rPr>
              <w:t>Осуществляет контроль за качеством образовательного</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процесса.</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4</w:t>
            </w:r>
          </w:p>
        </w:tc>
        <w:tc>
          <w:tcPr>
            <w:tcW w:w="3793" w:type="dxa"/>
          </w:tcPr>
          <w:p w:rsidR="00C504D9" w:rsidRPr="00350E6E" w:rsidRDefault="00C504D9" w:rsidP="00B5786B">
            <w:pPr>
              <w:ind w:left="102" w:right="23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Координирует работу преподавателей, воспитателей, разработку учебно-методической и иной документации.</w:t>
            </w:r>
          </w:p>
          <w:p w:rsidR="00C504D9" w:rsidRPr="00350E6E" w:rsidRDefault="00C504D9" w:rsidP="00B5786B">
            <w:pPr>
              <w:ind w:left="102" w:right="16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Обеспечивает совершенствование методов организации образовательного процесса.</w:t>
            </w:r>
          </w:p>
          <w:p w:rsidR="00C504D9" w:rsidRPr="00350E6E" w:rsidRDefault="00C504D9" w:rsidP="00B5786B">
            <w:pPr>
              <w:ind w:left="102" w:right="74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Осуществляет контроль за качеством образовательного процесса</w:t>
            </w:r>
          </w:p>
        </w:tc>
      </w:tr>
      <w:tr w:rsidR="00C504D9" w:rsidRPr="00350E6E" w:rsidTr="00556E46">
        <w:trPr>
          <w:trHeight w:val="692"/>
          <w:jc w:val="center"/>
        </w:trPr>
        <w:tc>
          <w:tcPr>
            <w:tcW w:w="1985" w:type="dxa"/>
          </w:tcPr>
          <w:p w:rsidR="00C504D9" w:rsidRPr="00350E6E" w:rsidRDefault="00C504D9" w:rsidP="00B5786B">
            <w:pPr>
              <w:ind w:left="244" w:right="252"/>
              <w:jc w:val="center"/>
              <w:rPr>
                <w:rFonts w:ascii="Times New Roman" w:eastAsia="Times New Roman" w:hAnsi="Times New Roman"/>
                <w:sz w:val="24"/>
                <w:szCs w:val="24"/>
              </w:rPr>
            </w:pPr>
            <w:r w:rsidRPr="00350E6E">
              <w:rPr>
                <w:rFonts w:ascii="Times New Roman" w:eastAsia="Times New Roman" w:hAnsi="Times New Roman"/>
                <w:sz w:val="24"/>
                <w:szCs w:val="24"/>
              </w:rPr>
              <w:t>учителя</w:t>
            </w:r>
          </w:p>
        </w:tc>
        <w:tc>
          <w:tcPr>
            <w:tcW w:w="3119" w:type="dxa"/>
          </w:tcPr>
          <w:p w:rsidR="00C504D9" w:rsidRPr="00350E6E" w:rsidRDefault="00C504D9" w:rsidP="00B5786B">
            <w:pPr>
              <w:tabs>
                <w:tab w:val="left" w:pos="1393"/>
                <w:tab w:val="left" w:pos="1527"/>
                <w:tab w:val="left" w:pos="1985"/>
                <w:tab w:val="left" w:pos="2072"/>
                <w:tab w:val="left" w:pos="2345"/>
              </w:tabs>
              <w:ind w:left="102" w:right="9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w:t>
            </w:r>
            <w:r w:rsidRPr="00350E6E">
              <w:rPr>
                <w:rFonts w:ascii="Times New Roman" w:eastAsia="Times New Roman" w:hAnsi="Times New Roman"/>
                <w:spacing w:val="-11"/>
                <w:sz w:val="24"/>
                <w:szCs w:val="24"/>
                <w:lang w:val="ru-RU"/>
              </w:rPr>
              <w:t xml:space="preserve"> </w:t>
            </w:r>
            <w:r w:rsidRPr="00350E6E">
              <w:rPr>
                <w:rFonts w:ascii="Times New Roman" w:eastAsia="Times New Roman" w:hAnsi="Times New Roman"/>
                <w:sz w:val="24"/>
                <w:szCs w:val="24"/>
                <w:lang w:val="ru-RU"/>
              </w:rPr>
              <w:t>программ.</w:t>
            </w:r>
          </w:p>
        </w:tc>
        <w:tc>
          <w:tcPr>
            <w:tcW w:w="1418" w:type="dxa"/>
          </w:tcPr>
          <w:p w:rsidR="00C504D9" w:rsidRPr="00350E6E" w:rsidRDefault="002779CE" w:rsidP="00B5786B">
            <w:pPr>
              <w:ind w:left="102"/>
              <w:jc w:val="center"/>
              <w:rPr>
                <w:rFonts w:ascii="Times New Roman" w:eastAsia="Times New Roman" w:hAnsi="Times New Roman"/>
                <w:sz w:val="24"/>
                <w:szCs w:val="24"/>
                <w:lang w:val="ru-RU"/>
              </w:rPr>
            </w:pPr>
            <w:r>
              <w:rPr>
                <w:rFonts w:ascii="Times New Roman" w:eastAsia="Times New Roman" w:hAnsi="Times New Roman"/>
                <w:sz w:val="24"/>
                <w:szCs w:val="24"/>
                <w:lang w:val="ru-RU"/>
              </w:rPr>
              <w:t>40</w:t>
            </w:r>
          </w:p>
        </w:tc>
        <w:tc>
          <w:tcPr>
            <w:tcW w:w="3793" w:type="dxa"/>
          </w:tcPr>
          <w:p w:rsidR="00C504D9" w:rsidRPr="00350E6E" w:rsidRDefault="00C504D9" w:rsidP="00B5786B">
            <w:pPr>
              <w:ind w:left="102" w:right="114"/>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профессиональное образование или среднее профессиональное образование по направлению подготовки</w:t>
            </w:r>
          </w:p>
          <w:p w:rsidR="00C504D9" w:rsidRPr="00350E6E" w:rsidRDefault="00C504D9" w:rsidP="00B5786B">
            <w:pPr>
              <w:ind w:left="102" w:right="11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C504D9" w:rsidRPr="00350E6E" w:rsidTr="00556E46">
        <w:trPr>
          <w:trHeight w:val="4400"/>
          <w:jc w:val="center"/>
        </w:trPr>
        <w:tc>
          <w:tcPr>
            <w:tcW w:w="1985" w:type="dxa"/>
          </w:tcPr>
          <w:p w:rsidR="00C504D9" w:rsidRPr="00350E6E" w:rsidRDefault="00C504D9" w:rsidP="00B5786B">
            <w:pPr>
              <w:ind w:left="101" w:right="784"/>
              <w:rPr>
                <w:rFonts w:ascii="Times New Roman" w:eastAsia="Times New Roman" w:hAnsi="Times New Roman"/>
                <w:sz w:val="24"/>
                <w:szCs w:val="24"/>
              </w:rPr>
            </w:pPr>
            <w:r w:rsidRPr="00350E6E">
              <w:rPr>
                <w:rFonts w:ascii="Times New Roman" w:eastAsia="Times New Roman" w:hAnsi="Times New Roman"/>
                <w:sz w:val="24"/>
                <w:szCs w:val="24"/>
              </w:rPr>
              <w:t>педагог- психолог</w:t>
            </w:r>
          </w:p>
        </w:tc>
        <w:tc>
          <w:tcPr>
            <w:tcW w:w="3119" w:type="dxa"/>
          </w:tcPr>
          <w:p w:rsidR="00C504D9" w:rsidRPr="00350E6E" w:rsidRDefault="00C504D9" w:rsidP="00B5786B">
            <w:pPr>
              <w:tabs>
                <w:tab w:val="left" w:pos="1546"/>
                <w:tab w:val="left" w:pos="1592"/>
                <w:tab w:val="left" w:pos="2770"/>
                <w:tab w:val="left" w:pos="2876"/>
              </w:tabs>
              <w:ind w:left="102" w:righ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Осуществляет профессиональную деятельность, </w:t>
            </w:r>
            <w:r w:rsidRPr="00350E6E">
              <w:rPr>
                <w:rFonts w:ascii="Times New Roman" w:eastAsia="Times New Roman" w:hAnsi="Times New Roman"/>
                <w:spacing w:val="-1"/>
                <w:sz w:val="24"/>
                <w:szCs w:val="24"/>
                <w:lang w:val="ru-RU"/>
              </w:rPr>
              <w:t xml:space="preserve">направленную  </w:t>
            </w:r>
            <w:r w:rsidRPr="00350E6E">
              <w:rPr>
                <w:rFonts w:ascii="Times New Roman" w:eastAsia="Times New Roman" w:hAnsi="Times New Roman"/>
                <w:sz w:val="24"/>
                <w:szCs w:val="24"/>
                <w:lang w:val="ru-RU"/>
              </w:rPr>
              <w:t xml:space="preserve">на сохранение  </w:t>
            </w:r>
            <w:r w:rsidRPr="00350E6E">
              <w:rPr>
                <w:rFonts w:ascii="Times New Roman" w:eastAsia="Times New Roman" w:hAnsi="Times New Roman"/>
                <w:spacing w:val="-1"/>
                <w:sz w:val="24"/>
                <w:szCs w:val="24"/>
                <w:lang w:val="ru-RU"/>
              </w:rPr>
              <w:t xml:space="preserve">психического, </w:t>
            </w:r>
            <w:r w:rsidRPr="00350E6E">
              <w:rPr>
                <w:rFonts w:ascii="Times New Roman" w:eastAsia="Times New Roman" w:hAnsi="Times New Roman"/>
                <w:sz w:val="24"/>
                <w:szCs w:val="24"/>
                <w:lang w:val="ru-RU"/>
              </w:rPr>
              <w:t xml:space="preserve">соматического  и социального  </w:t>
            </w:r>
            <w:r w:rsidRPr="00350E6E">
              <w:rPr>
                <w:rFonts w:ascii="Times New Roman" w:eastAsia="Times New Roman" w:hAnsi="Times New Roman"/>
                <w:spacing w:val="-1"/>
                <w:sz w:val="24"/>
                <w:szCs w:val="24"/>
                <w:lang w:val="ru-RU"/>
              </w:rPr>
              <w:t xml:space="preserve">благополучия </w:t>
            </w:r>
            <w:r w:rsidRPr="00350E6E">
              <w:rPr>
                <w:rFonts w:ascii="Times New Roman" w:eastAsia="Times New Roman" w:hAnsi="Times New Roman"/>
                <w:sz w:val="24"/>
                <w:szCs w:val="24"/>
                <w:lang w:val="ru-RU"/>
              </w:rPr>
              <w:t>обучающихся.</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765"/>
                <w:tab w:val="left" w:pos="2507"/>
              </w:tabs>
              <w:ind w:left="102" w:right="10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профессиональное образование или среднее профессиональное образование по направлению  подготовки</w:t>
            </w:r>
          </w:p>
          <w:p w:rsidR="00C504D9" w:rsidRPr="00350E6E" w:rsidRDefault="00C504D9" w:rsidP="00B5786B">
            <w:pPr>
              <w:tabs>
                <w:tab w:val="left" w:pos="1624"/>
                <w:tab w:val="left" w:pos="2506"/>
                <w:tab w:val="left" w:pos="2900"/>
              </w:tabs>
              <w:ind w:left="102" w:right="101"/>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w:t>
            </w:r>
          </w:p>
          <w:p w:rsidR="00C504D9" w:rsidRPr="00350E6E" w:rsidRDefault="00C504D9" w:rsidP="00B5786B">
            <w:pPr>
              <w:ind w:left="102" w:right="102"/>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«Педагогика и психология» без предъявления требований к стажу работы.</w:t>
            </w:r>
          </w:p>
        </w:tc>
      </w:tr>
      <w:tr w:rsidR="00C504D9" w:rsidRPr="00350E6E" w:rsidTr="00556E46">
        <w:trPr>
          <w:trHeight w:val="4400"/>
          <w:jc w:val="center"/>
        </w:trPr>
        <w:tc>
          <w:tcPr>
            <w:tcW w:w="1985" w:type="dxa"/>
          </w:tcPr>
          <w:p w:rsidR="00C504D9" w:rsidRPr="00350E6E" w:rsidRDefault="00C504D9" w:rsidP="00B5786B">
            <w:pPr>
              <w:ind w:left="101" w:right="444"/>
              <w:rPr>
                <w:rFonts w:ascii="Times New Roman" w:eastAsia="Times New Roman" w:hAnsi="Times New Roman"/>
                <w:sz w:val="24"/>
                <w:szCs w:val="24"/>
              </w:rPr>
            </w:pPr>
            <w:r w:rsidRPr="00350E6E">
              <w:rPr>
                <w:rFonts w:ascii="Times New Roman" w:eastAsia="Times New Roman" w:hAnsi="Times New Roman"/>
                <w:sz w:val="24"/>
                <w:szCs w:val="24"/>
              </w:rPr>
              <w:t>педагоги- организаторы</w:t>
            </w:r>
          </w:p>
        </w:tc>
        <w:tc>
          <w:tcPr>
            <w:tcW w:w="3119" w:type="dxa"/>
          </w:tcPr>
          <w:p w:rsidR="00C504D9" w:rsidRPr="00350E6E" w:rsidRDefault="00C504D9" w:rsidP="00B5786B">
            <w:pPr>
              <w:tabs>
                <w:tab w:val="left" w:pos="964"/>
                <w:tab w:val="left" w:pos="1290"/>
                <w:tab w:val="left" w:pos="1522"/>
                <w:tab w:val="left" w:pos="1601"/>
                <w:tab w:val="left" w:pos="1753"/>
                <w:tab w:val="left" w:pos="1810"/>
                <w:tab w:val="left" w:pos="2026"/>
                <w:tab w:val="left" w:pos="2345"/>
                <w:tab w:val="left" w:pos="2875"/>
              </w:tabs>
              <w:ind w:left="102" w:right="9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765"/>
                <w:tab w:val="left" w:pos="2506"/>
              </w:tabs>
              <w:ind w:left="102" w:right="10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профессиональное образование или среднее профессиональное образование по направлению  подготовки</w:t>
            </w:r>
          </w:p>
          <w:p w:rsidR="00C504D9" w:rsidRPr="00350E6E" w:rsidRDefault="00C504D9" w:rsidP="00B5786B">
            <w:pPr>
              <w:tabs>
                <w:tab w:val="left" w:pos="1808"/>
                <w:tab w:val="left" w:pos="3353"/>
              </w:tabs>
              <w:ind w:left="102" w:right="102"/>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«Образование и педагогика» либо в области, соответствующей профилю  работы,  без предъявления требований к стажу работы</w:t>
            </w:r>
          </w:p>
        </w:tc>
      </w:tr>
      <w:tr w:rsidR="00C504D9" w:rsidRPr="00350E6E" w:rsidTr="00556E46">
        <w:trPr>
          <w:trHeight w:val="3518"/>
          <w:jc w:val="center"/>
        </w:trPr>
        <w:tc>
          <w:tcPr>
            <w:tcW w:w="1985" w:type="dxa"/>
          </w:tcPr>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ind w:left="101" w:right="449"/>
              <w:rPr>
                <w:rFonts w:ascii="Times New Roman" w:eastAsia="Times New Roman" w:hAnsi="Times New Roman"/>
                <w:sz w:val="24"/>
                <w:szCs w:val="24"/>
              </w:rPr>
            </w:pPr>
            <w:r w:rsidRPr="00350E6E">
              <w:rPr>
                <w:rFonts w:ascii="Times New Roman" w:eastAsia="Times New Roman" w:hAnsi="Times New Roman"/>
                <w:sz w:val="24"/>
                <w:szCs w:val="24"/>
              </w:rPr>
              <w:t>педагог- библиотекарь</w:t>
            </w:r>
          </w:p>
        </w:tc>
        <w:tc>
          <w:tcPr>
            <w:tcW w:w="3119" w:type="dxa"/>
          </w:tcPr>
          <w:p w:rsidR="00C504D9" w:rsidRPr="00350E6E" w:rsidRDefault="00C504D9" w:rsidP="00B5786B">
            <w:pPr>
              <w:tabs>
                <w:tab w:val="left" w:pos="2303"/>
              </w:tabs>
              <w:ind w:left="102"/>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Обеспечивает  доступ</w:t>
            </w:r>
          </w:p>
          <w:p w:rsidR="00C504D9" w:rsidRPr="00350E6E" w:rsidRDefault="00C504D9" w:rsidP="00B5786B">
            <w:pPr>
              <w:tabs>
                <w:tab w:val="left" w:pos="2876"/>
              </w:tabs>
              <w:ind w:left="102" w:right="101"/>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691"/>
                <w:tab w:val="left" w:pos="2880"/>
              </w:tabs>
              <w:ind w:left="102" w:right="9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или  среднее профессиональное образование по специальности «Библиотечно- информационная</w:t>
            </w:r>
            <w:r w:rsidRPr="00350E6E">
              <w:rPr>
                <w:rFonts w:ascii="Times New Roman" w:eastAsia="Times New Roman" w:hAnsi="Times New Roman"/>
                <w:spacing w:val="-17"/>
                <w:sz w:val="24"/>
                <w:szCs w:val="24"/>
                <w:lang w:val="ru-RU"/>
              </w:rPr>
              <w:t xml:space="preserve"> </w:t>
            </w:r>
            <w:r w:rsidRPr="00350E6E">
              <w:rPr>
                <w:rFonts w:ascii="Times New Roman" w:eastAsia="Times New Roman" w:hAnsi="Times New Roman"/>
                <w:sz w:val="24"/>
                <w:szCs w:val="24"/>
                <w:lang w:val="ru-RU"/>
              </w:rPr>
              <w:t>деятельность».</w:t>
            </w:r>
          </w:p>
        </w:tc>
      </w:tr>
      <w:tr w:rsidR="00C504D9" w:rsidRPr="00350E6E" w:rsidTr="00556E46">
        <w:trPr>
          <w:trHeight w:val="2405"/>
          <w:jc w:val="center"/>
        </w:trPr>
        <w:tc>
          <w:tcPr>
            <w:tcW w:w="1985" w:type="dxa"/>
          </w:tcPr>
          <w:p w:rsidR="00C504D9" w:rsidRPr="00350E6E" w:rsidRDefault="00C504D9" w:rsidP="00B5786B">
            <w:pPr>
              <w:ind w:left="101"/>
              <w:rPr>
                <w:rFonts w:ascii="Times New Roman" w:eastAsia="Times New Roman" w:hAnsi="Times New Roman"/>
                <w:sz w:val="24"/>
                <w:szCs w:val="24"/>
              </w:rPr>
            </w:pPr>
            <w:r w:rsidRPr="00350E6E">
              <w:rPr>
                <w:rFonts w:ascii="Times New Roman" w:eastAsia="Times New Roman" w:hAnsi="Times New Roman"/>
                <w:sz w:val="24"/>
                <w:szCs w:val="24"/>
              </w:rPr>
              <w:t>лаборант</w:t>
            </w:r>
          </w:p>
        </w:tc>
        <w:tc>
          <w:tcPr>
            <w:tcW w:w="3119" w:type="dxa"/>
          </w:tcPr>
          <w:p w:rsidR="00C504D9" w:rsidRPr="00350E6E" w:rsidRDefault="00C504D9" w:rsidP="00B5786B">
            <w:pPr>
              <w:tabs>
                <w:tab w:val="left" w:pos="1251"/>
                <w:tab w:val="left" w:pos="1498"/>
                <w:tab w:val="left" w:pos="1860"/>
                <w:tab w:val="left" w:pos="2888"/>
              </w:tabs>
              <w:ind w:left="102" w:right="101"/>
              <w:rPr>
                <w:rFonts w:ascii="Times New Roman" w:eastAsia="Times New Roman" w:hAnsi="Times New Roman"/>
                <w:sz w:val="24"/>
                <w:szCs w:val="24"/>
              </w:rPr>
            </w:pPr>
            <w:r w:rsidRPr="00350E6E">
              <w:rPr>
                <w:rFonts w:ascii="Times New Roman" w:eastAsia="Times New Roman" w:hAnsi="Times New Roman"/>
                <w:sz w:val="24"/>
                <w:szCs w:val="24"/>
                <w:lang w:val="ru-RU"/>
              </w:rPr>
              <w:t xml:space="preserve">Следит  за  исправным состоянием  лабораторного оборудования, осуществляет его наладку. </w:t>
            </w:r>
            <w:r w:rsidRPr="00350E6E">
              <w:rPr>
                <w:rFonts w:ascii="Times New Roman" w:eastAsia="Times New Roman" w:hAnsi="Times New Roman"/>
                <w:sz w:val="24"/>
                <w:szCs w:val="24"/>
              </w:rPr>
              <w:t>Подготавливает оборудование  к проведению экспериментов.</w:t>
            </w:r>
          </w:p>
        </w:tc>
        <w:tc>
          <w:tcPr>
            <w:tcW w:w="1418" w:type="dxa"/>
          </w:tcPr>
          <w:p w:rsidR="00C504D9" w:rsidRPr="00350E6E" w:rsidRDefault="00C504D9" w:rsidP="00B5786B">
            <w:pPr>
              <w:ind w:left="102" w:right="153"/>
              <w:jc w:val="center"/>
              <w:rPr>
                <w:rFonts w:ascii="Times New Roman" w:eastAsia="Times New Roman" w:hAnsi="Times New Roman"/>
                <w:sz w:val="24"/>
                <w:szCs w:val="24"/>
              </w:rPr>
            </w:pPr>
            <w:r w:rsidRPr="00350E6E">
              <w:rPr>
                <w:rFonts w:ascii="Times New Roman" w:eastAsia="Times New Roman" w:hAnsi="Times New Roman"/>
                <w:sz w:val="24"/>
                <w:szCs w:val="24"/>
              </w:rPr>
              <w:t>Внутренне совместите льство</w:t>
            </w:r>
          </w:p>
        </w:tc>
        <w:tc>
          <w:tcPr>
            <w:tcW w:w="3793" w:type="dxa"/>
          </w:tcPr>
          <w:p w:rsidR="00C504D9" w:rsidRPr="00350E6E" w:rsidRDefault="00C504D9" w:rsidP="00B5786B">
            <w:pPr>
              <w:tabs>
                <w:tab w:val="left" w:pos="1765"/>
              </w:tabs>
              <w:ind w:left="102" w:right="99"/>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лет.</w:t>
            </w:r>
          </w:p>
        </w:tc>
      </w:tr>
    </w:tbl>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p w:rsidR="00C504D9" w:rsidRPr="00350E6E" w:rsidRDefault="00C504D9" w:rsidP="00B5786B">
      <w:pPr>
        <w:widowControl w:val="0"/>
        <w:tabs>
          <w:tab w:val="left" w:pos="872"/>
        </w:tabs>
        <w:autoSpaceDE w:val="0"/>
        <w:autoSpaceDN w:val="0"/>
        <w:spacing w:after="0" w:line="240" w:lineRule="auto"/>
        <w:ind w:right="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условием формирования и наращивания необходимого и достаточного кадрового потенциала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504D9" w:rsidRPr="00350E6E" w:rsidRDefault="00C504D9" w:rsidP="00B5786B">
      <w:pPr>
        <w:widowControl w:val="0"/>
        <w:autoSpaceDE w:val="0"/>
        <w:autoSpaceDN w:val="0"/>
        <w:spacing w:after="0" w:line="240" w:lineRule="auto"/>
        <w:ind w:left="163" w:right="108"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C504D9" w:rsidRPr="00350E6E" w:rsidRDefault="00C504D9" w:rsidP="00B5786B">
      <w:pPr>
        <w:widowControl w:val="0"/>
        <w:autoSpaceDE w:val="0"/>
        <w:autoSpaceDN w:val="0"/>
        <w:spacing w:after="0" w:line="240" w:lineRule="auto"/>
        <w:ind w:left="163" w:right="105"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C504D9" w:rsidRPr="00350E6E" w:rsidRDefault="00C504D9"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504D9" w:rsidRPr="00350E6E" w:rsidRDefault="00C504D9"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p>
    <w:p w:rsidR="00C504D9" w:rsidRPr="00350E6E" w:rsidRDefault="00C504D9" w:rsidP="00B5786B">
      <w:pPr>
        <w:keepNext/>
        <w:spacing w:after="0" w:line="240" w:lineRule="auto"/>
        <w:ind w:left="163" w:right="103" w:firstLine="453"/>
        <w:jc w:val="center"/>
        <w:outlineLvl w:val="1"/>
        <w:rPr>
          <w:rFonts w:ascii="Times New Roman" w:eastAsiaTheme="majorEastAsia" w:hAnsi="Times New Roman" w:cs="Times New Roman"/>
          <w:bCs/>
          <w:iCs/>
          <w:sz w:val="24"/>
          <w:szCs w:val="24"/>
          <w:lang w:eastAsia="en-US"/>
        </w:rPr>
      </w:pPr>
      <w:bookmarkStart w:id="443" w:name="_Toc529283072"/>
      <w:bookmarkStart w:id="444" w:name="_Toc529299611"/>
      <w:bookmarkStart w:id="445" w:name="_Toc529456102"/>
      <w:bookmarkStart w:id="446" w:name="_Toc529733617"/>
      <w:bookmarkStart w:id="447" w:name="_Toc530052221"/>
      <w:r w:rsidRPr="00350E6E">
        <w:rPr>
          <w:rFonts w:ascii="Times New Roman" w:eastAsiaTheme="majorEastAsia" w:hAnsi="Times New Roman" w:cs="Times New Roman"/>
          <w:bCs/>
          <w:iCs/>
          <w:sz w:val="24"/>
          <w:szCs w:val="24"/>
          <w:lang w:eastAsia="en-US"/>
        </w:rPr>
        <w:t>Ожидаемый результат повышения квалификации — профессиональная готовность работников образования к реализации ФГОС:</w:t>
      </w:r>
      <w:bookmarkEnd w:id="443"/>
      <w:bookmarkEnd w:id="444"/>
      <w:bookmarkEnd w:id="445"/>
      <w:bookmarkEnd w:id="446"/>
      <w:bookmarkEnd w:id="447"/>
    </w:p>
    <w:p w:rsidR="00C504D9" w:rsidRPr="00350E6E" w:rsidRDefault="00C504D9" w:rsidP="006C738D">
      <w:pPr>
        <w:widowControl w:val="0"/>
        <w:numPr>
          <w:ilvl w:val="0"/>
          <w:numId w:val="261"/>
        </w:numPr>
        <w:tabs>
          <w:tab w:val="left" w:pos="759"/>
        </w:tabs>
        <w:autoSpaceDE w:val="0"/>
        <w:autoSpaceDN w:val="0"/>
        <w:spacing w:after="0" w:line="240" w:lineRule="auto"/>
        <w:ind w:right="103"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оптимального вхождения работников образования в систему ценностей современного</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1"/>
        </w:numPr>
        <w:tabs>
          <w:tab w:val="left" w:pos="759"/>
        </w:tabs>
        <w:autoSpaceDE w:val="0"/>
        <w:autoSpaceDN w:val="0"/>
        <w:spacing w:after="0" w:line="240" w:lineRule="auto"/>
        <w:ind w:left="758" w:hanging="14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принятие идеологии ФГОС общего</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1"/>
        </w:numPr>
        <w:tabs>
          <w:tab w:val="left" w:pos="759"/>
        </w:tabs>
        <w:autoSpaceDE w:val="0"/>
        <w:autoSpaceDN w:val="0"/>
        <w:spacing w:after="0" w:line="240" w:lineRule="auto"/>
        <w:ind w:right="107"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обучающихся;</w:t>
      </w:r>
    </w:p>
    <w:p w:rsidR="00C504D9" w:rsidRPr="00350E6E" w:rsidRDefault="00C504D9" w:rsidP="006C738D">
      <w:pPr>
        <w:widowControl w:val="0"/>
        <w:numPr>
          <w:ilvl w:val="0"/>
          <w:numId w:val="261"/>
        </w:numPr>
        <w:tabs>
          <w:tab w:val="left" w:pos="759"/>
        </w:tabs>
        <w:autoSpaceDE w:val="0"/>
        <w:autoSpaceDN w:val="0"/>
        <w:spacing w:after="0" w:line="240" w:lineRule="auto"/>
        <w:ind w:right="107"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учебно-методическими и информационно-методическими ресурсами, необходимыми для успешного решения задач</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left="163" w:right="101"/>
        <w:jc w:val="both"/>
        <w:rPr>
          <w:rFonts w:ascii="Times New Roman" w:eastAsia="Times New Roman" w:hAnsi="Times New Roman" w:cs="Times New Roman"/>
          <w:sz w:val="24"/>
          <w:szCs w:val="24"/>
          <w:lang w:eastAsia="en-US"/>
        </w:rPr>
      </w:pPr>
    </w:p>
    <w:p w:rsidR="00C504D9" w:rsidRPr="00350E6E" w:rsidRDefault="00C504D9" w:rsidP="00B5786B">
      <w:pPr>
        <w:keepNext/>
        <w:spacing w:after="0" w:line="240" w:lineRule="auto"/>
        <w:ind w:right="163" w:firstLine="567"/>
        <w:jc w:val="center"/>
        <w:outlineLvl w:val="1"/>
        <w:rPr>
          <w:rFonts w:ascii="Times New Roman" w:eastAsiaTheme="majorEastAsia" w:hAnsi="Times New Roman" w:cs="Times New Roman"/>
          <w:bCs/>
          <w:iCs/>
          <w:sz w:val="24"/>
          <w:szCs w:val="24"/>
          <w:lang w:eastAsia="en-US"/>
        </w:rPr>
      </w:pPr>
      <w:bookmarkStart w:id="448" w:name="_Toc529283073"/>
      <w:bookmarkStart w:id="449" w:name="_Toc529299612"/>
      <w:bookmarkStart w:id="450" w:name="_Toc529456103"/>
      <w:bookmarkStart w:id="451" w:name="_Toc529733618"/>
      <w:bookmarkStart w:id="452" w:name="_Toc530052222"/>
      <w:r w:rsidRPr="00350E6E">
        <w:rPr>
          <w:rFonts w:ascii="Times New Roman" w:eastAsiaTheme="majorEastAsia" w:hAnsi="Times New Roman" w:cs="Times New Roman"/>
          <w:bCs/>
          <w:iCs/>
          <w:sz w:val="24"/>
          <w:szCs w:val="24"/>
          <w:lang w:eastAsia="en-US"/>
        </w:rPr>
        <w:t>Организация методической работы</w:t>
      </w:r>
      <w:bookmarkEnd w:id="448"/>
      <w:bookmarkEnd w:id="449"/>
      <w:bookmarkEnd w:id="450"/>
      <w:bookmarkEnd w:id="451"/>
      <w:bookmarkEnd w:id="452"/>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 методической работы: повышение квалификации педагогов с целью обеспечения развития профессиональной компетентности педагогических кадров как средства качественной реализации образовательных услуг.</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Достижение данной цели предполагается посредством:</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организации и мониторинга повышения квалификации педагогических</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кадров;</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методического обеспечения педагогической</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деятельности;</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вовлечения учителя в инновационную, опытно-экспериментальную деятельность, повышение компетентности учителя в области информационной основы педагогической деятельности;</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организации работы над единой методической</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темой.</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реализации федеральных государственных образовательных стандартов НОО</w:t>
      </w:r>
      <w:r w:rsidR="008476C3"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 xml:space="preserve"> ООО</w:t>
      </w:r>
      <w:r w:rsidR="008476C3" w:rsidRPr="00350E6E">
        <w:rPr>
          <w:rFonts w:ascii="Times New Roman" w:eastAsia="Times New Roman" w:hAnsi="Times New Roman" w:cs="Times New Roman"/>
          <w:sz w:val="24"/>
          <w:szCs w:val="24"/>
          <w:lang w:eastAsia="en-US"/>
        </w:rPr>
        <w:t xml:space="preserve"> и СОО</w:t>
      </w:r>
      <w:r w:rsidRPr="00350E6E">
        <w:rPr>
          <w:rFonts w:ascii="Times New Roman" w:eastAsia="Times New Roman" w:hAnsi="Times New Roman" w:cs="Times New Roman"/>
          <w:sz w:val="24"/>
          <w:szCs w:val="24"/>
          <w:lang w:eastAsia="en-US"/>
        </w:rPr>
        <w:t xml:space="preserve"> в системе методической работы приоритетное направление отводится вопросам освоения современных технологий преподавания учебного предмета и реализации внеурочной деятельности в контексте ФГОС.</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задачи методической службы:</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-освоение современных технологий преподавания учебного предмета и реализации внеурочной деятельности </w:t>
      </w:r>
      <w:r w:rsidR="008476C3" w:rsidRPr="00350E6E">
        <w:rPr>
          <w:rFonts w:ascii="Times New Roman" w:eastAsia="Times New Roman" w:hAnsi="Times New Roman" w:cs="Times New Roman"/>
          <w:sz w:val="24"/>
          <w:szCs w:val="24"/>
          <w:lang w:eastAsia="en-US"/>
        </w:rPr>
        <w:t>в условиях реализации ФГОС НОО ,</w:t>
      </w:r>
      <w:r w:rsidRPr="00350E6E">
        <w:rPr>
          <w:rFonts w:ascii="Times New Roman" w:eastAsia="Times New Roman" w:hAnsi="Times New Roman" w:cs="Times New Roman"/>
          <w:sz w:val="24"/>
          <w:szCs w:val="24"/>
          <w:lang w:eastAsia="en-US"/>
        </w:rPr>
        <w:t xml:space="preserve"> ООО</w:t>
      </w:r>
      <w:r w:rsidR="008476C3" w:rsidRPr="00350E6E">
        <w:rPr>
          <w:rFonts w:ascii="Times New Roman" w:eastAsia="Times New Roman" w:hAnsi="Times New Roman" w:cs="Times New Roman"/>
          <w:sz w:val="24"/>
          <w:szCs w:val="24"/>
          <w:lang w:eastAsia="en-US"/>
        </w:rPr>
        <w:t xml:space="preserve"> и СОО</w:t>
      </w:r>
      <w:r w:rsidRPr="00350E6E">
        <w:rPr>
          <w:rFonts w:ascii="Times New Roman" w:eastAsia="Times New Roman" w:hAnsi="Times New Roman" w:cs="Times New Roman"/>
          <w:sz w:val="24"/>
          <w:szCs w:val="24"/>
          <w:lang w:eastAsia="en-US"/>
        </w:rPr>
        <w:t>;</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-совершенствование системы мониторинга образовательных результатов обучающихся и реализация дифференцированного подхода в обучении с целью своевременной коррекции знаний и повышения качества образовательного 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p>
    <w:p w:rsidR="00C504D9" w:rsidRPr="00350E6E" w:rsidRDefault="00003593" w:rsidP="008767B1">
      <w:pPr>
        <w:pStyle w:val="1a"/>
      </w:pPr>
      <w:bookmarkStart w:id="453" w:name="_bookmark109"/>
      <w:bookmarkStart w:id="454" w:name="_Toc529299613"/>
      <w:bookmarkStart w:id="455" w:name="_Toc530052223"/>
      <w:bookmarkEnd w:id="453"/>
      <w:r w:rsidRPr="00350E6E">
        <w:t xml:space="preserve">3.2.2. </w:t>
      </w:r>
      <w:r w:rsidR="00C504D9" w:rsidRPr="00350E6E">
        <w:t>Психолого-педагогические условия реализации основной обр</w:t>
      </w:r>
      <w:r w:rsidR="00864A38" w:rsidRPr="00350E6E">
        <w:t>азовательной программы среднего</w:t>
      </w:r>
      <w:r w:rsidR="00C504D9" w:rsidRPr="00350E6E">
        <w:t xml:space="preserve"> общего образования</w:t>
      </w:r>
      <w:bookmarkEnd w:id="454"/>
      <w:bookmarkEnd w:id="455"/>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Требованиями ФГОС к психолого-педагогическим условиям реализации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являются:</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подростковый;</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и развитие психолого-педагогической компетентности участников образовательного</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организации психолого-педагогического сопровождения участников образовательн</w:t>
      </w:r>
      <w:r w:rsidR="00864A38" w:rsidRPr="00350E6E">
        <w:rPr>
          <w:rFonts w:ascii="Times New Roman" w:eastAsia="Times New Roman" w:hAnsi="Times New Roman" w:cs="Times New Roman"/>
          <w:sz w:val="24"/>
          <w:szCs w:val="24"/>
          <w:lang w:eastAsia="en-US"/>
        </w:rPr>
        <w:t>ого процесса на уровне среднего</w:t>
      </w:r>
      <w:r w:rsidRPr="00350E6E">
        <w:rPr>
          <w:rFonts w:ascii="Times New Roman" w:eastAsia="Times New Roman" w:hAnsi="Times New Roman" w:cs="Times New Roman"/>
          <w:sz w:val="24"/>
          <w:szCs w:val="24"/>
          <w:lang w:eastAsia="en-US"/>
        </w:rPr>
        <w:t xml:space="preserve">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направления деятельности педагога-психолога: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учащимися  (психопрофилактика,  психодиагностика,  консультационная, коррекционно-развивающая);</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педагогическим коллективом школы (консультационная, организационно- методическая работа);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администрацией школы (организационно-методическая работа);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родителями учащихся (консультационная, коррекционно-развивающая, психопрофилактика)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Выделение работы с администрацией школы в отдельное направление работы обусловлено задачами психолого-педагогического сопровождения обучающихся в процессе образования, решение которых требует не только развития личности учащегося, но и развития личности педагога как участника образовательного процесса и носителя ценностных отношений, являющихся содержанием воспитания. Чтобы эта социальная цель приобрела для учителя личностный смысл, придала значимость ценностному отношению к развитию личности каждого ребенка, необходимо, чтобы учитель владел информацией о возможностях и способностях каждого ребенка, в то же время очень важно, чтобы эта информация была востребована учителем. Педагог-психолог, владеющий этой информацией, становится активным соучастником организации педагогической деятельности учителя в тесном сотрудничестве с администрацией школы. В таком случае очень важно, с какой позиции осуществляется управление педагогической деятельностью административным звеном школы: с позиции авторитарного управления, ведущего к внешне благополучному функционированию школы, ориентированной на количественные показатели знаний, умений и навыков, выраженных в отметках, или с позиции развития самоуправления в педагогическом коллективе, ведущего к развитию личности ученика и учителя. Следует отметить, что эффективность всей деятельности психолога в системе психолого-педагогического сопровождения развития учащихся в процессе образования будет зависеть от совпадения целей и задач, решаемых психологической и методической службами школы.</w:t>
      </w:r>
    </w:p>
    <w:p w:rsidR="00C504D9" w:rsidRPr="00350E6E" w:rsidRDefault="00C504D9" w:rsidP="00B5786B">
      <w:pPr>
        <w:widowControl w:val="0"/>
        <w:autoSpaceDE w:val="0"/>
        <w:autoSpaceDN w:val="0"/>
        <w:spacing w:after="0" w:line="240" w:lineRule="auto"/>
        <w:ind w:right="163"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Приоритетные направления деятельности психологического сопровождения.</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Приоритетные направление работы в условиях введения ФГОС позволят повысить эффективность психолого-педагогического сопровождения процесса в частности и улучшить качество образования, так как они способствуют не только оказанию своевременной помощи и поддержки участникам образовательного процесса, но и позволяют корректировать образовательный процесс. В то же время приоритетные направления деятельности психолога подчинены единой задаче психолого-педагогического сопровождения развития личности ребенка и являются комплексной технологией решения задач обучения, воспитания и социализации обучающихся.</w:t>
      </w:r>
    </w:p>
    <w:p w:rsidR="00C504D9" w:rsidRPr="00350E6E" w:rsidRDefault="00C504D9" w:rsidP="006C738D">
      <w:pPr>
        <w:widowControl w:val="0"/>
        <w:numPr>
          <w:ilvl w:val="0"/>
          <w:numId w:val="266"/>
        </w:numPr>
        <w:autoSpaceDE w:val="0"/>
        <w:autoSpaceDN w:val="0"/>
        <w:spacing w:after="0" w:line="240" w:lineRule="auto"/>
        <w:ind w:righ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Просвещение педагогов и родителей с целью формирования и развития психологической компетентности обучающихся, родителей, педагогов.</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Просвещение осуществляется педагогом-психологом совместно с администрацией (заместителями директора) и другими специалистами (социальным педагогом, учителем- логопедом, медицинским работником) через различные формы работы (постоянно действующий семинар, выступление на родительском собрании и педагогическом совете, педагогический лекторий для родителей, семинар, круглый стол и т.д.), которые должны быть практико-ориентированными.</w:t>
      </w:r>
    </w:p>
    <w:p w:rsidR="00C504D9" w:rsidRPr="00350E6E" w:rsidRDefault="00C504D9" w:rsidP="006C738D">
      <w:pPr>
        <w:widowControl w:val="0"/>
        <w:numPr>
          <w:ilvl w:val="0"/>
          <w:numId w:val="265"/>
        </w:numPr>
        <w:autoSpaceDE w:val="0"/>
        <w:autoSpaceDN w:val="0"/>
        <w:spacing w:after="0" w:line="240" w:lineRule="auto"/>
        <w:ind w:righ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w:t>
      </w:r>
    </w:p>
    <w:p w:rsidR="00C504D9" w:rsidRPr="00350E6E" w:rsidRDefault="00C504D9"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w:t>
      </w:r>
      <w:r w:rsidRPr="00350E6E">
        <w:rPr>
          <w:rFonts w:ascii="Times New Roman" w:eastAsia="Times New Roman" w:hAnsi="Times New Roman" w:cs="Times New Roman"/>
          <w:sz w:val="24"/>
          <w:szCs w:val="24"/>
          <w:u w:val="thick"/>
          <w:lang w:eastAsia="en-US"/>
        </w:rPr>
        <w:t>психолого-педагогической диагностики</w:t>
      </w:r>
      <w:r w:rsidRPr="00350E6E">
        <w:rPr>
          <w:rFonts w:ascii="Times New Roman" w:eastAsia="Times New Roman" w:hAnsi="Times New Roman" w:cs="Times New Roman"/>
          <w:sz w:val="24"/>
          <w:szCs w:val="24"/>
          <w:lang w:eastAsia="en-US"/>
        </w:rPr>
        <w:t xml:space="preserve"> и, следовательно, предполагает построение системы психолого-педагогического сопровождения образовательного процесса. Следует отметить, что только позиция сотрудничества и взаимодействия позволит совместно разработать образовательные программы для каждого ребенка. Осуществление этих программ станет личностно значимым для педагогов, так как они будут видеть результаты своей педагогической деятельности по развитию личности школьников, а не только процентные показатели успеваемости.</w:t>
      </w:r>
    </w:p>
    <w:p w:rsidR="00C504D9" w:rsidRPr="00350E6E" w:rsidRDefault="00C504D9" w:rsidP="00B5786B">
      <w:pPr>
        <w:widowControl w:val="0"/>
        <w:autoSpaceDE w:val="0"/>
        <w:autoSpaceDN w:val="0"/>
        <w:spacing w:after="0" w:line="240" w:lineRule="auto"/>
        <w:ind w:right="10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Составление индивидуального маршрута развития ребенка – это комплексная работа специалистов школы и родителей по составлению прогноза развития ребенка с учетом индивидуальных и возрастных особенностей, а также организация условий для его реализации.</w:t>
      </w:r>
    </w:p>
    <w:p w:rsidR="00C504D9" w:rsidRPr="00350E6E" w:rsidRDefault="00C504D9" w:rsidP="006C738D">
      <w:pPr>
        <w:widowControl w:val="0"/>
        <w:numPr>
          <w:ilvl w:val="0"/>
          <w:numId w:val="265"/>
        </w:numPr>
        <w:tabs>
          <w:tab w:val="left" w:pos="601"/>
        </w:tabs>
        <w:autoSpaceDE w:val="0"/>
        <w:autoSpaceDN w:val="0"/>
        <w:spacing w:after="0" w:line="240" w:lineRule="auto"/>
        <w:ind w:right="10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комплексного индивидуально ориентированного психолого-медико- 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 педагогической</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комиссии).</w:t>
      </w:r>
    </w:p>
    <w:p w:rsidR="00C504D9" w:rsidRPr="00350E6E" w:rsidRDefault="00C504D9" w:rsidP="00B5786B">
      <w:pPr>
        <w:widowControl w:val="0"/>
        <w:autoSpaceDE w:val="0"/>
        <w:autoSpaceDN w:val="0"/>
        <w:spacing w:after="0" w:line="240" w:lineRule="auto"/>
        <w:ind w:right="22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thick"/>
          <w:lang w:eastAsia="en-US"/>
        </w:rPr>
        <w:t>Коррекционно-развивающая работа</w:t>
      </w:r>
      <w:r w:rsidRPr="00350E6E">
        <w:rPr>
          <w:rFonts w:ascii="Times New Roman" w:eastAsia="Times New Roman" w:hAnsi="Times New Roman" w:cs="Times New Roman"/>
          <w:sz w:val="24"/>
          <w:szCs w:val="24"/>
          <w:lang w:eastAsia="en-US"/>
        </w:rPr>
        <w:t xml:space="preserve"> должна быть направлена на коррекцию проблем психологического развития детей с ограниченными возможностями здоровья, преодоление трудностей в освоении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оказание психологической помощи детям данной категории.</w:t>
      </w:r>
    </w:p>
    <w:p w:rsidR="00C504D9" w:rsidRPr="00350E6E" w:rsidRDefault="00C504D9" w:rsidP="006C738D">
      <w:pPr>
        <w:widowControl w:val="0"/>
        <w:numPr>
          <w:ilvl w:val="0"/>
          <w:numId w:val="265"/>
        </w:numPr>
        <w:tabs>
          <w:tab w:val="left" w:pos="464"/>
        </w:tabs>
        <w:autoSpaceDE w:val="0"/>
        <w:autoSpaceDN w:val="0"/>
        <w:spacing w:after="0" w:line="240" w:lineRule="auto"/>
        <w:ind w:right="10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системы работы образовательного учреждения и проектирование основной образовательной программы (психологический аспект) с учетом требований</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right="11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Проектирование осуществляется совместно с администрацией и педагогами на основе результатов </w:t>
      </w:r>
      <w:r w:rsidRPr="00350E6E">
        <w:rPr>
          <w:rFonts w:ascii="Times New Roman" w:eastAsia="Times New Roman" w:hAnsi="Times New Roman" w:cs="Times New Roman"/>
          <w:sz w:val="24"/>
          <w:szCs w:val="24"/>
          <w:u w:val="thick"/>
          <w:lang w:eastAsia="en-US"/>
        </w:rPr>
        <w:t>экспертной деятельности</w:t>
      </w:r>
      <w:r w:rsidRPr="00350E6E">
        <w:rPr>
          <w:rFonts w:ascii="Times New Roman" w:eastAsia="Times New Roman" w:hAnsi="Times New Roman" w:cs="Times New Roman"/>
          <w:sz w:val="24"/>
          <w:szCs w:val="24"/>
          <w:lang w:eastAsia="en-US"/>
        </w:rPr>
        <w:t xml:space="preserve"> и включает в себя обязательные элементы:</w:t>
      </w:r>
    </w:p>
    <w:p w:rsidR="00C504D9" w:rsidRPr="00350E6E" w:rsidRDefault="00C504D9" w:rsidP="006C738D">
      <w:pPr>
        <w:widowControl w:val="0"/>
        <w:numPr>
          <w:ilvl w:val="0"/>
          <w:numId w:val="244"/>
        </w:numPr>
        <w:tabs>
          <w:tab w:val="left" w:pos="313"/>
        </w:tabs>
        <w:autoSpaceDE w:val="0"/>
        <w:autoSpaceDN w:val="0"/>
        <w:spacing w:after="0" w:line="240" w:lineRule="auto"/>
        <w:ind w:left="0" w:right="107"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анализ школьной среды</w:t>
      </w:r>
      <w:r w:rsidRPr="00350E6E">
        <w:rPr>
          <w:rFonts w:ascii="Times New Roman" w:hAnsi="Times New Roman" w:cs="Times New Roman"/>
          <w:sz w:val="24"/>
          <w:szCs w:val="24"/>
          <w:lang w:eastAsia="en-US"/>
        </w:rPr>
        <w:t xml:space="preserve">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развития;</w:t>
      </w:r>
    </w:p>
    <w:p w:rsidR="00C504D9" w:rsidRPr="00350E6E" w:rsidRDefault="00C504D9" w:rsidP="006C738D">
      <w:pPr>
        <w:widowControl w:val="0"/>
        <w:numPr>
          <w:ilvl w:val="0"/>
          <w:numId w:val="244"/>
        </w:numPr>
        <w:tabs>
          <w:tab w:val="left" w:pos="303"/>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определение психологических </w:t>
      </w:r>
      <w:r w:rsidRPr="00350E6E">
        <w:rPr>
          <w:rFonts w:ascii="Times New Roman" w:hAnsi="Times New Roman" w:cs="Times New Roman"/>
          <w:sz w:val="24"/>
          <w:szCs w:val="24"/>
          <w:u w:val="single"/>
          <w:lang w:eastAsia="en-US"/>
        </w:rPr>
        <w:t>критериев</w:t>
      </w:r>
      <w:r w:rsidRPr="00350E6E">
        <w:rPr>
          <w:rFonts w:ascii="Times New Roman" w:hAnsi="Times New Roman" w:cs="Times New Roman"/>
          <w:sz w:val="24"/>
          <w:szCs w:val="24"/>
          <w:lang w:eastAsia="en-US"/>
        </w:rPr>
        <w:t xml:space="preserve"> эффективного обучения и развития</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школьников;</w:t>
      </w:r>
    </w:p>
    <w:p w:rsidR="00C504D9" w:rsidRPr="00350E6E" w:rsidRDefault="00C504D9" w:rsidP="006C738D">
      <w:pPr>
        <w:widowControl w:val="0"/>
        <w:numPr>
          <w:ilvl w:val="0"/>
          <w:numId w:val="244"/>
        </w:numPr>
        <w:tabs>
          <w:tab w:val="left" w:pos="349"/>
        </w:tabs>
        <w:autoSpaceDE w:val="0"/>
        <w:autoSpaceDN w:val="0"/>
        <w:spacing w:after="0" w:line="240" w:lineRule="auto"/>
        <w:ind w:left="0"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разработку и внедрение определенных мероприятий, форм и методов работы, которые рассматриваются как </w:t>
      </w:r>
      <w:r w:rsidRPr="00350E6E">
        <w:rPr>
          <w:rFonts w:ascii="Times New Roman" w:hAnsi="Times New Roman" w:cs="Times New Roman"/>
          <w:sz w:val="24"/>
          <w:szCs w:val="24"/>
          <w:u w:val="single"/>
          <w:lang w:eastAsia="en-US"/>
        </w:rPr>
        <w:t>условия</w:t>
      </w:r>
      <w:r w:rsidRPr="00350E6E">
        <w:rPr>
          <w:rFonts w:ascii="Times New Roman" w:hAnsi="Times New Roman" w:cs="Times New Roman"/>
          <w:sz w:val="24"/>
          <w:szCs w:val="24"/>
          <w:lang w:eastAsia="en-US"/>
        </w:rPr>
        <w:t xml:space="preserve"> успешного обучения и развития</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школьников;</w:t>
      </w:r>
    </w:p>
    <w:p w:rsidR="00C504D9" w:rsidRPr="00350E6E" w:rsidRDefault="00C504D9" w:rsidP="006C738D">
      <w:pPr>
        <w:widowControl w:val="0"/>
        <w:numPr>
          <w:ilvl w:val="0"/>
          <w:numId w:val="244"/>
        </w:numPr>
        <w:tabs>
          <w:tab w:val="left" w:pos="445"/>
        </w:tabs>
        <w:autoSpaceDE w:val="0"/>
        <w:autoSpaceDN w:val="0"/>
        <w:spacing w:after="0" w:line="240" w:lineRule="auto"/>
        <w:ind w:left="0"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приведение этих создаваемых условий в </w:t>
      </w:r>
      <w:r w:rsidRPr="00350E6E">
        <w:rPr>
          <w:rFonts w:ascii="Times New Roman" w:hAnsi="Times New Roman" w:cs="Times New Roman"/>
          <w:sz w:val="24"/>
          <w:szCs w:val="24"/>
          <w:u w:val="single"/>
          <w:lang w:eastAsia="en-US"/>
        </w:rPr>
        <w:t>систему</w:t>
      </w:r>
      <w:r w:rsidRPr="00350E6E">
        <w:rPr>
          <w:rFonts w:ascii="Times New Roman" w:hAnsi="Times New Roman" w:cs="Times New Roman"/>
          <w:sz w:val="24"/>
          <w:szCs w:val="24"/>
          <w:lang w:eastAsia="en-US"/>
        </w:rPr>
        <w:t xml:space="preserve"> постоянной работы, дающую максимальный</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результат.</w:t>
      </w:r>
    </w:p>
    <w:p w:rsidR="00C504D9" w:rsidRPr="00350E6E" w:rsidRDefault="00C504D9" w:rsidP="00B5786B">
      <w:pPr>
        <w:keepNext/>
        <w:spacing w:after="0" w:line="240" w:lineRule="auto"/>
        <w:ind w:right="106" w:firstLine="567"/>
        <w:jc w:val="center"/>
        <w:outlineLvl w:val="1"/>
        <w:rPr>
          <w:rFonts w:ascii="Times New Roman" w:eastAsiaTheme="majorEastAsia" w:hAnsi="Times New Roman" w:cs="Times New Roman"/>
          <w:bCs/>
          <w:iCs/>
          <w:sz w:val="24"/>
          <w:szCs w:val="24"/>
          <w:lang w:eastAsia="en-US"/>
        </w:rPr>
      </w:pPr>
      <w:bookmarkStart w:id="456" w:name="_Toc529283075"/>
      <w:bookmarkStart w:id="457" w:name="_Toc529299614"/>
      <w:bookmarkStart w:id="458" w:name="_Toc529456105"/>
      <w:bookmarkStart w:id="459" w:name="_Toc529733620"/>
      <w:bookmarkStart w:id="460" w:name="_Toc530052224"/>
      <w:r w:rsidRPr="00350E6E">
        <w:rPr>
          <w:rFonts w:ascii="Times New Roman" w:eastAsiaTheme="majorEastAsia" w:hAnsi="Times New Roman" w:cs="Times New Roman"/>
          <w:bCs/>
          <w:iCs/>
          <w:sz w:val="24"/>
          <w:szCs w:val="24"/>
          <w:u w:val="thick"/>
          <w:lang w:eastAsia="en-US"/>
        </w:rPr>
        <w:t>Основные виды работ и содержание деятельности психолого-педагогического</w:t>
      </w:r>
      <w:r w:rsidRPr="00350E6E">
        <w:rPr>
          <w:rFonts w:ascii="Times New Roman" w:eastAsiaTheme="majorEastAsia" w:hAnsi="Times New Roman" w:cs="Times New Roman"/>
          <w:bCs/>
          <w:iCs/>
          <w:sz w:val="24"/>
          <w:szCs w:val="24"/>
          <w:lang w:eastAsia="en-US"/>
        </w:rPr>
        <w:t xml:space="preserve"> </w:t>
      </w:r>
      <w:r w:rsidRPr="00350E6E">
        <w:rPr>
          <w:rFonts w:ascii="Times New Roman" w:eastAsiaTheme="majorEastAsia" w:hAnsi="Times New Roman" w:cs="Times New Roman"/>
          <w:bCs/>
          <w:iCs/>
          <w:sz w:val="24"/>
          <w:szCs w:val="24"/>
          <w:u w:val="thick"/>
          <w:lang w:eastAsia="en-US"/>
        </w:rPr>
        <w:t>сопровождения:</w:t>
      </w:r>
      <w:bookmarkEnd w:id="456"/>
      <w:bookmarkEnd w:id="457"/>
      <w:bookmarkEnd w:id="458"/>
      <w:bookmarkEnd w:id="459"/>
      <w:bookmarkEnd w:id="460"/>
    </w:p>
    <w:p w:rsidR="00C504D9" w:rsidRPr="00350E6E" w:rsidRDefault="00C504D9" w:rsidP="006C738D">
      <w:pPr>
        <w:widowControl w:val="0"/>
        <w:numPr>
          <w:ilvl w:val="0"/>
          <w:numId w:val="264"/>
        </w:numPr>
        <w:tabs>
          <w:tab w:val="left" w:pos="490"/>
        </w:tabs>
        <w:autoSpaceDE w:val="0"/>
        <w:autoSpaceDN w:val="0"/>
        <w:spacing w:after="0" w:line="240" w:lineRule="auto"/>
        <w:ind w:left="0"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Психологическое просвещение (и образование) -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личности;</w:t>
      </w:r>
    </w:p>
    <w:p w:rsidR="00C504D9" w:rsidRPr="00350E6E" w:rsidRDefault="00C504D9" w:rsidP="006C738D">
      <w:pPr>
        <w:widowControl w:val="0"/>
        <w:numPr>
          <w:ilvl w:val="0"/>
          <w:numId w:val="264"/>
        </w:numPr>
        <w:tabs>
          <w:tab w:val="left" w:pos="481"/>
        </w:tabs>
        <w:autoSpaceDE w:val="0"/>
        <w:autoSpaceDN w:val="0"/>
        <w:spacing w:after="0" w:line="240" w:lineRule="auto"/>
        <w:ind w:left="0"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Профилактика – предупреждение возникновения явлений дезадаптации обучающихся, профессионального выгорания педагогов; </w:t>
      </w:r>
      <w:r w:rsidRPr="00350E6E">
        <w:rPr>
          <w:rFonts w:ascii="Times New Roman" w:hAnsi="Times New Roman" w:cs="Times New Roman"/>
          <w:spacing w:val="-5"/>
          <w:sz w:val="24"/>
          <w:szCs w:val="24"/>
          <w:lang w:eastAsia="en-US"/>
        </w:rPr>
        <w:t xml:space="preserve">выявление </w:t>
      </w:r>
      <w:r w:rsidRPr="00350E6E">
        <w:rPr>
          <w:rFonts w:ascii="Times New Roman" w:hAnsi="Times New Roman" w:cs="Times New Roman"/>
          <w:sz w:val="24"/>
          <w:szCs w:val="24"/>
          <w:lang w:eastAsia="en-US"/>
        </w:rPr>
        <w:t xml:space="preserve">и </w:t>
      </w:r>
      <w:r w:rsidRPr="00350E6E">
        <w:rPr>
          <w:rFonts w:ascii="Times New Roman" w:hAnsi="Times New Roman" w:cs="Times New Roman"/>
          <w:spacing w:val="-4"/>
          <w:sz w:val="24"/>
          <w:szCs w:val="24"/>
          <w:lang w:eastAsia="en-US"/>
        </w:rPr>
        <w:t xml:space="preserve">нейтрализация факторов, негативно </w:t>
      </w:r>
      <w:r w:rsidRPr="00350E6E">
        <w:rPr>
          <w:rFonts w:ascii="Times New Roman" w:hAnsi="Times New Roman" w:cs="Times New Roman"/>
          <w:spacing w:val="-3"/>
          <w:sz w:val="24"/>
          <w:szCs w:val="24"/>
          <w:lang w:eastAsia="en-US"/>
        </w:rPr>
        <w:t xml:space="preserve">влияющих </w:t>
      </w:r>
      <w:r w:rsidRPr="00350E6E">
        <w:rPr>
          <w:rFonts w:ascii="Times New Roman" w:hAnsi="Times New Roman" w:cs="Times New Roman"/>
          <w:sz w:val="24"/>
          <w:szCs w:val="24"/>
          <w:lang w:eastAsia="en-US"/>
        </w:rPr>
        <w:t xml:space="preserve">на </w:t>
      </w:r>
      <w:r w:rsidRPr="00350E6E">
        <w:rPr>
          <w:rFonts w:ascii="Times New Roman" w:hAnsi="Times New Roman" w:cs="Times New Roman"/>
          <w:spacing w:val="-3"/>
          <w:sz w:val="24"/>
          <w:szCs w:val="24"/>
          <w:lang w:eastAsia="en-US"/>
        </w:rPr>
        <w:t xml:space="preserve">здоровье педагогов </w:t>
      </w:r>
      <w:r w:rsidRPr="00350E6E">
        <w:rPr>
          <w:rFonts w:ascii="Times New Roman" w:hAnsi="Times New Roman" w:cs="Times New Roman"/>
          <w:sz w:val="24"/>
          <w:szCs w:val="24"/>
          <w:lang w:eastAsia="en-US"/>
        </w:rPr>
        <w:t xml:space="preserve">и </w:t>
      </w:r>
      <w:r w:rsidRPr="00350E6E">
        <w:rPr>
          <w:rFonts w:ascii="Times New Roman" w:hAnsi="Times New Roman" w:cs="Times New Roman"/>
          <w:spacing w:val="-3"/>
          <w:sz w:val="24"/>
          <w:szCs w:val="24"/>
          <w:lang w:eastAsia="en-US"/>
        </w:rPr>
        <w:t xml:space="preserve">обучающихся; </w:t>
      </w:r>
      <w:r w:rsidRPr="00350E6E">
        <w:rPr>
          <w:rFonts w:ascii="Times New Roman" w:hAnsi="Times New Roman" w:cs="Times New Roman"/>
          <w:sz w:val="24"/>
          <w:szCs w:val="24"/>
          <w:lang w:eastAsia="en-US"/>
        </w:rPr>
        <w:t>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развития;</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Консультирование (индивидуальное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w:t>
      </w:r>
    </w:p>
    <w:p w:rsidR="008476C3" w:rsidRPr="00350E6E" w:rsidRDefault="008476C3" w:rsidP="00B5786B">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p w:rsidR="00C504D9" w:rsidRPr="00350E6E" w:rsidRDefault="00C504D9" w:rsidP="008767B1">
      <w:pPr>
        <w:pStyle w:val="1a"/>
      </w:pPr>
      <w:bookmarkStart w:id="461" w:name="_Toc529299615"/>
      <w:bookmarkStart w:id="462" w:name="_Toc530052225"/>
      <w:r w:rsidRPr="00350E6E">
        <w:t>3.2.3. Финансово-экономические условия реализации образовательной</w:t>
      </w:r>
      <w:r w:rsidRPr="00350E6E">
        <w:rPr>
          <w:spacing w:val="-18"/>
        </w:rPr>
        <w:t xml:space="preserve"> </w:t>
      </w:r>
      <w:r w:rsidRPr="00350E6E">
        <w:t xml:space="preserve">программы </w:t>
      </w:r>
      <w:r w:rsidR="00864A38" w:rsidRPr="00350E6E">
        <w:t>среднего</w:t>
      </w:r>
      <w:r w:rsidRPr="00350E6E">
        <w:t xml:space="preserve"> общего образования</w:t>
      </w:r>
      <w:bookmarkEnd w:id="461"/>
      <w:bookmarkEnd w:id="462"/>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Финансо</w:t>
      </w:r>
      <w:r w:rsidR="008476C3" w:rsidRPr="00350E6E">
        <w:rPr>
          <w:rFonts w:ascii="Times New Roman" w:hAnsi="Times New Roman" w:cs="Times New Roman"/>
          <w:color w:val="000000"/>
          <w:sz w:val="24"/>
          <w:szCs w:val="24"/>
          <w:lang w:eastAsia="en-US"/>
        </w:rPr>
        <w:t>вое обеспечение реализации ООП С</w:t>
      </w:r>
      <w:r w:rsidRPr="00350E6E">
        <w:rPr>
          <w:rFonts w:ascii="Times New Roman" w:hAnsi="Times New Roman" w:cs="Times New Roman"/>
          <w:color w:val="000000"/>
          <w:sz w:val="24"/>
          <w:szCs w:val="24"/>
          <w:lang w:eastAsia="en-US"/>
        </w:rPr>
        <w:t>ОО Учреждением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–хозяйственной деятельности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Справочно: в соответствии с установленным порядком финансирования оплаты труда работников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-фонд оплаты труда Учреждения состоит из базовой части и стимулирующей части;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Учреждения, направляемой на стимулирование повышения качества образования, и перечне показателей качества работы работников и в коллективном договоре. Учреждение самостоятельно определяет:</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базовой и стимулирующей части фонда оплаты труда;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фонда оплаты труда педагогического, административно-управленческого и учебно-вспомогательного персонала;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общей и специальной частей внутри базовой части фонда оплаты труда;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w:t>
      </w:r>
      <w:r w:rsidRPr="00350E6E">
        <w:rPr>
          <w:rFonts w:ascii="Times New Roman" w:hAnsi="Times New Roman" w:cs="Times New Roman"/>
          <w:color w:val="000000"/>
          <w:sz w:val="24"/>
          <w:szCs w:val="24"/>
          <w:lang w:eastAsia="en-US"/>
        </w:rPr>
        <w:br/>
        <w:t>части Учреждения. Согласно Положению один раз в год педагогические</w:t>
      </w:r>
      <w:r w:rsidRPr="00350E6E">
        <w:rPr>
          <w:rFonts w:ascii="Times New Roman" w:hAnsi="Times New Roman" w:cs="Times New Roman"/>
          <w:color w:val="000000"/>
          <w:sz w:val="24"/>
          <w:szCs w:val="24"/>
          <w:lang w:eastAsia="en-US"/>
        </w:rPr>
        <w:br/>
        <w:t>работники заполняют оценочные листы профессиональных достижений.</w:t>
      </w:r>
      <w:r w:rsidRPr="00350E6E">
        <w:rPr>
          <w:rFonts w:ascii="Times New Roman" w:hAnsi="Times New Roman" w:cs="Times New Roman"/>
          <w:color w:val="000000"/>
          <w:sz w:val="24"/>
          <w:szCs w:val="24"/>
          <w:lang w:eastAsia="en-US"/>
        </w:rPr>
        <w:br/>
        <w:t>Для обеспечения требований Стандарта на основе проведенного анализа материально- техн</w:t>
      </w:r>
      <w:r w:rsidR="008476C3" w:rsidRPr="00350E6E">
        <w:rPr>
          <w:rFonts w:ascii="Times New Roman" w:hAnsi="Times New Roman" w:cs="Times New Roman"/>
          <w:color w:val="000000"/>
          <w:sz w:val="24"/>
          <w:szCs w:val="24"/>
          <w:lang w:eastAsia="en-US"/>
        </w:rPr>
        <w:t>ических условий реализации ООП С</w:t>
      </w:r>
      <w:r w:rsidRPr="00350E6E">
        <w:rPr>
          <w:rFonts w:ascii="Times New Roman" w:hAnsi="Times New Roman" w:cs="Times New Roman"/>
          <w:color w:val="000000"/>
          <w:sz w:val="24"/>
          <w:szCs w:val="24"/>
          <w:lang w:eastAsia="en-US"/>
        </w:rPr>
        <w:t>ОО Учреждение:</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1) проводит экономический расчет стоимости обеспечения требований Стандарта по каждой позиции;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3) определяет величину затрат на обеспечение требований к условиям реализации ООП;</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xml:space="preserve">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 </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5) определяет объемы финансирования, обеспечивающие реализацию внеурочной деятельности</w:t>
      </w:r>
      <w:r w:rsidR="008476C3" w:rsidRPr="00350E6E">
        <w:rPr>
          <w:rFonts w:ascii="Times New Roman" w:hAnsi="Times New Roman" w:cs="Times New Roman"/>
          <w:color w:val="000000"/>
          <w:sz w:val="24"/>
          <w:szCs w:val="24"/>
          <w:lang w:eastAsia="en-US"/>
        </w:rPr>
        <w:t xml:space="preserve"> обучающихся, включенной в ООП С</w:t>
      </w:r>
      <w:r w:rsidRPr="00350E6E">
        <w:rPr>
          <w:rFonts w:ascii="Times New Roman" w:hAnsi="Times New Roman" w:cs="Times New Roman"/>
          <w:color w:val="000000"/>
          <w:sz w:val="24"/>
          <w:szCs w:val="24"/>
          <w:lang w:eastAsia="en-US"/>
        </w:rPr>
        <w:t>ОО (механизмы расчета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C504D9" w:rsidRPr="00350E6E" w:rsidRDefault="00C504D9" w:rsidP="00B5786B">
      <w:pPr>
        <w:spacing w:after="0" w:line="240" w:lineRule="auto"/>
        <w:ind w:right="120" w:firstLine="567"/>
        <w:jc w:val="both"/>
        <w:rPr>
          <w:rFonts w:ascii="Times New Roman" w:eastAsia="Times New Roman" w:hAnsi="Times New Roman" w:cs="Times New Roman"/>
          <w:bCs/>
          <w:sz w:val="24"/>
          <w:szCs w:val="24"/>
          <w:lang w:eastAsia="en-US"/>
        </w:rPr>
      </w:pPr>
    </w:p>
    <w:p w:rsidR="00C504D9" w:rsidRPr="00350E6E" w:rsidRDefault="00C504D9" w:rsidP="008767B1">
      <w:pPr>
        <w:pStyle w:val="1a"/>
      </w:pPr>
      <w:bookmarkStart w:id="463" w:name="_Toc529299616"/>
      <w:bookmarkStart w:id="464" w:name="_Toc530052226"/>
      <w:r w:rsidRPr="00350E6E">
        <w:t xml:space="preserve">3.2.4.  </w:t>
      </w:r>
      <w:bookmarkStart w:id="465" w:name="_bookmark111"/>
      <w:bookmarkEnd w:id="465"/>
      <w:r w:rsidRPr="00350E6E">
        <w:t>Материально-технические условия реализации</w:t>
      </w:r>
      <w:r w:rsidRPr="00350E6E">
        <w:rPr>
          <w:spacing w:val="-14"/>
        </w:rPr>
        <w:t xml:space="preserve"> </w:t>
      </w:r>
      <w:r w:rsidRPr="00350E6E">
        <w:t>основной</w:t>
      </w:r>
      <w:r w:rsidRPr="00350E6E">
        <w:rPr>
          <w:spacing w:val="-1"/>
        </w:rPr>
        <w:t xml:space="preserve"> </w:t>
      </w:r>
      <w:r w:rsidRPr="00350E6E">
        <w:t>образовательной</w:t>
      </w:r>
      <w:r w:rsidRPr="00350E6E">
        <w:rPr>
          <w:w w:val="99"/>
        </w:rPr>
        <w:t xml:space="preserve"> </w:t>
      </w:r>
      <w:r w:rsidRPr="00350E6E">
        <w:t>программы в Учреждении</w:t>
      </w:r>
      <w:bookmarkEnd w:id="463"/>
      <w:bookmarkEnd w:id="464"/>
    </w:p>
    <w:p w:rsidR="00C504D9" w:rsidRPr="00350E6E" w:rsidRDefault="00C504D9" w:rsidP="00B5786B">
      <w:pPr>
        <w:widowControl w:val="0"/>
        <w:autoSpaceDE w:val="0"/>
        <w:autoSpaceDN w:val="0"/>
        <w:spacing w:after="0" w:line="240" w:lineRule="auto"/>
        <w:ind w:right="21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w:t>
      </w:r>
      <w:r w:rsidR="008476C3" w:rsidRPr="00350E6E">
        <w:rPr>
          <w:rFonts w:ascii="Times New Roman" w:eastAsia="Times New Roman" w:hAnsi="Times New Roman" w:cs="Times New Roman"/>
          <w:sz w:val="24"/>
          <w:szCs w:val="24"/>
          <w:lang w:eastAsia="en-US"/>
        </w:rPr>
        <w:t>среднего</w:t>
      </w:r>
      <w:r w:rsidRPr="00350E6E">
        <w:rPr>
          <w:rFonts w:ascii="Times New Roman" w:eastAsia="Times New Roman" w:hAnsi="Times New Roman" w:cs="Times New Roman"/>
          <w:sz w:val="24"/>
          <w:szCs w:val="24"/>
          <w:lang w:eastAsia="en-US"/>
        </w:rPr>
        <w:t xml:space="preserve">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C504D9" w:rsidRPr="00350E6E" w:rsidRDefault="00C504D9" w:rsidP="00B5786B">
      <w:pPr>
        <w:widowControl w:val="0"/>
        <w:autoSpaceDE w:val="0"/>
        <w:autoSpaceDN w:val="0"/>
        <w:spacing w:after="0" w:line="240" w:lineRule="auto"/>
        <w:ind w:right="220"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образовательных целей в Учреждении имеются 27 учебных кабинетов, 2 спортивных зала, зал для занятий хореографии. Для вспомогательного процесса в Учреждении имеются следующие помещения: библиотека, медицинский кабинет, кабинет психолога, административные кабинеты.</w:t>
      </w:r>
    </w:p>
    <w:p w:rsidR="00C504D9" w:rsidRPr="00350E6E" w:rsidRDefault="00C504D9" w:rsidP="00B5786B">
      <w:pPr>
        <w:widowControl w:val="0"/>
        <w:autoSpaceDE w:val="0"/>
        <w:autoSpaceDN w:val="0"/>
        <w:spacing w:after="0" w:line="240" w:lineRule="auto"/>
        <w:ind w:right="21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Оснащение предметных кабинетов соответствует современным требованиям к условиям обучения. Все кабинеты оснащены мебелью для учащихся, количество рабочих место соответствует наполняемости классов. Оборудование для выполнения практической части на уроках биологии, химии, физики соответствует современным требованиям в полном объёме.</w:t>
      </w:r>
    </w:p>
    <w:p w:rsidR="00C504D9" w:rsidRPr="00350E6E" w:rsidRDefault="00C504D9" w:rsidP="00B5786B">
      <w:pPr>
        <w:widowControl w:val="0"/>
        <w:autoSpaceDE w:val="0"/>
        <w:autoSpaceDN w:val="0"/>
        <w:spacing w:after="0" w:line="240" w:lineRule="auto"/>
        <w:ind w:right="21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Школьная библиотека оборудована мебелью для оснащения читального зала и книгохранилища, фонд библиотеки пополняется ежегодно учебниками, учебными пособиями, справочными изданиями, энциклопедиями, художественной литературой.</w:t>
      </w:r>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p w:rsidR="00C504D9" w:rsidRPr="00350E6E" w:rsidRDefault="00C504D9" w:rsidP="00B5786B">
      <w:pPr>
        <w:spacing w:after="0" w:line="240" w:lineRule="auto"/>
        <w:ind w:firstLine="454"/>
        <w:jc w:val="center"/>
        <w:rPr>
          <w:rFonts w:ascii="Times New Roman" w:eastAsia="Calibri" w:hAnsi="Times New Roman" w:cs="Times New Roman"/>
          <w:sz w:val="24"/>
          <w:szCs w:val="24"/>
          <w:lang w:eastAsia="en-US"/>
        </w:rPr>
      </w:pPr>
      <w:bookmarkStart w:id="466" w:name="_Toc529283078"/>
      <w:r w:rsidRPr="00350E6E">
        <w:rPr>
          <w:rFonts w:ascii="Times New Roman" w:eastAsia="Calibri" w:hAnsi="Times New Roman" w:cs="Times New Roman"/>
          <w:sz w:val="24"/>
          <w:szCs w:val="24"/>
          <w:lang w:eastAsia="en-US"/>
        </w:rPr>
        <w:t>Оценка материально-технических условий реализации основной образовательной программы</w:t>
      </w:r>
      <w:bookmarkEnd w:id="466"/>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TableNormal3"/>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2"/>
        <w:gridCol w:w="6201"/>
        <w:gridCol w:w="2657"/>
      </w:tblGrid>
      <w:tr w:rsidR="00C504D9" w:rsidRPr="00350E6E" w:rsidTr="00556E46">
        <w:trPr>
          <w:trHeight w:val="540"/>
        </w:trPr>
        <w:tc>
          <w:tcPr>
            <w:tcW w:w="862" w:type="dxa"/>
          </w:tcPr>
          <w:p w:rsidR="00C504D9" w:rsidRPr="00350E6E" w:rsidRDefault="00C504D9" w:rsidP="00B5786B">
            <w:pPr>
              <w:ind w:left="83" w:right="83"/>
              <w:jc w:val="center"/>
              <w:rPr>
                <w:rFonts w:ascii="Times New Roman" w:eastAsia="Times New Roman" w:hAnsi="Times New Roman"/>
                <w:sz w:val="24"/>
                <w:szCs w:val="24"/>
              </w:rPr>
            </w:pPr>
            <w:r w:rsidRPr="00350E6E">
              <w:rPr>
                <w:rFonts w:ascii="Times New Roman" w:eastAsia="Times New Roman" w:hAnsi="Times New Roman"/>
                <w:sz w:val="24"/>
                <w:szCs w:val="24"/>
              </w:rPr>
              <w:t>№ п/п</w:t>
            </w:r>
          </w:p>
        </w:tc>
        <w:tc>
          <w:tcPr>
            <w:tcW w:w="6201" w:type="dxa"/>
          </w:tcPr>
          <w:p w:rsidR="00C504D9" w:rsidRPr="00350E6E" w:rsidRDefault="00C504D9" w:rsidP="00B5786B">
            <w:pPr>
              <w:ind w:left="158"/>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Требования ФГОС, нормативных и локальных актов</w:t>
            </w:r>
          </w:p>
        </w:tc>
        <w:tc>
          <w:tcPr>
            <w:tcW w:w="2657" w:type="dxa"/>
          </w:tcPr>
          <w:p w:rsidR="00C504D9" w:rsidRPr="00350E6E" w:rsidRDefault="00C504D9" w:rsidP="00B5786B">
            <w:pPr>
              <w:ind w:left="755" w:right="112" w:hanging="629"/>
              <w:rPr>
                <w:rFonts w:ascii="Times New Roman" w:eastAsia="Times New Roman" w:hAnsi="Times New Roman"/>
                <w:sz w:val="24"/>
                <w:szCs w:val="24"/>
              </w:rPr>
            </w:pPr>
            <w:r w:rsidRPr="00350E6E">
              <w:rPr>
                <w:rFonts w:ascii="Times New Roman" w:eastAsia="Times New Roman" w:hAnsi="Times New Roman"/>
                <w:sz w:val="24"/>
                <w:szCs w:val="24"/>
              </w:rPr>
              <w:t>Необходимо/ имеются в наличии</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6201" w:type="dxa"/>
          </w:tcPr>
          <w:p w:rsidR="00C504D9" w:rsidRPr="00350E6E" w:rsidRDefault="00C504D9" w:rsidP="00B5786B">
            <w:pPr>
              <w:ind w:left="100" w:right="517"/>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Учебные кабинеты с автоматизированными рабочими местами обучающихся и педагогических работников</w:t>
            </w:r>
          </w:p>
        </w:tc>
        <w:tc>
          <w:tcPr>
            <w:tcW w:w="2657" w:type="dxa"/>
          </w:tcPr>
          <w:p w:rsidR="00C504D9" w:rsidRPr="00350E6E" w:rsidRDefault="00C504D9" w:rsidP="00B5786B">
            <w:pPr>
              <w:ind w:left="100" w:right="388"/>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 (27)</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6201"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Лекционные аудитории</w:t>
            </w:r>
          </w:p>
        </w:tc>
        <w:tc>
          <w:tcPr>
            <w:tcW w:w="2657" w:type="dxa"/>
          </w:tcPr>
          <w:p w:rsidR="00C504D9" w:rsidRPr="00350E6E" w:rsidRDefault="00C504D9" w:rsidP="00B5786B">
            <w:pPr>
              <w:ind w:left="100" w:right="1038"/>
              <w:rPr>
                <w:rFonts w:ascii="Times New Roman" w:eastAsia="Times New Roman" w:hAnsi="Times New Roman"/>
                <w:sz w:val="24"/>
                <w:szCs w:val="24"/>
              </w:rPr>
            </w:pPr>
            <w:r w:rsidRPr="00350E6E">
              <w:rPr>
                <w:rFonts w:ascii="Times New Roman" w:eastAsia="Times New Roman" w:hAnsi="Times New Roman"/>
                <w:sz w:val="24"/>
                <w:szCs w:val="24"/>
              </w:rPr>
              <w:t>Не имеются в наличии</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t>3</w:t>
            </w:r>
          </w:p>
        </w:tc>
        <w:tc>
          <w:tcPr>
            <w:tcW w:w="6201" w:type="dxa"/>
          </w:tcPr>
          <w:p w:rsidR="00C504D9" w:rsidRPr="00350E6E" w:rsidRDefault="00C504D9" w:rsidP="00B5786B">
            <w:pPr>
              <w:ind w:lef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Необходимые для реализации учебной и внеурочной деятельности лаборатории и мастерские</w:t>
            </w:r>
          </w:p>
        </w:tc>
        <w:tc>
          <w:tcPr>
            <w:tcW w:w="2657" w:type="dxa"/>
          </w:tcPr>
          <w:p w:rsidR="00C504D9" w:rsidRPr="00350E6E" w:rsidRDefault="00C504D9" w:rsidP="00B5786B">
            <w:pPr>
              <w:ind w:left="100" w:right="388"/>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 (2)</w:t>
            </w:r>
          </w:p>
        </w:tc>
      </w:tr>
    </w:tbl>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val="en-US" w:eastAsia="en-US"/>
        </w:rPr>
      </w:pPr>
    </w:p>
    <w:tbl>
      <w:tblPr>
        <w:tblStyle w:val="TableNormal3"/>
        <w:tblW w:w="102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9"/>
        <w:gridCol w:w="4614"/>
        <w:gridCol w:w="2091"/>
      </w:tblGrid>
      <w:tr w:rsidR="00C504D9" w:rsidRPr="00350E6E" w:rsidTr="00556E46">
        <w:trPr>
          <w:trHeight w:val="820"/>
          <w:jc w:val="center"/>
        </w:trPr>
        <w:tc>
          <w:tcPr>
            <w:tcW w:w="3519" w:type="dxa"/>
          </w:tcPr>
          <w:p w:rsidR="00C504D9" w:rsidRPr="00350E6E" w:rsidRDefault="00C504D9" w:rsidP="00B5786B">
            <w:pPr>
              <w:ind w:left="420"/>
              <w:rPr>
                <w:rFonts w:ascii="Times New Roman" w:eastAsia="Times New Roman" w:hAnsi="Times New Roman"/>
                <w:sz w:val="24"/>
                <w:szCs w:val="24"/>
              </w:rPr>
            </w:pPr>
            <w:r w:rsidRPr="00350E6E">
              <w:rPr>
                <w:rFonts w:ascii="Times New Roman" w:eastAsia="Times New Roman" w:hAnsi="Times New Roman"/>
                <w:sz w:val="24"/>
                <w:szCs w:val="24"/>
              </w:rPr>
              <w:t>Компоненты оснащения</w:t>
            </w:r>
          </w:p>
        </w:tc>
        <w:tc>
          <w:tcPr>
            <w:tcW w:w="4614" w:type="dxa"/>
          </w:tcPr>
          <w:p w:rsidR="00C504D9" w:rsidRPr="00350E6E" w:rsidRDefault="00C504D9" w:rsidP="00B5786B">
            <w:pPr>
              <w:ind w:left="1711" w:right="703" w:hanging="999"/>
              <w:rPr>
                <w:rFonts w:ascii="Times New Roman" w:eastAsia="Times New Roman" w:hAnsi="Times New Roman"/>
                <w:sz w:val="24"/>
                <w:szCs w:val="24"/>
              </w:rPr>
            </w:pPr>
            <w:r w:rsidRPr="00350E6E">
              <w:rPr>
                <w:rFonts w:ascii="Times New Roman" w:eastAsia="Times New Roman" w:hAnsi="Times New Roman"/>
                <w:sz w:val="24"/>
                <w:szCs w:val="24"/>
              </w:rPr>
              <w:t>Необходимое оборудование и оснащение</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Необходимо/ имеется в наличии</w:t>
            </w:r>
          </w:p>
        </w:tc>
      </w:tr>
      <w:tr w:rsidR="00C504D9" w:rsidRPr="00350E6E" w:rsidTr="00556E46">
        <w:trPr>
          <w:trHeight w:val="331"/>
          <w:jc w:val="center"/>
        </w:trPr>
        <w:tc>
          <w:tcPr>
            <w:tcW w:w="3519" w:type="dxa"/>
            <w:vMerge w:val="restart"/>
          </w:tcPr>
          <w:p w:rsidR="00C504D9" w:rsidRPr="00350E6E" w:rsidRDefault="00C504D9" w:rsidP="00B5786B">
            <w:pPr>
              <w:ind w:left="103" w:right="65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1. Компоненты оснащения учебного (предметного) кабинета </w:t>
            </w:r>
          </w:p>
          <w:p w:rsidR="00C504D9" w:rsidRPr="00350E6E" w:rsidRDefault="00C504D9" w:rsidP="00B5786B">
            <w:pPr>
              <w:ind w:left="103" w:right="656"/>
              <w:rPr>
                <w:rFonts w:ascii="Times New Roman" w:eastAsia="Times New Roman" w:hAnsi="Times New Roman"/>
                <w:sz w:val="24"/>
                <w:szCs w:val="24"/>
                <w:lang w:val="ru-RU"/>
              </w:rPr>
            </w:pPr>
          </w:p>
        </w:tc>
        <w:tc>
          <w:tcPr>
            <w:tcW w:w="4614" w:type="dxa"/>
            <w:tcBorders>
              <w:bottom w:val="single" w:sz="4" w:space="0" w:color="auto"/>
            </w:tcBorders>
          </w:tcPr>
          <w:p w:rsidR="00C504D9" w:rsidRPr="00350E6E" w:rsidRDefault="00C504D9" w:rsidP="00B5786B">
            <w:pPr>
              <w:ind w:left="100" w:right="32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1.1. Нормативные документы, программно-методическое обеспечение, локальные акты</w:t>
            </w:r>
          </w:p>
        </w:tc>
        <w:tc>
          <w:tcPr>
            <w:tcW w:w="2091" w:type="dxa"/>
            <w:tcBorders>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26"/>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6C738D">
            <w:pPr>
              <w:numPr>
                <w:ilvl w:val="1"/>
                <w:numId w:val="267"/>
              </w:numPr>
              <w:tabs>
                <w:tab w:val="left" w:pos="521"/>
              </w:tabs>
              <w:rPr>
                <w:rFonts w:ascii="Times New Roman" w:eastAsia="Times New Roman" w:hAnsi="Times New Roman"/>
                <w:sz w:val="24"/>
                <w:szCs w:val="24"/>
              </w:rPr>
            </w:pPr>
            <w:r w:rsidRPr="00350E6E">
              <w:rPr>
                <w:rFonts w:ascii="Times New Roman" w:eastAsia="Times New Roman" w:hAnsi="Times New Roman"/>
                <w:sz w:val="24"/>
                <w:szCs w:val="24"/>
              </w:rPr>
              <w:t>Учебно-методические</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материалы:</w:t>
            </w:r>
          </w:p>
          <w:p w:rsidR="00C504D9" w:rsidRPr="00350E6E" w:rsidRDefault="00C504D9" w:rsidP="006C738D">
            <w:pPr>
              <w:numPr>
                <w:ilvl w:val="2"/>
                <w:numId w:val="267"/>
              </w:numPr>
              <w:tabs>
                <w:tab w:val="left" w:pos="701"/>
              </w:tabs>
              <w:ind w:firstLine="0"/>
              <w:rPr>
                <w:rFonts w:ascii="Times New Roman" w:eastAsia="Times New Roman" w:hAnsi="Times New Roman"/>
                <w:sz w:val="24"/>
                <w:szCs w:val="24"/>
              </w:rPr>
            </w:pPr>
            <w:r w:rsidRPr="00350E6E">
              <w:rPr>
                <w:rFonts w:ascii="Times New Roman" w:eastAsia="Times New Roman" w:hAnsi="Times New Roman"/>
                <w:sz w:val="24"/>
                <w:szCs w:val="24"/>
              </w:rPr>
              <w:t>УМК по предметам учебного</w:t>
            </w:r>
            <w:r w:rsidRPr="00350E6E">
              <w:rPr>
                <w:rFonts w:ascii="Times New Roman" w:eastAsia="Times New Roman" w:hAnsi="Times New Roman"/>
                <w:spacing w:val="-10"/>
                <w:sz w:val="24"/>
                <w:szCs w:val="24"/>
              </w:rPr>
              <w:t xml:space="preserve"> </w:t>
            </w:r>
            <w:r w:rsidRPr="00350E6E">
              <w:rPr>
                <w:rFonts w:ascii="Times New Roman" w:eastAsia="Times New Roman" w:hAnsi="Times New Roman"/>
                <w:sz w:val="24"/>
                <w:szCs w:val="24"/>
              </w:rPr>
              <w:t>плана</w:t>
            </w:r>
          </w:p>
          <w:p w:rsidR="00C504D9" w:rsidRPr="00350E6E" w:rsidRDefault="00C504D9" w:rsidP="006C738D">
            <w:pPr>
              <w:numPr>
                <w:ilvl w:val="2"/>
                <w:numId w:val="267"/>
              </w:numPr>
              <w:tabs>
                <w:tab w:val="left" w:pos="701"/>
              </w:tabs>
              <w:ind w:firstLine="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Дидактические и раздаточные материалы по предметам учебного</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плана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13"/>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right="70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1.2.3. Аудиозаписи, слайды по содержанию учебного предмета.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w:t>
            </w:r>
          </w:p>
        </w:tc>
      </w:tr>
      <w:tr w:rsidR="00C504D9" w:rsidRPr="00350E6E" w:rsidTr="00556E46">
        <w:trPr>
          <w:trHeight w:val="149"/>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lef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1.2.4. ТСО, компьютерные,</w:t>
            </w:r>
          </w:p>
          <w:p w:rsidR="00C504D9" w:rsidRPr="00350E6E" w:rsidRDefault="00C504D9" w:rsidP="00B5786B">
            <w:pPr>
              <w:ind w:left="712" w:right="70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 информационно-коммуникационные средства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наличии</w:t>
            </w:r>
          </w:p>
        </w:tc>
      </w:tr>
      <w:tr w:rsidR="00C504D9" w:rsidRPr="00350E6E" w:rsidTr="00556E46">
        <w:trPr>
          <w:trHeight w:val="113"/>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right="703"/>
              <w:rPr>
                <w:rFonts w:ascii="Times New Roman" w:eastAsia="Times New Roman" w:hAnsi="Times New Roman"/>
                <w:sz w:val="24"/>
                <w:szCs w:val="24"/>
              </w:rPr>
            </w:pPr>
            <w:r w:rsidRPr="00350E6E">
              <w:rPr>
                <w:rFonts w:ascii="Times New Roman" w:eastAsia="Times New Roman" w:hAnsi="Times New Roman"/>
                <w:sz w:val="24"/>
                <w:szCs w:val="24"/>
              </w:rPr>
              <w:t>1.2.5. Учебно-практическое оборудование</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90"/>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tcBorders>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1.2.6. Оборудование (мебель)</w:t>
            </w:r>
          </w:p>
        </w:tc>
        <w:tc>
          <w:tcPr>
            <w:tcW w:w="2091" w:type="dxa"/>
            <w:tcBorders>
              <w:top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820"/>
          <w:jc w:val="center"/>
        </w:trPr>
        <w:tc>
          <w:tcPr>
            <w:tcW w:w="3519" w:type="dxa"/>
            <w:vMerge w:val="restart"/>
          </w:tcPr>
          <w:p w:rsidR="00C504D9" w:rsidRPr="00350E6E" w:rsidRDefault="00C504D9" w:rsidP="00B5786B">
            <w:pPr>
              <w:ind w:left="103" w:right="65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2. Компоненты оснащения методического кабинета </w:t>
            </w:r>
          </w:p>
        </w:tc>
        <w:tc>
          <w:tcPr>
            <w:tcW w:w="4614" w:type="dxa"/>
          </w:tcPr>
          <w:p w:rsidR="00C504D9" w:rsidRPr="00350E6E" w:rsidRDefault="00C504D9" w:rsidP="00B5786B">
            <w:pPr>
              <w:ind w:left="100" w:right="112"/>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2.1. Нормативные документы федерального, регионального и муниципального уровней, локальные акты</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100"/>
          <w:jc w:val="center"/>
        </w:trPr>
        <w:tc>
          <w:tcPr>
            <w:tcW w:w="3519" w:type="dxa"/>
            <w:vMerge/>
            <w:tcBorders>
              <w:top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2.2. Документация Учреждения</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vMerge/>
            <w:tcBorders>
              <w:top w:val="nil"/>
              <w:bottom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2.3. Комплекты диагностических</w:t>
            </w:r>
          </w:p>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материалов</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tcBorders>
              <w:top w:val="nil"/>
              <w:bottom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2.4. базы данных</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tcBorders>
              <w:top w:val="nil"/>
              <w:bottom w:val="single" w:sz="4" w:space="0" w:color="auto"/>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2.5. Материально-техническое оснащение</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bl>
    <w:p w:rsidR="00C504D9" w:rsidRPr="00350E6E" w:rsidRDefault="00C504D9" w:rsidP="00B5786B">
      <w:pPr>
        <w:widowControl w:val="0"/>
        <w:autoSpaceDE w:val="0"/>
        <w:autoSpaceDN w:val="0"/>
        <w:spacing w:after="0" w:line="240" w:lineRule="auto"/>
        <w:ind w:right="123"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autoSpaceDE w:val="0"/>
        <w:autoSpaceDN w:val="0"/>
        <w:spacing w:after="0" w:line="240" w:lineRule="auto"/>
        <w:ind w:right="21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На основе СанПиНов в Учреждении оценено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процесса</w:t>
      </w:r>
    </w:p>
    <w:p w:rsidR="00C504D9" w:rsidRPr="00350E6E" w:rsidRDefault="00C504D9" w:rsidP="006C738D">
      <w:pPr>
        <w:widowControl w:val="0"/>
        <w:numPr>
          <w:ilvl w:val="2"/>
          <w:numId w:val="268"/>
        </w:numPr>
        <w:tabs>
          <w:tab w:val="left" w:pos="48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соответствует требованиям</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val="en-US" w:eastAsia="en-US"/>
        </w:rPr>
      </w:pPr>
    </w:p>
    <w:p w:rsidR="00C504D9" w:rsidRPr="00350E6E" w:rsidRDefault="00C504D9" w:rsidP="008767B1">
      <w:pPr>
        <w:pStyle w:val="1a"/>
      </w:pPr>
      <w:bookmarkStart w:id="467" w:name="_bookmark112"/>
      <w:bookmarkStart w:id="468" w:name="_Toc529299617"/>
      <w:bookmarkStart w:id="469" w:name="_Toc530052227"/>
      <w:bookmarkEnd w:id="467"/>
      <w:r w:rsidRPr="00350E6E">
        <w:t>3.2.5  Информационно-методические условия</w:t>
      </w:r>
      <w:r w:rsidRPr="00350E6E">
        <w:rPr>
          <w:spacing w:val="-10"/>
        </w:rPr>
        <w:t xml:space="preserve"> </w:t>
      </w:r>
      <w:r w:rsidRPr="00350E6E">
        <w:t>реализации</w:t>
      </w:r>
      <w:r w:rsidRPr="00350E6E">
        <w:rPr>
          <w:spacing w:val="-5"/>
        </w:rPr>
        <w:t xml:space="preserve"> </w:t>
      </w:r>
      <w:r w:rsidRPr="00350E6E">
        <w:t>основной</w:t>
      </w:r>
      <w:r w:rsidRPr="00350E6E">
        <w:rPr>
          <w:w w:val="99"/>
        </w:rPr>
        <w:t xml:space="preserve"> </w:t>
      </w:r>
      <w:r w:rsidRPr="00350E6E">
        <w:t>образовательной программы Учреждения</w:t>
      </w:r>
      <w:bookmarkEnd w:id="468"/>
      <w:bookmarkEnd w:id="469"/>
    </w:p>
    <w:p w:rsidR="00C504D9" w:rsidRPr="00350E6E" w:rsidRDefault="00C504D9" w:rsidP="00B5786B">
      <w:pPr>
        <w:widowControl w:val="0"/>
        <w:autoSpaceDE w:val="0"/>
        <w:autoSpaceDN w:val="0"/>
        <w:spacing w:after="0" w:line="240" w:lineRule="auto"/>
        <w:ind w:right="220"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эффективного информационн</w:t>
      </w:r>
      <w:r w:rsidR="00347268" w:rsidRPr="00350E6E">
        <w:rPr>
          <w:rFonts w:ascii="Times New Roman" w:eastAsia="Times New Roman" w:hAnsi="Times New Roman" w:cs="Times New Roman"/>
          <w:sz w:val="24"/>
          <w:szCs w:val="24"/>
          <w:lang w:eastAsia="en-US"/>
        </w:rPr>
        <w:t>ого обеспечения реализации ООП С</w:t>
      </w:r>
      <w:r w:rsidRPr="00350E6E">
        <w:rPr>
          <w:rFonts w:ascii="Times New Roman" w:eastAsia="Times New Roman" w:hAnsi="Times New Roman" w:cs="Times New Roman"/>
          <w:sz w:val="24"/>
          <w:szCs w:val="24"/>
          <w:lang w:eastAsia="en-US"/>
        </w:rPr>
        <w:t>ОО в Учреждении сформирована информационная среда (ИС).</w:t>
      </w:r>
    </w:p>
    <w:p w:rsidR="00C504D9" w:rsidRPr="00350E6E" w:rsidRDefault="00C504D9" w:rsidP="00B5786B">
      <w:pPr>
        <w:widowControl w:val="0"/>
        <w:autoSpaceDE w:val="0"/>
        <w:autoSpaceDN w:val="0"/>
        <w:spacing w:after="0" w:line="240" w:lineRule="auto"/>
        <w:ind w:right="21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Информационная среда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ИКТ.</w:t>
      </w:r>
    </w:p>
    <w:p w:rsidR="00C504D9" w:rsidRPr="00350E6E" w:rsidRDefault="00C504D9" w:rsidP="00B5786B">
      <w:pPr>
        <w:widowControl w:val="0"/>
        <w:autoSpaceDE w:val="0"/>
        <w:autoSpaceDN w:val="0"/>
        <w:spacing w:after="0" w:line="240" w:lineRule="auto"/>
        <w:ind w:right="21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Информационная среда обеспечивает эффективную деятельность обучающихся по освоению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и эффективную образовательную деятельность педагогических и руководящих работников по реализации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в том числе возможность:</w:t>
      </w:r>
    </w:p>
    <w:p w:rsidR="00C504D9" w:rsidRPr="00350E6E" w:rsidRDefault="00C504D9" w:rsidP="006C738D">
      <w:pPr>
        <w:widowControl w:val="0"/>
        <w:numPr>
          <w:ilvl w:val="3"/>
          <w:numId w:val="268"/>
        </w:numPr>
        <w:tabs>
          <w:tab w:val="left" w:pos="1295"/>
        </w:tabs>
        <w:autoSpaceDE w:val="0"/>
        <w:autoSpaceDN w:val="0"/>
        <w:spacing w:after="0" w:line="240" w:lineRule="auto"/>
        <w:ind w:left="0" w:right="2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Интернете);</w:t>
      </w:r>
    </w:p>
    <w:p w:rsidR="00C504D9" w:rsidRPr="00350E6E" w:rsidRDefault="00C504D9" w:rsidP="006C738D">
      <w:pPr>
        <w:widowControl w:val="0"/>
        <w:numPr>
          <w:ilvl w:val="3"/>
          <w:numId w:val="268"/>
        </w:numPr>
        <w:tabs>
          <w:tab w:val="left" w:pos="1295"/>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планирования образовательного процесса и его ресурсного</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обеспечения;</w:t>
      </w:r>
    </w:p>
    <w:p w:rsidR="00C504D9" w:rsidRPr="00350E6E" w:rsidRDefault="00C504D9" w:rsidP="006C738D">
      <w:pPr>
        <w:widowControl w:val="0"/>
        <w:numPr>
          <w:ilvl w:val="3"/>
          <w:numId w:val="268"/>
        </w:numPr>
        <w:tabs>
          <w:tab w:val="left" w:pos="1295"/>
        </w:tabs>
        <w:autoSpaceDE w:val="0"/>
        <w:autoSpaceDN w:val="0"/>
        <w:spacing w:after="0" w:line="240" w:lineRule="auto"/>
        <w:ind w:left="0" w:right="2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к размещаемой</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информации;</w:t>
      </w:r>
    </w:p>
    <w:p w:rsidR="00C504D9" w:rsidRPr="00350E6E" w:rsidRDefault="00C504D9" w:rsidP="00B5786B">
      <w:pPr>
        <w:widowControl w:val="0"/>
        <w:autoSpaceDE w:val="0"/>
        <w:autoSpaceDN w:val="0"/>
        <w:spacing w:after="0" w:line="240" w:lineRule="auto"/>
        <w:ind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w:t>
      </w:r>
      <w:r w:rsidRPr="00350E6E">
        <w:rPr>
          <w:rFonts w:ascii="Times New Roman" w:eastAsia="Times New Roman" w:hAnsi="Times New Roman" w:cs="Times New Roman"/>
          <w:spacing w:val="-36"/>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ограничения доступа к информации, несовместимой с задачами духовно- нравственного развития и воспитания обучающихся;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учета контингента обучающихся, педагогических работников, родителей обучающихся, бухгалтерского учета в образовательном учреждении;</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организации работы в режиме как индивидуального, так и коллективного доступа к информационно-образовательным ресурсам;</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организации дистанционного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Учреждении,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Необходимые расходные материалы приобретаются как за счёт внебюджетных средств Учреждения, так и за счёт фондов классов (заправка картриджей в предметных кабинетах).</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Необходимость информатизации всего образовательного процесса,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 или интерактивным комплексом.</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 программные средства, установленные на компьютерах лицензированы, в том числе операционная система (Windows, Linux); имеются файловые менеджеры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web-страниц.</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Фонд библиотеки и цифровых образовательных ресурсов кабинета информатики удовлетворяет общим требованиям к кабинету информатики, то есть включают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Все наглядные пособия представлены в цифровом виде. Оснащение классных кабинетов представлено в индивидуальных паспортах кабинетов. </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tabs>
          <w:tab w:val="left" w:pos="560"/>
        </w:tabs>
        <w:autoSpaceDE w:val="0"/>
        <w:autoSpaceDN w:val="0"/>
        <w:spacing w:after="0" w:line="240" w:lineRule="auto"/>
        <w:ind w:left="163" w:right="103"/>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Учебно-методический комплекс Учреждения</w:t>
      </w:r>
    </w:p>
    <w:p w:rsidR="00C504D9" w:rsidRPr="00350E6E" w:rsidRDefault="0048159D"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Список учебников для реализации образовательного процесса  в МБОУ «СОШ №5» МО «ЛМР» РТ, исключённых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МО и Н РФ №253 от 31.03.2014г., но разрешённых к использованию до их фактического износа (до 5 лет).</w:t>
      </w:r>
    </w:p>
    <w:p w:rsidR="00D51ED1" w:rsidRPr="00350E6E" w:rsidRDefault="00D51ED1"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p w:rsidR="0048159D" w:rsidRPr="00350E6E" w:rsidRDefault="0048159D"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tbl>
      <w:tblPr>
        <w:tblStyle w:val="ad"/>
        <w:tblW w:w="10349" w:type="dxa"/>
        <w:tblInd w:w="-459" w:type="dxa"/>
        <w:tblLayout w:type="fixed"/>
        <w:tblLook w:val="04A0"/>
      </w:tblPr>
      <w:tblGrid>
        <w:gridCol w:w="567"/>
        <w:gridCol w:w="1701"/>
        <w:gridCol w:w="4962"/>
        <w:gridCol w:w="3119"/>
      </w:tblGrid>
      <w:tr w:rsidR="0048159D" w:rsidRPr="00350E6E" w:rsidTr="00D51ED1">
        <w:tc>
          <w:tcPr>
            <w:tcW w:w="567" w:type="dxa"/>
          </w:tcPr>
          <w:p w:rsidR="0048159D" w:rsidRPr="00350E6E" w:rsidRDefault="0048159D" w:rsidP="00006B7D">
            <w:pPr>
              <w:pStyle w:val="ae"/>
              <w:ind w:right="-392"/>
              <w:jc w:val="center"/>
              <w:rPr>
                <w:rFonts w:ascii="Times New Roman" w:hAnsi="Times New Roman" w:cs="Times New Roman"/>
                <w:b/>
                <w:sz w:val="24"/>
                <w:szCs w:val="24"/>
              </w:rPr>
            </w:pPr>
          </w:p>
        </w:tc>
        <w:tc>
          <w:tcPr>
            <w:tcW w:w="1701" w:type="dxa"/>
          </w:tcPr>
          <w:p w:rsidR="0048159D" w:rsidRPr="00350E6E" w:rsidRDefault="0048159D" w:rsidP="00006B7D">
            <w:pPr>
              <w:pStyle w:val="ae"/>
              <w:ind w:right="-392"/>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Предмет</w:t>
            </w:r>
          </w:p>
        </w:tc>
        <w:tc>
          <w:tcPr>
            <w:tcW w:w="4962" w:type="dxa"/>
          </w:tcPr>
          <w:p w:rsidR="0048159D" w:rsidRPr="00350E6E" w:rsidRDefault="0048159D" w:rsidP="00006B7D">
            <w:pPr>
              <w:pStyle w:val="ae"/>
              <w:jc w:val="center"/>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Автор, название, место издания, издательство, год издания учебника, система учебников.</w:t>
            </w:r>
          </w:p>
        </w:tc>
        <w:tc>
          <w:tcPr>
            <w:tcW w:w="3119" w:type="dxa"/>
          </w:tcPr>
          <w:p w:rsidR="0048159D" w:rsidRPr="00350E6E" w:rsidRDefault="0048159D" w:rsidP="00006B7D">
            <w:pPr>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 приказа , № позиции в ФП</w:t>
            </w:r>
          </w:p>
        </w:tc>
      </w:tr>
      <w:tr w:rsidR="0048159D" w:rsidRPr="00350E6E" w:rsidTr="00D51ED1">
        <w:trPr>
          <w:trHeight w:val="361"/>
        </w:trPr>
        <w:tc>
          <w:tcPr>
            <w:tcW w:w="567" w:type="dxa"/>
          </w:tcPr>
          <w:p w:rsidR="0048159D" w:rsidRPr="00350E6E" w:rsidRDefault="0048159D" w:rsidP="00006B7D">
            <w:pPr>
              <w:pStyle w:val="ConsPlusNormal"/>
              <w:widowControl/>
              <w:rPr>
                <w:rFonts w:ascii="Times New Roman" w:hAnsi="Times New Roman" w:cs="Times New Roman"/>
                <w:sz w:val="24"/>
                <w:szCs w:val="24"/>
              </w:rPr>
            </w:pPr>
          </w:p>
        </w:tc>
        <w:tc>
          <w:tcPr>
            <w:tcW w:w="1701" w:type="dxa"/>
            <w:vAlign w:val="center"/>
          </w:tcPr>
          <w:p w:rsidR="0048159D" w:rsidRPr="00350E6E" w:rsidRDefault="0048159D" w:rsidP="00006B7D">
            <w:pPr>
              <w:pStyle w:val="ConsPlusNormal"/>
              <w:widowControl/>
              <w:rPr>
                <w:rFonts w:ascii="Times New Roman" w:hAnsi="Times New Roman" w:cs="Times New Roman"/>
                <w:sz w:val="24"/>
                <w:szCs w:val="24"/>
              </w:rPr>
            </w:pPr>
          </w:p>
        </w:tc>
        <w:tc>
          <w:tcPr>
            <w:tcW w:w="4962" w:type="dxa"/>
          </w:tcPr>
          <w:p w:rsidR="0048159D" w:rsidRPr="00350E6E" w:rsidRDefault="0048159D" w:rsidP="00006B7D">
            <w:pPr>
              <w:pStyle w:val="ConsPlusNormal"/>
              <w:widowControl/>
              <w:jc w:val="center"/>
              <w:rPr>
                <w:rFonts w:ascii="Times New Roman" w:hAnsi="Times New Roman" w:cs="Times New Roman"/>
                <w:sz w:val="24"/>
                <w:szCs w:val="24"/>
              </w:rPr>
            </w:pPr>
            <w:r w:rsidRPr="00350E6E">
              <w:rPr>
                <w:rFonts w:ascii="Times New Roman" w:hAnsi="Times New Roman" w:cs="Times New Roman"/>
                <w:sz w:val="24"/>
                <w:szCs w:val="24"/>
              </w:rPr>
              <w:t>УРОВЕНЬ СРЕДНЕГО  ОБЩЕГО ОБРАЗОВАНИЯ</w:t>
            </w:r>
          </w:p>
        </w:tc>
        <w:tc>
          <w:tcPr>
            <w:tcW w:w="3119" w:type="dxa"/>
          </w:tcPr>
          <w:p w:rsidR="0048159D" w:rsidRPr="00350E6E" w:rsidRDefault="0048159D" w:rsidP="00006B7D">
            <w:pPr>
              <w:pStyle w:val="ConsPlusNormal"/>
              <w:widowControl/>
              <w:jc w:val="center"/>
              <w:rPr>
                <w:rFonts w:ascii="Times New Roman" w:hAnsi="Times New Roman" w:cs="Times New Roman"/>
                <w:sz w:val="24"/>
                <w:szCs w:val="24"/>
              </w:rPr>
            </w:pPr>
          </w:p>
        </w:tc>
      </w:tr>
      <w:tr w:rsidR="0048159D" w:rsidRPr="00350E6E" w:rsidTr="00D51ED1">
        <w:trPr>
          <w:trHeight w:val="1982"/>
        </w:trPr>
        <w:tc>
          <w:tcPr>
            <w:tcW w:w="567" w:type="dxa"/>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Математика: алгебра и начало математического анализа, геометрия</w:t>
            </w:r>
          </w:p>
        </w:tc>
        <w:tc>
          <w:tcPr>
            <w:tcW w:w="4962" w:type="dxa"/>
          </w:tcPr>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Мордкович А.Г.,Семенов П.В.  Алгебра 10 кл. (баз. и проф. уровни). М.: Мнемозина, 2013г.</w:t>
            </w:r>
          </w:p>
          <w:p w:rsidR="0048159D" w:rsidRPr="00350E6E" w:rsidRDefault="0048159D" w:rsidP="00006B7D">
            <w:pPr>
              <w:pStyle w:val="ConsPlusNormal"/>
              <w:widowControl/>
              <w:rPr>
                <w:rFonts w:ascii="Times New Roman" w:hAnsi="Times New Roman" w:cs="Times New Roman"/>
                <w:sz w:val="24"/>
                <w:szCs w:val="24"/>
              </w:rPr>
            </w:pP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Мордкович А.Г., Семенов П.В. Алгебра 11 кл. (баз. и проф. уровни). М.: Мнемозина, 2013г</w:t>
            </w:r>
          </w:p>
          <w:p w:rsidR="0048159D" w:rsidRPr="00350E6E" w:rsidRDefault="0048159D" w:rsidP="00006B7D">
            <w:pPr>
              <w:pStyle w:val="ConsPlusNormal"/>
              <w:widowControl/>
              <w:rPr>
                <w:rFonts w:ascii="Times New Roman" w:hAnsi="Times New Roman" w:cs="Times New Roman"/>
                <w:sz w:val="24"/>
                <w:szCs w:val="24"/>
              </w:rPr>
            </w:pPr>
          </w:p>
        </w:tc>
        <w:tc>
          <w:tcPr>
            <w:tcW w:w="3119" w:type="dxa"/>
          </w:tcPr>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38 от 26.01.2016)</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1.3.4.1.6.1</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38 от 26.01.2016)</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1.3.4.1.6.2</w:t>
            </w:r>
          </w:p>
          <w:p w:rsidR="0048159D" w:rsidRPr="00350E6E" w:rsidRDefault="0048159D" w:rsidP="00006B7D">
            <w:pPr>
              <w:rPr>
                <w:rFonts w:ascii="Times New Roman" w:eastAsia="Times New Roman" w:hAnsi="Times New Roman" w:cs="Times New Roman"/>
              </w:rPr>
            </w:pPr>
          </w:p>
        </w:tc>
      </w:tr>
      <w:tr w:rsidR="0048159D" w:rsidRPr="00350E6E" w:rsidTr="00D51ED1">
        <w:trPr>
          <w:trHeight w:val="473"/>
        </w:trPr>
        <w:tc>
          <w:tcPr>
            <w:tcW w:w="567" w:type="dxa"/>
          </w:tcPr>
          <w:p w:rsidR="0048159D" w:rsidRPr="00350E6E" w:rsidRDefault="00D51ED1"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История</w:t>
            </w:r>
          </w:p>
        </w:tc>
        <w:tc>
          <w:tcPr>
            <w:tcW w:w="4962" w:type="dxa"/>
          </w:tcPr>
          <w:p w:rsidR="0048159D" w:rsidRPr="00350E6E" w:rsidRDefault="0048159D" w:rsidP="00006B7D">
            <w:pPr>
              <w:pStyle w:val="ConsPlusNormal"/>
              <w:widowControl/>
              <w:ind w:right="-108"/>
              <w:rPr>
                <w:rFonts w:ascii="Times New Roman" w:hAnsi="Times New Roman" w:cs="Times New Roman"/>
                <w:sz w:val="24"/>
                <w:szCs w:val="24"/>
              </w:rPr>
            </w:pPr>
            <w:r w:rsidRPr="00350E6E">
              <w:rPr>
                <w:rFonts w:ascii="Times New Roman" w:hAnsi="Times New Roman" w:cs="Times New Roman"/>
                <w:sz w:val="24"/>
                <w:szCs w:val="24"/>
              </w:rPr>
              <w:t>Сахаров А.Н., Боханов А.Н. История России 10 кл. (базовый уровень)  М.: Русское слово, 2006г.</w:t>
            </w:r>
          </w:p>
          <w:p w:rsidR="0048159D" w:rsidRPr="00350E6E" w:rsidRDefault="0048159D" w:rsidP="00006B7D">
            <w:pPr>
              <w:pStyle w:val="ConsPlusNormal"/>
              <w:widowControl/>
              <w:rPr>
                <w:rFonts w:ascii="Times New Roman" w:hAnsi="Times New Roman" w:cs="Times New Roman"/>
                <w:sz w:val="24"/>
                <w:szCs w:val="24"/>
              </w:rPr>
            </w:pP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Загладин Н.В., Козленко С.И., Минаков С.Т., Ю.А. Петров История России.11 кл (базовый уровень) М.: Русское</w:t>
            </w: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слово, 2008г.</w:t>
            </w:r>
          </w:p>
        </w:tc>
        <w:tc>
          <w:tcPr>
            <w:tcW w:w="3119" w:type="dxa"/>
          </w:tcPr>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576 от 08.06.2015)</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1.3.3.2.1.3</w:t>
            </w:r>
          </w:p>
          <w:p w:rsidR="0048159D" w:rsidRPr="00350E6E" w:rsidRDefault="0048159D" w:rsidP="00006B7D">
            <w:pPr>
              <w:pStyle w:val="ConsPlusNormal"/>
              <w:widowControl/>
              <w:rPr>
                <w:rFonts w:ascii="Times New Roman" w:hAnsi="Times New Roman" w:cs="Times New Roman"/>
                <w:sz w:val="22"/>
                <w:szCs w:val="22"/>
              </w:rPr>
            </w:pPr>
            <w:r w:rsidRPr="00350E6E">
              <w:rPr>
                <w:rFonts w:ascii="Times New Roman" w:hAnsi="Times New Roman" w:cs="Times New Roman"/>
                <w:sz w:val="22"/>
                <w:szCs w:val="22"/>
              </w:rPr>
              <w:t xml:space="preserve">исключен из ФПУ </w:t>
            </w:r>
            <w:r w:rsidRPr="00350E6E">
              <w:rPr>
                <w:rFonts w:ascii="Times New Roman" w:hAnsi="Times New Roman" w:cs="Times New Roman"/>
                <w:sz w:val="22"/>
                <w:szCs w:val="22"/>
              </w:rPr>
              <w:br/>
              <w:t>(приказ № 576 от 08.06.2015)</w:t>
            </w: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2"/>
                <w:szCs w:val="22"/>
              </w:rPr>
              <w:t>1.3.3.2.1.4</w:t>
            </w:r>
          </w:p>
        </w:tc>
      </w:tr>
    </w:tbl>
    <w:p w:rsidR="00C504D9" w:rsidRPr="00350E6E" w:rsidRDefault="00C504D9" w:rsidP="00B5786B">
      <w:pPr>
        <w:widowControl w:val="0"/>
        <w:tabs>
          <w:tab w:val="left" w:pos="560"/>
        </w:tabs>
        <w:autoSpaceDE w:val="0"/>
        <w:autoSpaceDN w:val="0"/>
        <w:spacing w:after="0" w:line="240" w:lineRule="auto"/>
        <w:ind w:left="163" w:right="103"/>
        <w:contextualSpacing/>
        <w:jc w:val="center"/>
        <w:rPr>
          <w:rFonts w:ascii="Times New Roman" w:hAnsi="Times New Roman" w:cs="Times New Roman"/>
          <w:sz w:val="24"/>
          <w:szCs w:val="24"/>
          <w:lang w:eastAsia="en-US"/>
        </w:rPr>
      </w:pPr>
    </w:p>
    <w:p w:rsidR="00BA4BE9" w:rsidRPr="00350E6E" w:rsidRDefault="00BA4BE9" w:rsidP="00BA4BE9">
      <w:pPr>
        <w:pStyle w:val="ConsPlusNonformat"/>
        <w:widowControl/>
        <w:jc w:val="center"/>
        <w:rPr>
          <w:rFonts w:ascii="Times New Roman" w:hAnsi="Times New Roman" w:cs="Times New Roman"/>
          <w:sz w:val="24"/>
          <w:szCs w:val="24"/>
        </w:rPr>
      </w:pPr>
    </w:p>
    <w:p w:rsidR="00BA4BE9" w:rsidRPr="00350E6E" w:rsidRDefault="00BA4BE9" w:rsidP="00BA4BE9">
      <w:pPr>
        <w:pStyle w:val="ConsPlusNonformat"/>
        <w:widowControl/>
        <w:jc w:val="center"/>
        <w:rPr>
          <w:rFonts w:ascii="Times New Roman" w:hAnsi="Times New Roman" w:cs="Times New Roman"/>
          <w:sz w:val="24"/>
          <w:szCs w:val="24"/>
        </w:rPr>
      </w:pPr>
      <w:r w:rsidRPr="00350E6E">
        <w:rPr>
          <w:rFonts w:ascii="Times New Roman" w:hAnsi="Times New Roman" w:cs="Times New Roman"/>
          <w:sz w:val="24"/>
          <w:szCs w:val="24"/>
        </w:rPr>
        <w:t>Список  учебников и учебных пособий</w:t>
      </w:r>
    </w:p>
    <w:p w:rsidR="00BA4BE9" w:rsidRPr="00350E6E" w:rsidRDefault="00BA4BE9" w:rsidP="00BA4BE9">
      <w:pPr>
        <w:pStyle w:val="ConsPlusNonformat"/>
        <w:widowControl/>
        <w:jc w:val="center"/>
        <w:rPr>
          <w:rFonts w:ascii="Times New Roman" w:hAnsi="Times New Roman" w:cs="Times New Roman"/>
          <w:sz w:val="24"/>
          <w:szCs w:val="24"/>
        </w:rPr>
      </w:pPr>
      <w:r w:rsidRPr="00350E6E">
        <w:rPr>
          <w:rFonts w:ascii="Times New Roman" w:hAnsi="Times New Roman" w:cs="Times New Roman"/>
          <w:sz w:val="24"/>
          <w:szCs w:val="24"/>
        </w:rPr>
        <w:t>для реализации образовательного процесса в МБОУ «СОШ №5» МО «ЛМР» РТ</w:t>
      </w:r>
    </w:p>
    <w:p w:rsidR="00BA4BE9" w:rsidRPr="00350E6E" w:rsidRDefault="00BA4BE9" w:rsidP="00BA4BE9">
      <w:pPr>
        <w:pStyle w:val="ConsPlusNonformat"/>
        <w:widowControl/>
        <w:jc w:val="center"/>
        <w:rPr>
          <w:rFonts w:ascii="Times New Roman" w:hAnsi="Times New Roman" w:cs="Times New Roman"/>
          <w:sz w:val="24"/>
          <w:szCs w:val="24"/>
        </w:rPr>
      </w:pPr>
    </w:p>
    <w:tbl>
      <w:tblPr>
        <w:tblStyle w:val="ad"/>
        <w:tblW w:w="10348" w:type="dxa"/>
        <w:tblInd w:w="-459" w:type="dxa"/>
        <w:tblLayout w:type="fixed"/>
        <w:tblLook w:val="04A0"/>
      </w:tblPr>
      <w:tblGrid>
        <w:gridCol w:w="567"/>
        <w:gridCol w:w="1701"/>
        <w:gridCol w:w="8080"/>
      </w:tblGrid>
      <w:tr w:rsidR="00BA4BE9" w:rsidRPr="00350E6E" w:rsidTr="00BA4BE9">
        <w:tc>
          <w:tcPr>
            <w:tcW w:w="567" w:type="dxa"/>
          </w:tcPr>
          <w:p w:rsidR="00BA4BE9" w:rsidRPr="00350E6E" w:rsidRDefault="00BA4BE9" w:rsidP="00006B7D">
            <w:pPr>
              <w:pStyle w:val="ae"/>
              <w:ind w:right="-392"/>
              <w:jc w:val="center"/>
              <w:rPr>
                <w:rFonts w:ascii="Times New Roman" w:hAnsi="Times New Roman" w:cs="Times New Roman"/>
                <w:b/>
                <w:sz w:val="24"/>
                <w:szCs w:val="24"/>
              </w:rPr>
            </w:pPr>
          </w:p>
        </w:tc>
        <w:tc>
          <w:tcPr>
            <w:tcW w:w="1701" w:type="dxa"/>
          </w:tcPr>
          <w:p w:rsidR="00BA4BE9" w:rsidRPr="00350E6E" w:rsidRDefault="00BA4BE9" w:rsidP="00006B7D">
            <w:pPr>
              <w:pStyle w:val="ae"/>
              <w:jc w:val="center"/>
              <w:rPr>
                <w:rFonts w:ascii="Times New Roman" w:hAnsi="Times New Roman" w:cs="Times New Roman"/>
                <w:sz w:val="24"/>
                <w:szCs w:val="24"/>
              </w:rPr>
            </w:pPr>
            <w:r w:rsidRPr="00350E6E">
              <w:rPr>
                <w:rFonts w:ascii="Times New Roman" w:hAnsi="Times New Roman" w:cs="Times New Roman"/>
                <w:sz w:val="24"/>
                <w:szCs w:val="24"/>
              </w:rPr>
              <w:t>Предмет</w:t>
            </w:r>
          </w:p>
        </w:tc>
        <w:tc>
          <w:tcPr>
            <w:tcW w:w="8080" w:type="dxa"/>
          </w:tcPr>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Автор, название, место издания, издательство, год издания учебника, система учебников.</w:t>
            </w:r>
          </w:p>
        </w:tc>
      </w:tr>
      <w:tr w:rsidR="00BA4BE9" w:rsidRPr="00350E6E" w:rsidTr="00BA4BE9">
        <w:tc>
          <w:tcPr>
            <w:tcW w:w="567" w:type="dxa"/>
          </w:tcPr>
          <w:p w:rsidR="00BA4BE9" w:rsidRPr="00350E6E" w:rsidRDefault="00BA4BE9" w:rsidP="00006B7D">
            <w:pPr>
              <w:pStyle w:val="ae"/>
              <w:ind w:right="-392"/>
              <w:jc w:val="center"/>
              <w:rPr>
                <w:rFonts w:ascii="Times New Roman" w:hAnsi="Times New Roman" w:cs="Times New Roman"/>
                <w:b/>
                <w:sz w:val="24"/>
                <w:szCs w:val="24"/>
              </w:rPr>
            </w:pPr>
          </w:p>
        </w:tc>
        <w:tc>
          <w:tcPr>
            <w:tcW w:w="1701" w:type="dxa"/>
          </w:tcPr>
          <w:p w:rsidR="00BA4BE9" w:rsidRPr="00350E6E" w:rsidRDefault="00BA4BE9" w:rsidP="00006B7D">
            <w:pPr>
              <w:pStyle w:val="ae"/>
              <w:ind w:right="-392"/>
              <w:jc w:val="center"/>
              <w:rPr>
                <w:rFonts w:ascii="Times New Roman" w:hAnsi="Times New Roman" w:cs="Times New Roman"/>
                <w:sz w:val="24"/>
                <w:szCs w:val="24"/>
              </w:rPr>
            </w:pPr>
          </w:p>
        </w:tc>
        <w:tc>
          <w:tcPr>
            <w:tcW w:w="8080" w:type="dxa"/>
          </w:tcPr>
          <w:p w:rsidR="00BA4BE9" w:rsidRPr="00350E6E" w:rsidRDefault="00BA4BE9" w:rsidP="00006B7D">
            <w:pPr>
              <w:pStyle w:val="ae"/>
              <w:jc w:val="center"/>
              <w:rPr>
                <w:rFonts w:ascii="Times New Roman" w:hAnsi="Times New Roman" w:cs="Times New Roman"/>
                <w:sz w:val="24"/>
                <w:szCs w:val="24"/>
              </w:rPr>
            </w:pPr>
            <w:r w:rsidRPr="00350E6E">
              <w:rPr>
                <w:rFonts w:ascii="Times New Roman" w:hAnsi="Times New Roman" w:cs="Times New Roman"/>
                <w:sz w:val="24"/>
                <w:szCs w:val="24"/>
              </w:rPr>
              <w:t>УЧЕБНИКИ</w:t>
            </w:r>
          </w:p>
        </w:tc>
      </w:tr>
      <w:tr w:rsidR="00BA4BE9" w:rsidRPr="00350E6E" w:rsidTr="00BA4BE9">
        <w:trPr>
          <w:trHeight w:val="561"/>
        </w:trPr>
        <w:tc>
          <w:tcPr>
            <w:tcW w:w="567" w:type="dxa"/>
          </w:tcPr>
          <w:p w:rsidR="00BA4BE9" w:rsidRPr="00350E6E" w:rsidRDefault="00BA4BE9" w:rsidP="00006B7D">
            <w:pPr>
              <w:pStyle w:val="ConsPlusNormal"/>
              <w:widowControl/>
              <w:rPr>
                <w:rFonts w:ascii="Times New Roman" w:hAnsi="Times New Roman" w:cs="Times New Roman"/>
                <w:sz w:val="24"/>
                <w:szCs w:val="24"/>
              </w:rPr>
            </w:pP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p>
        </w:tc>
        <w:tc>
          <w:tcPr>
            <w:tcW w:w="8080" w:type="dxa"/>
          </w:tcPr>
          <w:p w:rsidR="00BA4BE9" w:rsidRPr="00350E6E" w:rsidRDefault="00BA4BE9" w:rsidP="00006B7D">
            <w:pPr>
              <w:pStyle w:val="ConsPlusNormal"/>
              <w:widowControl/>
              <w:jc w:val="center"/>
              <w:rPr>
                <w:rFonts w:ascii="Times New Roman" w:hAnsi="Times New Roman" w:cs="Times New Roman"/>
                <w:b/>
                <w:sz w:val="24"/>
                <w:szCs w:val="24"/>
              </w:rPr>
            </w:pPr>
          </w:p>
          <w:p w:rsidR="00BA4BE9" w:rsidRPr="00350E6E" w:rsidRDefault="00BA4BE9" w:rsidP="00006B7D">
            <w:pPr>
              <w:pStyle w:val="ConsPlusNormal"/>
              <w:widowControl/>
              <w:jc w:val="center"/>
              <w:rPr>
                <w:rFonts w:ascii="Times New Roman" w:hAnsi="Times New Roman" w:cs="Times New Roman"/>
                <w:sz w:val="24"/>
                <w:szCs w:val="24"/>
              </w:rPr>
            </w:pPr>
            <w:r w:rsidRPr="00350E6E">
              <w:rPr>
                <w:rFonts w:ascii="Times New Roman" w:hAnsi="Times New Roman" w:cs="Times New Roman"/>
                <w:sz w:val="24"/>
                <w:szCs w:val="24"/>
              </w:rPr>
              <w:t>УРОВЕНЬ СРЕДНЕГО    ОБЩЕГО ОБРАЗОВАНИЯ</w:t>
            </w:r>
          </w:p>
        </w:tc>
      </w:tr>
      <w:tr w:rsidR="00BA4BE9" w:rsidRPr="00350E6E" w:rsidTr="00BA4BE9">
        <w:trPr>
          <w:trHeight w:val="423"/>
        </w:trPr>
        <w:tc>
          <w:tcPr>
            <w:tcW w:w="567"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Русский язык</w:t>
            </w:r>
          </w:p>
        </w:tc>
        <w:tc>
          <w:tcPr>
            <w:tcW w:w="8080" w:type="dxa"/>
          </w:tcPr>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Гольцова Н.Г., Шамшин И.В., Мищерина М.А. Русский язык 10-11кл. (базовый уровень) Москва: Русское слово, 2014г.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Власенкова И.А., Рыбченкова Л.М. Русский язык 10-11кл. (базовый уровнь.) Москва: Просвещение, 2018г.</w:t>
            </w:r>
          </w:p>
        </w:tc>
      </w:tr>
      <w:tr w:rsidR="00BA4BE9" w:rsidRPr="00350E6E" w:rsidTr="00BA4BE9">
        <w:trPr>
          <w:trHeight w:val="569"/>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Литература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Лебедев Ю.В. Литература 10кл. Ч 1,2 (базовый уровень) М.: Просвещение, 2016г.</w:t>
            </w:r>
          </w:p>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Михайлов О.Н., Шайтанов И.О., Чалмаев В. А. и др. / Под ред. Журавлёва В.П. Литература (базовый уровень) Москва, Просвещение,2018г.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Сахаров В.И., Зинин С.А. Литература. Ч.1,2. 10 кл. (базовый уровень)  М.: Русское слово, 2009г.</w:t>
            </w:r>
          </w:p>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Чалмаев В.А., Зинин С.А. Русская литература. 20 века. Ч.1,2. 11 кл. (базовый уровень) М.: Русское слово, 2010г.</w:t>
            </w:r>
          </w:p>
        </w:tc>
      </w:tr>
      <w:tr w:rsidR="00BA4BE9" w:rsidRPr="00350E6E" w:rsidTr="00BA4BE9">
        <w:trPr>
          <w:trHeight w:val="692"/>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Иностранный (английский)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Афанасьева О.В.,Дж. Дули. Английский в фокусе. 10 кл. (базовый уровень) М.: Просвещение,2015г.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Афанасьева О.В.,Дж. Дули. Английский в фокусе. 11 кл. (базовый уровень) М.: Просвещение, 2015г.</w:t>
            </w:r>
          </w:p>
        </w:tc>
      </w:tr>
      <w:tr w:rsidR="00BA4BE9" w:rsidRPr="00350E6E" w:rsidTr="00BA4BE9">
        <w:trPr>
          <w:trHeight w:val="98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Математика: алгебра и начало математического анализа, геометрия</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Атанасян Л.С. Геометрия 10-11 кл. (базовый и проф. уровни). М.: Просвещение, 2015г.,2017г.</w:t>
            </w:r>
          </w:p>
          <w:p w:rsidR="00BA4BE9" w:rsidRPr="00350E6E" w:rsidRDefault="00BA4BE9" w:rsidP="00006B7D">
            <w:pPr>
              <w:pStyle w:val="ConsPlusNormal"/>
              <w:widowControl/>
              <w:rPr>
                <w:rFonts w:ascii="Times New Roman" w:hAnsi="Times New Roman" w:cs="Times New Roman"/>
                <w:sz w:val="24"/>
                <w:szCs w:val="24"/>
              </w:rPr>
            </w:pPr>
          </w:p>
        </w:tc>
      </w:tr>
      <w:tr w:rsidR="00BA4BE9" w:rsidRPr="00350E6E" w:rsidTr="00BA4BE9">
        <w:trPr>
          <w:trHeight w:val="579"/>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5.</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Информатика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Семакин И.Г. Информатика и ИКТ. 10-11кл. (базовый уровень) М.: Бином, 2008</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Поляков Н.Г. (базовый и профильный уровень) 10, 11кл.М.: Бином, 2008г.</w:t>
            </w:r>
          </w:p>
        </w:tc>
      </w:tr>
      <w:tr w:rsidR="00BA4BE9" w:rsidRPr="00350E6E" w:rsidTr="00BA4BE9">
        <w:trPr>
          <w:trHeight w:val="417"/>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6.</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Астрономия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Чаругин В.М., Астрономия 10-11кл. (базовый уровень) М.: Просвещение,2018г.</w:t>
            </w:r>
          </w:p>
        </w:tc>
      </w:tr>
      <w:tr w:rsidR="00BA4BE9" w:rsidRPr="00350E6E" w:rsidTr="00BA4BE9">
        <w:trPr>
          <w:trHeight w:val="5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7.</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Физика</w:t>
            </w:r>
          </w:p>
        </w:tc>
        <w:tc>
          <w:tcPr>
            <w:tcW w:w="8080" w:type="dxa"/>
          </w:tcPr>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и профильный уровень)10кл. М.: Просвещение, 2008г.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уровень) 10кл. М.: Просвещение, 2014г.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уровень 11кл. М.: Просвещение, 2014г.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и профильный уровень) 11кл. М.: Просвещение, 2009г.</w:t>
            </w:r>
          </w:p>
        </w:tc>
      </w:tr>
      <w:tr w:rsidR="00BA4BE9" w:rsidRPr="00350E6E" w:rsidTr="00BA4BE9">
        <w:trPr>
          <w:trHeight w:val="4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8.</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Биология</w:t>
            </w:r>
          </w:p>
        </w:tc>
        <w:tc>
          <w:tcPr>
            <w:tcW w:w="8080" w:type="dxa"/>
          </w:tcPr>
          <w:p w:rsidR="00BA4BE9" w:rsidRPr="00350E6E" w:rsidRDefault="00BA4BE9" w:rsidP="00006B7D">
            <w:pPr>
              <w:rPr>
                <w:rFonts w:ascii="Times New Roman" w:eastAsia="Times New Roman" w:hAnsi="Times New Roman" w:cs="Times New Roman"/>
                <w:sz w:val="24"/>
                <w:szCs w:val="24"/>
              </w:rPr>
            </w:pPr>
            <w:r w:rsidRPr="00350E6E">
              <w:rPr>
                <w:rFonts w:ascii="Times New Roman" w:hAnsi="Times New Roman" w:cs="Times New Roman"/>
                <w:sz w:val="24"/>
                <w:szCs w:val="24"/>
              </w:rPr>
              <w:t>Каменский А.А. Биология. Общая биология. 10-11кл. (базовый уровень)  Москва: Дрофа, 2015г.,2018г.</w:t>
            </w:r>
          </w:p>
        </w:tc>
      </w:tr>
      <w:tr w:rsidR="00BA4BE9" w:rsidRPr="00350E6E" w:rsidTr="00BA4BE9">
        <w:trPr>
          <w:trHeight w:val="41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9.</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География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Максаковский В.П. География (базовый уровень) 10-11кл. Москва: Просвещение, 2009г.</w:t>
            </w:r>
          </w:p>
        </w:tc>
      </w:tr>
      <w:tr w:rsidR="00BA4BE9" w:rsidRPr="00350E6E" w:rsidTr="00BA4BE9">
        <w:trPr>
          <w:trHeight w:val="5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10.</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Химия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Габриелян О.С. Химия 10 кл. (базовый уровень)  М.: Просвещение, 2015г.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Габриелян О.С. Химия 11кл. (базовый уровень) М.: Просвещение, 2009г.</w:t>
            </w:r>
          </w:p>
        </w:tc>
      </w:tr>
      <w:tr w:rsidR="00BA4BE9" w:rsidRPr="00350E6E" w:rsidTr="00BA4BE9">
        <w:trPr>
          <w:trHeight w:val="81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11.</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История</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Загладин Н.В., Симония Н.А. Всеобщая история 10 кл. (базовый уровень)  М.: Рус. слово, 2009г.</w:t>
            </w:r>
          </w:p>
          <w:p w:rsidR="00BA4BE9" w:rsidRPr="00350E6E" w:rsidRDefault="00BA4BE9" w:rsidP="00006B7D">
            <w:pPr>
              <w:rPr>
                <w:rFonts w:ascii="Times New Roman" w:hAnsi="Times New Roman" w:cs="Times New Roman"/>
                <w:sz w:val="24"/>
                <w:szCs w:val="24"/>
              </w:rPr>
            </w:pPr>
            <w:r w:rsidRPr="00350E6E">
              <w:rPr>
                <w:rFonts w:ascii="Times New Roman" w:hAnsi="Times New Roman" w:cs="Times New Roman"/>
                <w:sz w:val="24"/>
                <w:szCs w:val="24"/>
              </w:rPr>
              <w:t>Сахаров А.Н., Загладин Н.В. История 10 кл.  (базовый уровень) М.: Русское слово, 2013г.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Загладин Н.В. Всеобщая история. 11 кл. (базовый уровень) М.: Русское слово, 2010г.</w:t>
            </w:r>
          </w:p>
        </w:tc>
      </w:tr>
      <w:tr w:rsidR="00BA4BE9" w:rsidRPr="00350E6E" w:rsidTr="00BA4BE9">
        <w:trPr>
          <w:trHeight w:val="521"/>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Право</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Певцова Е.А. Право. Основы правовых знаний 10,11 кл.  (базовый и профильный  уровень) Москва: Русское слово,2013г.</w:t>
            </w:r>
          </w:p>
        </w:tc>
      </w:tr>
      <w:tr w:rsidR="00BA4BE9" w:rsidRPr="00350E6E" w:rsidTr="00BA4BE9">
        <w:trPr>
          <w:trHeight w:val="41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Экономика</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Иванов С.И. Экономика 10-11 (профильный уровень) 10-11кл. Москва: Вита-Пресс, 2013г.</w:t>
            </w:r>
          </w:p>
        </w:tc>
      </w:tr>
      <w:tr w:rsidR="00BA4BE9" w:rsidRPr="00350E6E" w:rsidTr="00BA4BE9">
        <w:trPr>
          <w:trHeight w:val="976"/>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Обществознание</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(профильный уровень)10 кл. Москва: Просвещение, 2009г.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 xml:space="preserve">Боголюбов Л.Н. Обществознание (базовый уровень)10 кл. Москва: Просвещение, 2010г. </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(профильный уровень)11 кл. Москва: Просвещение, 2010г.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(базовый уровень)11 кл. Москва: Просвещение, 2010г.</w:t>
            </w:r>
          </w:p>
          <w:p w:rsidR="00BA4BE9" w:rsidRPr="00350E6E" w:rsidRDefault="00BA4BE9" w:rsidP="00006B7D">
            <w:pPr>
              <w:pStyle w:val="ConsPlusNormal"/>
              <w:rPr>
                <w:rFonts w:ascii="Times New Roman" w:hAnsi="Times New Roman" w:cs="Times New Roman"/>
                <w:sz w:val="24"/>
                <w:szCs w:val="24"/>
              </w:rPr>
            </w:pPr>
          </w:p>
        </w:tc>
      </w:tr>
      <w:tr w:rsidR="00BA4BE9" w:rsidRPr="00350E6E" w:rsidTr="00BA4BE9">
        <w:trPr>
          <w:trHeight w:val="675"/>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15.</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Основы безопасности жизнедеятельности</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Смирнов А.Т., Хренников Б.О. Основы безопасности жизнедеятельности 10кл. (базовый уровень) М.: Просвещение,2016г.</w:t>
            </w:r>
          </w:p>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Смирнов А.Т., Хренников Б.О. Основы безопасности жизнедеятельности 11кл. (базовый уровень)  М.: Просвещение,2014г.</w:t>
            </w:r>
          </w:p>
          <w:p w:rsidR="00BA4BE9" w:rsidRPr="00350E6E" w:rsidRDefault="00BA4BE9" w:rsidP="00006B7D">
            <w:pPr>
              <w:pStyle w:val="ConsPlusNormal"/>
              <w:tabs>
                <w:tab w:val="left" w:pos="1240"/>
              </w:tabs>
              <w:jc w:val="both"/>
              <w:rPr>
                <w:rFonts w:ascii="Times New Roman" w:hAnsi="Times New Roman" w:cs="Times New Roman"/>
                <w:sz w:val="24"/>
                <w:szCs w:val="24"/>
              </w:rPr>
            </w:pP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16.</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Физическая культура</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 Лях В.И.,  Зданевич А.А. Физическая культура (базовый уровень) 10-11кл. М.: Просвещение,2016г.</w:t>
            </w:r>
          </w:p>
        </w:tc>
      </w:tr>
    </w:tbl>
    <w:p w:rsidR="00BA4BE9" w:rsidRPr="00350E6E" w:rsidRDefault="00BA4BE9" w:rsidP="00BA4BE9">
      <w:pPr>
        <w:spacing w:after="0" w:line="240" w:lineRule="auto"/>
        <w:ind w:firstLine="567"/>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УЧЕБНЫЕ ПОСОБИЯ</w:t>
      </w:r>
    </w:p>
    <w:tbl>
      <w:tblPr>
        <w:tblStyle w:val="ad"/>
        <w:tblW w:w="10348" w:type="dxa"/>
        <w:tblInd w:w="-459" w:type="dxa"/>
        <w:tblLayout w:type="fixed"/>
        <w:tblLook w:val="04A0"/>
      </w:tblPr>
      <w:tblGrid>
        <w:gridCol w:w="567"/>
        <w:gridCol w:w="1701"/>
        <w:gridCol w:w="8080"/>
      </w:tblGrid>
      <w:tr w:rsidR="00BA4BE9" w:rsidRPr="00350E6E" w:rsidTr="00BA4BE9">
        <w:trPr>
          <w:trHeight w:val="355"/>
        </w:trPr>
        <w:tc>
          <w:tcPr>
            <w:tcW w:w="567" w:type="dxa"/>
          </w:tcPr>
          <w:p w:rsidR="00BA4BE9" w:rsidRPr="00350E6E" w:rsidRDefault="00BA4BE9" w:rsidP="00006B7D">
            <w:pPr>
              <w:pStyle w:val="ConsPlusNormal"/>
              <w:widowControl/>
              <w:rPr>
                <w:rFonts w:ascii="Times New Roman" w:hAnsi="Times New Roman" w:cs="Times New Roman"/>
                <w:sz w:val="24"/>
                <w:szCs w:val="24"/>
              </w:rPr>
            </w:pP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                                     УРОВЕНЬ СРЕДНЕГО    ОБЩЕГО ОБРАЗОВАНИЯ</w:t>
            </w:r>
          </w:p>
        </w:tc>
      </w:tr>
      <w:tr w:rsidR="00BA4BE9" w:rsidRPr="00350E6E" w:rsidTr="00BA4BE9">
        <w:trPr>
          <w:trHeight w:val="701"/>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Родной (татарский)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Сафиуллина Ф.С., Фатхуллова К.С. Татарский язык. 10 кл. Казань: Магариф, 2010г.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Абдуллина Р.С., Шэйхиева Г.М. Татар теле 10 кл. Казань: ТКИ ,2012г.</w:t>
            </w:r>
          </w:p>
        </w:tc>
      </w:tr>
      <w:tr w:rsidR="00BA4BE9" w:rsidRPr="00350E6E" w:rsidTr="00BA4BE9">
        <w:trPr>
          <w:trHeight w:val="555"/>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Родная (татарская)    литература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Миннегулов Х.Й., Гыймадиева Н.С. Татар эдэбияты 10 кл. Казань: ТКИ ,2012г</w:t>
            </w: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Татарский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Сафиуллина Ф.С., Фатхуллова К.С. Татарский язык. 11 кл. Казань: Магариф, 2010г.</w:t>
            </w:r>
          </w:p>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Сафиуллина Ф.С., Ибрагимов С.М., Харисова Ч.М. Татар теле 11кл. Казань: ТКИ, 2012г.</w:t>
            </w: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Татарская литература</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Ф.М. Мусин, З.Н. Хабибуллина. Татар эдэбияты 11кл. Казань: ТКИ, 2012г.</w:t>
            </w:r>
          </w:p>
        </w:tc>
      </w:tr>
    </w:tbl>
    <w:p w:rsidR="00BA4BE9" w:rsidRPr="00350E6E" w:rsidRDefault="00BA4BE9" w:rsidP="00BA4BE9">
      <w:pPr>
        <w:spacing w:after="0" w:line="240" w:lineRule="auto"/>
        <w:ind w:firstLine="567"/>
        <w:rPr>
          <w:rFonts w:ascii="Times New Roman" w:eastAsia="Times New Roman" w:hAnsi="Times New Roman" w:cs="Times New Roman"/>
          <w:sz w:val="24"/>
          <w:szCs w:val="24"/>
        </w:rPr>
      </w:pPr>
    </w:p>
    <w:p w:rsidR="00D51ED1" w:rsidRPr="00350E6E" w:rsidRDefault="00D51ED1" w:rsidP="00B5786B">
      <w:pPr>
        <w:widowControl w:val="0"/>
        <w:autoSpaceDE w:val="0"/>
        <w:autoSpaceDN w:val="0"/>
        <w:spacing w:after="0" w:line="240" w:lineRule="auto"/>
        <w:ind w:left="163" w:right="163"/>
        <w:jc w:val="both"/>
        <w:rPr>
          <w:rFonts w:ascii="Times New Roman" w:eastAsia="Times New Roman" w:hAnsi="Times New Roman" w:cs="Times New Roman"/>
          <w:sz w:val="24"/>
          <w:szCs w:val="24"/>
          <w:lang w:eastAsia="en-US"/>
        </w:rPr>
      </w:pPr>
    </w:p>
    <w:p w:rsidR="00C504D9" w:rsidRPr="00350E6E" w:rsidRDefault="00C504D9" w:rsidP="008767B1">
      <w:pPr>
        <w:pStyle w:val="1a"/>
      </w:pPr>
      <w:bookmarkStart w:id="470" w:name="_Toc529299618"/>
      <w:bookmarkStart w:id="471" w:name="_Toc530052228"/>
      <w:r w:rsidRPr="00350E6E">
        <w:t>3.2.6. Механизмы достижения целевых ориентиров в системе</w:t>
      </w:r>
      <w:r w:rsidRPr="00350E6E">
        <w:rPr>
          <w:spacing w:val="-16"/>
        </w:rPr>
        <w:t xml:space="preserve"> </w:t>
      </w:r>
      <w:r w:rsidRPr="00350E6E">
        <w:t>условий</w:t>
      </w:r>
      <w:bookmarkEnd w:id="470"/>
      <w:bookmarkEnd w:id="471"/>
    </w:p>
    <w:p w:rsidR="00C504D9" w:rsidRPr="00350E6E" w:rsidRDefault="00C504D9" w:rsidP="00B5786B">
      <w:pPr>
        <w:widowControl w:val="0"/>
        <w:autoSpaceDE w:val="0"/>
        <w:autoSpaceDN w:val="0"/>
        <w:spacing w:after="0" w:line="240" w:lineRule="auto"/>
        <w:ind w:right="11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У</w:t>
      </w:r>
      <w:r w:rsidR="00E972BA" w:rsidRPr="00350E6E">
        <w:rPr>
          <w:rFonts w:ascii="Times New Roman" w:eastAsia="Times New Roman" w:hAnsi="Times New Roman" w:cs="Times New Roman"/>
          <w:sz w:val="24"/>
          <w:szCs w:val="24"/>
          <w:lang w:eastAsia="en-US"/>
        </w:rPr>
        <w:t>чреждении, реализующей ООП С</w:t>
      </w:r>
      <w:r w:rsidRPr="00350E6E">
        <w:rPr>
          <w:rFonts w:ascii="Times New Roman" w:eastAsia="Times New Roman" w:hAnsi="Times New Roman" w:cs="Times New Roman"/>
          <w:sz w:val="24"/>
          <w:szCs w:val="24"/>
          <w:lang w:eastAsia="en-US"/>
        </w:rPr>
        <w:t>ОО, условия:</w:t>
      </w:r>
    </w:p>
    <w:p w:rsidR="00C504D9" w:rsidRPr="00350E6E" w:rsidRDefault="00C504D9" w:rsidP="006C738D">
      <w:pPr>
        <w:widowControl w:val="0"/>
        <w:numPr>
          <w:ilvl w:val="1"/>
          <w:numId w:val="271"/>
        </w:numPr>
        <w:tabs>
          <w:tab w:val="left" w:pos="1215"/>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соответствуют требованиям ФГОС</w:t>
      </w:r>
      <w:r w:rsidRPr="00350E6E">
        <w:rPr>
          <w:rFonts w:ascii="Times New Roman" w:hAnsi="Times New Roman" w:cs="Times New Roman"/>
          <w:spacing w:val="-10"/>
          <w:sz w:val="24"/>
          <w:szCs w:val="24"/>
          <w:lang w:eastAsia="en-US"/>
        </w:rPr>
        <w:t xml:space="preserve"> </w:t>
      </w:r>
      <w:r w:rsidR="00E972BA" w:rsidRPr="00350E6E">
        <w:rPr>
          <w:rFonts w:ascii="Times New Roman" w:hAnsi="Times New Roman" w:cs="Times New Roman"/>
          <w:spacing w:val="-10"/>
          <w:sz w:val="24"/>
          <w:szCs w:val="24"/>
          <w:lang w:eastAsia="en-US"/>
        </w:rPr>
        <w:t>С</w:t>
      </w:r>
      <w:r w:rsidRPr="00350E6E">
        <w:rPr>
          <w:rFonts w:ascii="Times New Roman" w:hAnsi="Times New Roman" w:cs="Times New Roman"/>
          <w:sz w:val="24"/>
          <w:szCs w:val="24"/>
          <w:lang w:eastAsia="en-US"/>
        </w:rPr>
        <w:t>ОО;</w:t>
      </w:r>
    </w:p>
    <w:p w:rsidR="00C504D9" w:rsidRPr="00350E6E" w:rsidRDefault="00C504D9" w:rsidP="006C738D">
      <w:pPr>
        <w:widowControl w:val="0"/>
        <w:numPr>
          <w:ilvl w:val="1"/>
          <w:numId w:val="271"/>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обеспечивают достижение планируемых результатов освоения основной образовательной программы и реализацию предусмотренных в ней образовательных</w:t>
      </w:r>
      <w:r w:rsidRPr="00350E6E">
        <w:rPr>
          <w:rFonts w:ascii="Times New Roman" w:hAnsi="Times New Roman" w:cs="Times New Roman"/>
          <w:spacing w:val="-34"/>
          <w:sz w:val="24"/>
          <w:szCs w:val="24"/>
          <w:lang w:eastAsia="en-US"/>
        </w:rPr>
        <w:t xml:space="preserve"> </w:t>
      </w:r>
      <w:r w:rsidRPr="00350E6E">
        <w:rPr>
          <w:rFonts w:ascii="Times New Roman" w:hAnsi="Times New Roman" w:cs="Times New Roman"/>
          <w:sz w:val="24"/>
          <w:szCs w:val="24"/>
          <w:lang w:eastAsia="en-US"/>
        </w:rPr>
        <w:t>программ;</w:t>
      </w:r>
    </w:p>
    <w:p w:rsidR="00C504D9" w:rsidRPr="00350E6E" w:rsidRDefault="00C504D9" w:rsidP="006C738D">
      <w:pPr>
        <w:widowControl w:val="0"/>
        <w:numPr>
          <w:ilvl w:val="1"/>
          <w:numId w:val="271"/>
        </w:numPr>
        <w:tabs>
          <w:tab w:val="left" w:pos="1215"/>
        </w:tabs>
        <w:autoSpaceDE w:val="0"/>
        <w:autoSpaceDN w:val="0"/>
        <w:spacing w:after="0" w:line="240" w:lineRule="auto"/>
        <w:ind w:left="0" w:right="12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учитывают особенности Учреждения, ее организационную структуру, запросы участников образовательного</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6C738D">
      <w:pPr>
        <w:widowControl w:val="0"/>
        <w:numPr>
          <w:ilvl w:val="1"/>
          <w:numId w:val="271"/>
        </w:numPr>
        <w:tabs>
          <w:tab w:val="left" w:pos="1215"/>
        </w:tabs>
        <w:autoSpaceDE w:val="0"/>
        <w:autoSpaceDN w:val="0"/>
        <w:spacing w:after="0" w:line="240" w:lineRule="auto"/>
        <w:ind w:left="0" w:right="11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предоставляют возможность взаимодействия с социальными партнерами, использования ресурсов социума, в том числе и сетевого</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взаимодействия.</w:t>
      </w:r>
    </w:p>
    <w:p w:rsidR="00C504D9" w:rsidRPr="00350E6E" w:rsidRDefault="00C504D9" w:rsidP="00B5786B">
      <w:pPr>
        <w:widowControl w:val="0"/>
        <w:autoSpaceDE w:val="0"/>
        <w:autoSpaceDN w:val="0"/>
        <w:spacing w:after="0" w:line="240" w:lineRule="auto"/>
        <w:ind w:right="12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соответствии с требованиями ФГОС</w:t>
      </w:r>
      <w:r w:rsidR="00E972BA" w:rsidRPr="00350E6E">
        <w:rPr>
          <w:rFonts w:ascii="Times New Roman" w:eastAsia="Times New Roman" w:hAnsi="Times New Roman" w:cs="Times New Roman"/>
          <w:sz w:val="24"/>
          <w:szCs w:val="24"/>
          <w:lang w:eastAsia="en-US"/>
        </w:rPr>
        <w:t xml:space="preserve"> С</w:t>
      </w:r>
      <w:r w:rsidRPr="00350E6E">
        <w:rPr>
          <w:rFonts w:ascii="Times New Roman" w:eastAsia="Times New Roman" w:hAnsi="Times New Roman" w:cs="Times New Roman"/>
          <w:sz w:val="24"/>
          <w:szCs w:val="24"/>
          <w:lang w:eastAsia="en-US"/>
        </w:rPr>
        <w:t>ОО раздел основной образовательной программы образовательной организации, характеризующий систему условий, содержит:</w:t>
      </w:r>
    </w:p>
    <w:p w:rsidR="00C504D9" w:rsidRPr="00350E6E" w:rsidRDefault="00C504D9" w:rsidP="006C738D">
      <w:pPr>
        <w:widowControl w:val="0"/>
        <w:numPr>
          <w:ilvl w:val="0"/>
          <w:numId w:val="270"/>
        </w:numPr>
        <w:tabs>
          <w:tab w:val="left" w:pos="1354"/>
        </w:tabs>
        <w:autoSpaceDE w:val="0"/>
        <w:autoSpaceDN w:val="0"/>
        <w:spacing w:after="0" w:line="240" w:lineRule="auto"/>
        <w:ind w:left="0"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кадровых, психолого-педагогических, финансово-экономических, материально-технических, информационно-методических условий и</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ресурсов;</w:t>
      </w:r>
    </w:p>
    <w:p w:rsidR="00C504D9" w:rsidRPr="00350E6E" w:rsidRDefault="00C504D9" w:rsidP="006C738D">
      <w:pPr>
        <w:widowControl w:val="0"/>
        <w:numPr>
          <w:ilvl w:val="0"/>
          <w:numId w:val="270"/>
        </w:numPr>
        <w:tabs>
          <w:tab w:val="left" w:pos="1353"/>
          <w:tab w:val="left" w:pos="1354"/>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сетевой график (дорожную карту) по формированию необходимой системы</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6C738D">
      <w:pPr>
        <w:widowControl w:val="0"/>
        <w:numPr>
          <w:ilvl w:val="0"/>
          <w:numId w:val="270"/>
        </w:numPr>
        <w:tabs>
          <w:tab w:val="left" w:pos="1353"/>
          <w:tab w:val="left" w:pos="1354"/>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систему оценки</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B5786B">
      <w:pPr>
        <w:widowControl w:val="0"/>
        <w:autoSpaceDE w:val="0"/>
        <w:autoSpaceDN w:val="0"/>
        <w:spacing w:after="0" w:line="240" w:lineRule="auto"/>
        <w:ind w:right="11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анализ имеющихся условий и ресурсов реализации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выявление проблемных зон и установление необходимых изменений в имеющихся условиях для приведения их в соответствие с требованиями</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сетевого графика (дорожной карты) создания необходимой системы условий;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механизмов мониторинга, оценки и коррекции реализации</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промежуточных этапов разработанного графика (дорожной</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карты).</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p>
    <w:p w:rsidR="00C504D9" w:rsidRPr="00350E6E" w:rsidRDefault="00C504D9" w:rsidP="008767B1">
      <w:pPr>
        <w:pStyle w:val="1a"/>
        <w:rPr>
          <w:rFonts w:eastAsia="Times New Roman"/>
        </w:rPr>
      </w:pPr>
      <w:bookmarkStart w:id="472" w:name="_bookmark114"/>
      <w:bookmarkStart w:id="473" w:name="_Toc529299619"/>
      <w:bookmarkStart w:id="474" w:name="_Toc530052229"/>
      <w:bookmarkEnd w:id="472"/>
      <w:r w:rsidRPr="00350E6E">
        <w:rPr>
          <w:rFonts w:eastAsia="Times New Roman"/>
        </w:rPr>
        <w:t>3.2.7. Сетевой график (дорожная карта) по формированию необходимой системы условий</w:t>
      </w:r>
      <w:bookmarkEnd w:id="473"/>
      <w:bookmarkEnd w:id="474"/>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4479"/>
        <w:gridCol w:w="2127"/>
      </w:tblGrid>
      <w:tr w:rsidR="00C504D9" w:rsidRPr="00350E6E" w:rsidTr="00556E46">
        <w:tc>
          <w:tcPr>
            <w:tcW w:w="3000"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Направление мероприятий </w:t>
            </w:r>
          </w:p>
        </w:tc>
        <w:tc>
          <w:tcPr>
            <w:tcW w:w="4479"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Мероприятия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Сроки реализации</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 Нормативное обеспечение</w:t>
            </w:r>
            <w:r w:rsidRPr="00350E6E">
              <w:rPr>
                <w:rFonts w:ascii="Times New Roman" w:eastAsia="Times New Roman" w:hAnsi="Times New Roman" w:cs="Times New Roman"/>
                <w:color w:val="000000"/>
                <w:sz w:val="24"/>
                <w:szCs w:val="24"/>
              </w:rPr>
              <w:br/>
              <w:t>введения ФГОС СОО</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Наличие решения органа коллегиального управления (Управляющего совета Учреждения), приказа по Учреждению о введении в Учреждении ФГОС СОО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Разработка и утверждение плана-графика введения ФГОС СОО</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 утвержден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Обеспечение соответствия нормативной базы Учреждения требованиям ФГОС СОО (цели образовательного процесса, режим занятий, финансирование, материально-техническое обеспечение и др.)</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r w:rsidRPr="00350E6E">
              <w:rPr>
                <w:rFonts w:ascii="Times New Roman" w:eastAsia="Times New Roman" w:hAnsi="Times New Roman" w:cs="Times New Roman"/>
                <w:color w:val="000000"/>
                <w:sz w:val="24"/>
                <w:szCs w:val="24"/>
              </w:rPr>
              <w:br/>
              <w:t>соответствие</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4. Разработка на основе </w:t>
            </w:r>
            <w:r w:rsidR="00AF1972" w:rsidRPr="00350E6E">
              <w:rPr>
                <w:rFonts w:ascii="Times New Roman" w:eastAsia="Times New Roman" w:hAnsi="Times New Roman" w:cs="Times New Roman"/>
                <w:color w:val="000000"/>
                <w:sz w:val="24"/>
                <w:szCs w:val="24"/>
              </w:rPr>
              <w:t xml:space="preserve">примерной </w:t>
            </w:r>
            <w:r w:rsidRPr="00350E6E">
              <w:rPr>
                <w:rFonts w:ascii="Times New Roman" w:eastAsia="Times New Roman" w:hAnsi="Times New Roman" w:cs="Times New Roman"/>
                <w:color w:val="000000"/>
                <w:sz w:val="24"/>
                <w:szCs w:val="24"/>
              </w:rPr>
              <w:t>основной образовательной программы среднего общего</w:t>
            </w:r>
            <w:r w:rsidRPr="00350E6E">
              <w:rPr>
                <w:rFonts w:ascii="Times New Roman" w:eastAsia="Times New Roman" w:hAnsi="Times New Roman" w:cs="Times New Roman"/>
                <w:color w:val="000000"/>
                <w:sz w:val="24"/>
                <w:szCs w:val="24"/>
              </w:rPr>
              <w:br/>
              <w:t>образования основной образовательной</w:t>
            </w:r>
            <w:r w:rsidRPr="00350E6E">
              <w:rPr>
                <w:rFonts w:ascii="Times New Roman" w:eastAsia="Times New Roman" w:hAnsi="Times New Roman" w:cs="Times New Roman"/>
                <w:color w:val="000000"/>
                <w:sz w:val="24"/>
                <w:szCs w:val="24"/>
              </w:rPr>
              <w:br/>
              <w:t>программы среднего общего образования Учреждения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5. Утверждение основной образовательной программы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Утверждена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6. Приведение должностных инструкций работников образовательной организации в</w:t>
            </w:r>
            <w:r w:rsidRPr="00350E6E">
              <w:rPr>
                <w:rFonts w:ascii="Times New Roman" w:eastAsia="Times New Roman" w:hAnsi="Times New Roman" w:cs="Times New Roman"/>
                <w:color w:val="000000"/>
                <w:sz w:val="24"/>
                <w:szCs w:val="24"/>
              </w:rPr>
              <w:br/>
              <w:t>соответствие с требованиями ФГОС среднего общего образования и тарифно-квалификационными характеристиками и</w:t>
            </w:r>
            <w:r w:rsidRPr="00350E6E">
              <w:rPr>
                <w:rFonts w:ascii="Times New Roman" w:eastAsia="Times New Roman" w:hAnsi="Times New Roman" w:cs="Times New Roman"/>
                <w:color w:val="000000"/>
                <w:sz w:val="24"/>
                <w:szCs w:val="24"/>
              </w:rPr>
              <w:br/>
              <w:t>профессиональным стандартом</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Приведены в</w:t>
            </w:r>
            <w:r w:rsidRPr="00350E6E">
              <w:rPr>
                <w:rFonts w:ascii="Times New Roman" w:eastAsia="Times New Roman" w:hAnsi="Times New Roman" w:cs="Times New Roman"/>
                <w:color w:val="000000"/>
                <w:sz w:val="24"/>
                <w:szCs w:val="24"/>
              </w:rPr>
              <w:br/>
              <w:t>соответствии</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7. Определение списка учебников и учебных пособий, используемых в образовательном</w:t>
            </w:r>
            <w:r w:rsidRPr="00350E6E">
              <w:rPr>
                <w:rFonts w:ascii="Times New Roman" w:eastAsia="Times New Roman" w:hAnsi="Times New Roman" w:cs="Times New Roman"/>
                <w:color w:val="000000"/>
                <w:sz w:val="24"/>
                <w:szCs w:val="24"/>
              </w:rPr>
              <w:br/>
              <w:t>процессе в соответствии с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Определен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8. Разработка и корректировка локальных актов, устанавливающих требования к различным объектам инфраструктуры образовательной</w:t>
            </w:r>
            <w:r w:rsidRPr="00350E6E">
              <w:rPr>
                <w:rFonts w:ascii="Times New Roman" w:eastAsia="Times New Roman" w:hAnsi="Times New Roman" w:cs="Times New Roman"/>
                <w:color w:val="000000"/>
                <w:sz w:val="24"/>
                <w:szCs w:val="24"/>
              </w:rPr>
              <w:br/>
              <w:t>организации с учетом требований к минимальной оснащенности учебного процесса</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Разработаны</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9. Доработка: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образовательных программ (индивидуальных и др.);</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учебного плана;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рабочих программ учебных предметов, курсов, дисциплин, модулей;</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годового календарного учебного графика;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положений о внеурочной деятельности обучающихся;</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w:t>
            </w:r>
            <w:r w:rsidRPr="00350E6E">
              <w:rPr>
                <w:rFonts w:ascii="Times New Roman" w:eastAsia="Times New Roman" w:hAnsi="Times New Roman" w:cs="Times New Roman"/>
                <w:color w:val="000000"/>
                <w:sz w:val="24"/>
                <w:szCs w:val="24"/>
              </w:rPr>
              <w:br/>
              <w:t>программы;</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об организации домашней работы обучающихся;</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 формах получения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r w:rsidRPr="00350E6E">
              <w:rPr>
                <w:rFonts w:ascii="Times New Roman" w:eastAsia="Times New Roman" w:hAnsi="Times New Roman" w:cs="Times New Roman"/>
                <w:color w:val="000000"/>
                <w:sz w:val="24"/>
                <w:szCs w:val="24"/>
              </w:rPr>
              <w:br/>
              <w:t>скорректированы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II. Финансовое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Определение объема расходов, необходимых для реализации ООП и достижения планируемых</w:t>
            </w:r>
            <w:r w:rsidRPr="00350E6E">
              <w:rPr>
                <w:rFonts w:ascii="Times New Roman" w:eastAsia="Times New Roman" w:hAnsi="Times New Roman" w:cs="Times New Roman"/>
                <w:color w:val="000000"/>
                <w:sz w:val="24"/>
                <w:szCs w:val="24"/>
              </w:rPr>
              <w:br/>
              <w:t>результатов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Определен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Корректировка локальных актов,</w:t>
            </w:r>
            <w:r w:rsidRPr="00350E6E">
              <w:rPr>
                <w:rFonts w:ascii="Times New Roman" w:eastAsia="Times New Roman" w:hAnsi="Times New Roman" w:cs="Times New Roman"/>
                <w:color w:val="000000"/>
                <w:sz w:val="24"/>
                <w:szCs w:val="24"/>
              </w:rPr>
              <w:br/>
              <w:t>регламентирующих установление заработной платы работников образовательной организации, в</w:t>
            </w:r>
            <w:r w:rsidRPr="00350E6E">
              <w:rPr>
                <w:rFonts w:ascii="Times New Roman" w:eastAsia="Times New Roman" w:hAnsi="Times New Roman" w:cs="Times New Roman"/>
                <w:color w:val="000000"/>
                <w:sz w:val="24"/>
                <w:szCs w:val="24"/>
              </w:rPr>
              <w:br/>
              <w:t>том числе стимулирующих надбавок и доплат, порядка и размеров премирования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Скорректированы</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Заключение дополнительных соглашений к трудовому договору с педагогическими работниками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III. Организационное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Обеспечение координации взаимодействия участников образовательных отношений по</w:t>
            </w:r>
            <w:r w:rsidRPr="00350E6E">
              <w:rPr>
                <w:rFonts w:ascii="Times New Roman" w:eastAsia="Times New Roman" w:hAnsi="Times New Roman" w:cs="Times New Roman"/>
                <w:color w:val="000000"/>
                <w:sz w:val="24"/>
                <w:szCs w:val="24"/>
              </w:rPr>
              <w:br/>
              <w:t>организации введения ФГОС СОО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w:t>
            </w:r>
            <w:r w:rsidRPr="00350E6E">
              <w:rPr>
                <w:rFonts w:ascii="Times New Roman" w:eastAsia="Times New Roman" w:hAnsi="Times New Roman" w:cs="Times New Roman"/>
                <w:color w:val="000000"/>
                <w:sz w:val="24"/>
                <w:szCs w:val="24"/>
              </w:rPr>
              <w:br/>
              <w:t>организацию внеурочной деятельности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3. Разработка и реализация системы мониторинга образовательных потребностей обучающихся и родителей по использованию часов </w:t>
            </w:r>
            <w:r w:rsidRPr="00350E6E">
              <w:rPr>
                <w:rFonts w:ascii="Times New Roman" w:eastAsia="Times New Roman" w:hAnsi="Times New Roman" w:cs="Times New Roman"/>
                <w:color w:val="000000"/>
                <w:sz w:val="24"/>
                <w:szCs w:val="24"/>
              </w:rPr>
              <w:br/>
              <w:t>части учебного плана формируемой участниками образовательных отношений и внеурочной деятельности</w:t>
            </w:r>
          </w:p>
        </w:tc>
        <w:tc>
          <w:tcPr>
            <w:tcW w:w="2127" w:type="dxa"/>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Привлечение органов коллегиального управления Учреждением к проектированию основной образовательной</w:t>
            </w:r>
            <w:r w:rsidRPr="00350E6E">
              <w:rPr>
                <w:rFonts w:ascii="Times New Roman" w:eastAsia="Times New Roman" w:hAnsi="Times New Roman" w:cs="Times New Roman"/>
                <w:color w:val="000000"/>
                <w:sz w:val="24"/>
                <w:szCs w:val="24"/>
              </w:rPr>
              <w:br/>
              <w:t>программы среднего общего образования</w:t>
            </w:r>
          </w:p>
        </w:tc>
        <w:tc>
          <w:tcPr>
            <w:tcW w:w="2127" w:type="dxa"/>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Привлечены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IV. Кадровое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color w:val="000000"/>
                <w:sz w:val="24"/>
                <w:szCs w:val="24"/>
                <w:lang w:eastAsia="en-US"/>
              </w:rPr>
              <w:t>1. Анализ кадрового обеспечения введения и реализации ФГОС среднего общего образования</w:t>
            </w:r>
          </w:p>
          <w:p w:rsidR="006A0C7A" w:rsidRPr="00350E6E" w:rsidRDefault="006A0C7A" w:rsidP="00B5786B">
            <w:pPr>
              <w:spacing w:after="0" w:line="240" w:lineRule="auto"/>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Осуществлен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Создание (корректировка) плана-графика повышения квалификации педагогических и</w:t>
            </w:r>
            <w:r w:rsidRPr="00350E6E">
              <w:rPr>
                <w:rFonts w:ascii="Times New Roman" w:eastAsia="Times New Roman" w:hAnsi="Times New Roman" w:cs="Times New Roman"/>
                <w:color w:val="000000"/>
                <w:sz w:val="24"/>
                <w:szCs w:val="24"/>
              </w:rPr>
              <w:br/>
              <w:t>руководящих работников образовательной</w:t>
            </w:r>
            <w:r w:rsidRPr="00350E6E">
              <w:rPr>
                <w:rFonts w:ascii="Times New Roman" w:eastAsia="Times New Roman" w:hAnsi="Times New Roman" w:cs="Times New Roman"/>
                <w:color w:val="000000"/>
                <w:sz w:val="24"/>
                <w:szCs w:val="24"/>
              </w:rPr>
              <w:br/>
              <w:t>организации в связи с введением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w:t>
            </w:r>
            <w:r w:rsidRPr="00350E6E">
              <w:rPr>
                <w:rFonts w:ascii="Times New Roman" w:eastAsia="Times New Roman" w:hAnsi="Times New Roman" w:cs="Times New Roman"/>
                <w:color w:val="000000"/>
                <w:sz w:val="24"/>
                <w:szCs w:val="24"/>
              </w:rPr>
              <w:br/>
              <w:t>реализуется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Корректировка плана научно-методических семинаров (внутришкольного повышения</w:t>
            </w:r>
            <w:r w:rsidRPr="00350E6E">
              <w:rPr>
                <w:rFonts w:ascii="Times New Roman" w:eastAsia="Times New Roman" w:hAnsi="Times New Roman" w:cs="Times New Roman"/>
                <w:color w:val="000000"/>
                <w:sz w:val="24"/>
                <w:szCs w:val="24"/>
              </w:rPr>
              <w:br/>
              <w:t>квалификации) с ориентацией на проблемы введения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 ежегодно</w:t>
            </w:r>
            <w:r w:rsidRPr="00350E6E">
              <w:rPr>
                <w:rFonts w:ascii="Times New Roman" w:eastAsia="Times New Roman" w:hAnsi="Times New Roman" w:cs="Times New Roman"/>
                <w:color w:val="000000"/>
                <w:sz w:val="24"/>
                <w:szCs w:val="24"/>
              </w:rPr>
              <w:br/>
              <w:t>корректируется</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V. Информационное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Размещение на сайте образовательной организации информационных материалов о</w:t>
            </w:r>
            <w:r w:rsidRPr="00350E6E">
              <w:rPr>
                <w:rFonts w:ascii="Times New Roman" w:eastAsia="Times New Roman" w:hAnsi="Times New Roman" w:cs="Times New Roman"/>
                <w:color w:val="000000"/>
                <w:sz w:val="24"/>
                <w:szCs w:val="24"/>
              </w:rPr>
              <w:br/>
              <w:t>реализации ФГОС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Размещены</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Широкое информирование родительской общественности о введении ФГОС и порядке перехода на них</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Осуществляется через</w:t>
            </w:r>
            <w:r w:rsidRPr="00350E6E">
              <w:rPr>
                <w:rFonts w:ascii="Times New Roman" w:eastAsia="Times New Roman" w:hAnsi="Times New Roman" w:cs="Times New Roman"/>
                <w:color w:val="000000"/>
                <w:sz w:val="24"/>
                <w:szCs w:val="24"/>
              </w:rPr>
              <w:br/>
              <w:t>родительские собрания</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Организация изучения общественного мнения по вопросам реализации ФГОС и внесения возможных дополнений в содержание ООП  СОО</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Организуется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VI. Материально</w:t>
            </w:r>
            <w:r w:rsidRPr="00350E6E">
              <w:rPr>
                <w:rFonts w:ascii="Times New Roman" w:eastAsia="Times New Roman" w:hAnsi="Times New Roman" w:cs="Times New Roman"/>
                <w:color w:val="000000"/>
                <w:sz w:val="24"/>
                <w:szCs w:val="24"/>
              </w:rPr>
              <w:br/>
              <w:t xml:space="preserve">техническое обеспечение </w:t>
            </w:r>
            <w:r w:rsidR="00864A38" w:rsidRPr="00350E6E">
              <w:rPr>
                <w:rFonts w:ascii="Times New Roman" w:eastAsia="Times New Roman" w:hAnsi="Times New Roman" w:cs="Times New Roman"/>
                <w:color w:val="000000"/>
                <w:sz w:val="24"/>
                <w:szCs w:val="24"/>
              </w:rPr>
              <w:t>введения</w:t>
            </w:r>
            <w:r w:rsidR="00864A38" w:rsidRPr="00350E6E">
              <w:rPr>
                <w:rFonts w:ascii="Times New Roman" w:eastAsia="Times New Roman" w:hAnsi="Times New Roman" w:cs="Times New Roman"/>
                <w:color w:val="000000"/>
                <w:sz w:val="24"/>
                <w:szCs w:val="24"/>
              </w:rPr>
              <w:br/>
              <w:t>ФГОС среднего</w:t>
            </w:r>
            <w:r w:rsidRPr="00350E6E">
              <w:rPr>
                <w:rFonts w:ascii="Times New Roman" w:eastAsia="Times New Roman" w:hAnsi="Times New Roman" w:cs="Times New Roman"/>
                <w:color w:val="000000"/>
                <w:sz w:val="24"/>
                <w:szCs w:val="24"/>
              </w:rPr>
              <w:t xml:space="preserve"> общего</w:t>
            </w:r>
            <w:r w:rsidRPr="00350E6E">
              <w:rPr>
                <w:rFonts w:ascii="Times New Roman" w:eastAsia="Times New Roman" w:hAnsi="Times New Roman" w:cs="Times New Roman"/>
                <w:color w:val="000000"/>
                <w:sz w:val="24"/>
                <w:szCs w:val="24"/>
              </w:rPr>
              <w:br/>
              <w:t>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Анализ материально-технического обеспечения реализации ФГОС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Осуществлен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Обеспечение соответствия</w:t>
            </w:r>
            <w:r w:rsidRPr="00350E6E">
              <w:rPr>
                <w:rFonts w:ascii="Times New Roman" w:eastAsia="Times New Roman" w:hAnsi="Times New Roman" w:cs="Times New Roman"/>
                <w:color w:val="000000"/>
                <w:sz w:val="24"/>
                <w:szCs w:val="24"/>
              </w:rPr>
              <w:br/>
              <w:t>материально-технической базы образовательной организации требованиям ФГОС</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Обеспечение соответствия</w:t>
            </w:r>
            <w:r w:rsidRPr="00350E6E">
              <w:rPr>
                <w:rFonts w:ascii="Times New Roman" w:eastAsia="Times New Roman" w:hAnsi="Times New Roman" w:cs="Times New Roman"/>
                <w:color w:val="000000"/>
                <w:sz w:val="24"/>
                <w:szCs w:val="24"/>
              </w:rPr>
              <w:br/>
              <w:t>санитарно-гигиенических условий требованиям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5. Обеспечение соответствия</w:t>
            </w:r>
            <w:r w:rsidRPr="00350E6E">
              <w:rPr>
                <w:rFonts w:ascii="Times New Roman" w:eastAsia="Times New Roman" w:hAnsi="Times New Roman" w:cs="Times New Roman"/>
                <w:color w:val="000000"/>
                <w:sz w:val="24"/>
                <w:szCs w:val="24"/>
              </w:rPr>
              <w:br/>
              <w:t>информационно-образовательной среды требованиям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6. Обеспечение укомплектованности</w:t>
            </w:r>
            <w:r w:rsidRPr="00350E6E">
              <w:rPr>
                <w:rFonts w:ascii="Times New Roman" w:eastAsia="Times New Roman" w:hAnsi="Times New Roman" w:cs="Times New Roman"/>
                <w:color w:val="000000"/>
                <w:sz w:val="24"/>
                <w:szCs w:val="24"/>
              </w:rPr>
              <w:br/>
              <w:t>библиотечно-информационного центра печатными и электронными образовательными ресурсами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Имеется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Имеется</w:t>
            </w:r>
          </w:p>
        </w:tc>
      </w:tr>
    </w:tbl>
    <w:p w:rsidR="00C504D9" w:rsidRPr="00350E6E" w:rsidRDefault="00C504D9" w:rsidP="00B5786B">
      <w:pPr>
        <w:spacing w:after="0" w:line="240" w:lineRule="auto"/>
        <w:rPr>
          <w:rFonts w:ascii="Times New Roman" w:hAnsi="Times New Roman" w:cs="Times New Roman"/>
          <w:bCs/>
          <w:color w:val="000000"/>
          <w:sz w:val="24"/>
          <w:szCs w:val="24"/>
          <w:lang w:eastAsia="en-US"/>
        </w:rPr>
      </w:pPr>
    </w:p>
    <w:p w:rsidR="00C504D9" w:rsidRPr="000D16D3" w:rsidRDefault="00C504D9" w:rsidP="008E1A34">
      <w:pPr>
        <w:spacing w:after="0" w:line="240" w:lineRule="auto"/>
        <w:rPr>
          <w:rFonts w:ascii="Times New Roman" w:hAnsi="Times New Roman" w:cs="Times New Roman"/>
          <w:sz w:val="24"/>
          <w:szCs w:val="24"/>
          <w:lang w:eastAsia="en-US"/>
        </w:rPr>
        <w:sectPr w:rsidR="00C504D9" w:rsidRPr="000D16D3" w:rsidSect="00C948CE">
          <w:footerReference w:type="default" r:id="rId28"/>
          <w:pgSz w:w="11910" w:h="16840"/>
          <w:pgMar w:top="567" w:right="567" w:bottom="851" w:left="1418" w:header="0" w:footer="1020" w:gutter="0"/>
          <w:cols w:space="720"/>
          <w:titlePg/>
          <w:docGrid w:linePitch="326"/>
        </w:sectPr>
      </w:pPr>
      <w:r w:rsidRPr="00350E6E">
        <w:rPr>
          <w:rFonts w:ascii="Times New Roman" w:hAnsi="Times New Roman" w:cs="Times New Roman"/>
          <w:bCs/>
          <w:color w:val="000000"/>
          <w:sz w:val="24"/>
          <w:szCs w:val="24"/>
          <w:lang w:eastAsia="en-US"/>
        </w:rPr>
        <w:t>Условные сокращения</w:t>
      </w:r>
      <w:r w:rsidRPr="00350E6E">
        <w:rPr>
          <w:rFonts w:ascii="Times New Roman" w:hAnsi="Times New Roman" w:cs="Times New Roman"/>
          <w:bCs/>
          <w:color w:val="000000"/>
          <w:sz w:val="24"/>
          <w:szCs w:val="24"/>
          <w:lang w:eastAsia="en-US"/>
        </w:rPr>
        <w:br/>
      </w:r>
      <w:r w:rsidRPr="00350E6E">
        <w:rPr>
          <w:rFonts w:ascii="Times New Roman" w:hAnsi="Times New Roman" w:cs="Times New Roman"/>
          <w:color w:val="000000"/>
          <w:sz w:val="24"/>
          <w:szCs w:val="24"/>
          <w:lang w:eastAsia="en-US"/>
        </w:rPr>
        <w:t>ФГОС – федеральный государственный образовательный стандарт</w:t>
      </w:r>
      <w:r w:rsidRPr="00350E6E">
        <w:rPr>
          <w:rFonts w:ascii="Times New Roman" w:hAnsi="Times New Roman" w:cs="Times New Roman"/>
          <w:color w:val="000000"/>
          <w:sz w:val="24"/>
          <w:szCs w:val="24"/>
          <w:lang w:eastAsia="en-US"/>
        </w:rPr>
        <w:br/>
        <w:t xml:space="preserve">ФГОС </w:t>
      </w:r>
      <w:r w:rsidR="00E972BA" w:rsidRPr="00350E6E">
        <w:rPr>
          <w:rFonts w:ascii="Times New Roman" w:hAnsi="Times New Roman" w:cs="Times New Roman"/>
          <w:color w:val="000000"/>
          <w:sz w:val="24"/>
          <w:szCs w:val="24"/>
          <w:lang w:eastAsia="en-US"/>
        </w:rPr>
        <w:t>С</w:t>
      </w:r>
      <w:r w:rsidRPr="00350E6E">
        <w:rPr>
          <w:rFonts w:ascii="Times New Roman" w:hAnsi="Times New Roman" w:cs="Times New Roman"/>
          <w:color w:val="000000"/>
          <w:sz w:val="24"/>
          <w:szCs w:val="24"/>
          <w:lang w:eastAsia="en-US"/>
        </w:rPr>
        <w:t xml:space="preserve">ОО – федеральный государственный образовательный стандарт </w:t>
      </w:r>
      <w:r w:rsidR="00E972BA" w:rsidRPr="00350E6E">
        <w:rPr>
          <w:rFonts w:ascii="Times New Roman" w:hAnsi="Times New Roman" w:cs="Times New Roman"/>
          <w:color w:val="000000"/>
          <w:sz w:val="24"/>
          <w:szCs w:val="24"/>
          <w:lang w:eastAsia="en-US"/>
        </w:rPr>
        <w:t>среднего</w:t>
      </w:r>
      <w:r w:rsidRPr="00350E6E">
        <w:rPr>
          <w:rFonts w:ascii="Times New Roman" w:hAnsi="Times New Roman" w:cs="Times New Roman"/>
          <w:color w:val="000000"/>
          <w:sz w:val="24"/>
          <w:szCs w:val="24"/>
          <w:lang w:eastAsia="en-US"/>
        </w:rPr>
        <w:t xml:space="preserve"> общего</w:t>
      </w:r>
      <w:r w:rsidRPr="00350E6E">
        <w:rPr>
          <w:rFonts w:ascii="Times New Roman" w:hAnsi="Times New Roman" w:cs="Times New Roman"/>
          <w:color w:val="000000"/>
          <w:sz w:val="24"/>
          <w:szCs w:val="24"/>
          <w:lang w:eastAsia="en-US"/>
        </w:rPr>
        <w:br/>
        <w:t>образования</w:t>
      </w:r>
      <w:r w:rsidRPr="00350E6E">
        <w:rPr>
          <w:rFonts w:ascii="Times New Roman" w:hAnsi="Times New Roman" w:cs="Times New Roman"/>
          <w:color w:val="000000"/>
          <w:sz w:val="24"/>
          <w:szCs w:val="24"/>
          <w:lang w:eastAsia="en-US"/>
        </w:rPr>
        <w:br/>
      </w:r>
      <w:r w:rsidR="00E972BA" w:rsidRPr="00350E6E">
        <w:rPr>
          <w:rFonts w:ascii="Times New Roman" w:hAnsi="Times New Roman" w:cs="Times New Roman"/>
          <w:color w:val="000000"/>
          <w:sz w:val="24"/>
          <w:szCs w:val="24"/>
          <w:lang w:eastAsia="en-US"/>
        </w:rPr>
        <w:t>ООП С</w:t>
      </w:r>
      <w:r w:rsidRPr="00350E6E">
        <w:rPr>
          <w:rFonts w:ascii="Times New Roman" w:hAnsi="Times New Roman" w:cs="Times New Roman"/>
          <w:color w:val="000000"/>
          <w:sz w:val="24"/>
          <w:szCs w:val="24"/>
          <w:lang w:eastAsia="en-US"/>
        </w:rPr>
        <w:t xml:space="preserve">ОО – основная образовательная программа </w:t>
      </w:r>
      <w:r w:rsidR="00E972BA" w:rsidRPr="00350E6E">
        <w:rPr>
          <w:rFonts w:ascii="Times New Roman" w:hAnsi="Times New Roman" w:cs="Times New Roman"/>
          <w:color w:val="000000"/>
          <w:sz w:val="24"/>
          <w:szCs w:val="24"/>
          <w:lang w:eastAsia="en-US"/>
        </w:rPr>
        <w:t>среднего</w:t>
      </w:r>
      <w:r w:rsidRPr="00350E6E">
        <w:rPr>
          <w:rFonts w:ascii="Times New Roman" w:hAnsi="Times New Roman" w:cs="Times New Roman"/>
          <w:color w:val="000000"/>
          <w:sz w:val="24"/>
          <w:szCs w:val="24"/>
          <w:lang w:eastAsia="en-US"/>
        </w:rPr>
        <w:t xml:space="preserve"> общего образования</w:t>
      </w:r>
      <w:r w:rsidRPr="00350E6E">
        <w:rPr>
          <w:rFonts w:ascii="Times New Roman" w:hAnsi="Times New Roman" w:cs="Times New Roman"/>
          <w:color w:val="000000"/>
          <w:sz w:val="24"/>
          <w:szCs w:val="24"/>
          <w:lang w:eastAsia="en-US"/>
        </w:rPr>
        <w:br/>
        <w:t>ООП – основная образовательная программа</w:t>
      </w:r>
      <w:r w:rsidRPr="00350E6E">
        <w:rPr>
          <w:rFonts w:ascii="Times New Roman" w:hAnsi="Times New Roman" w:cs="Times New Roman"/>
          <w:color w:val="000000"/>
          <w:sz w:val="24"/>
          <w:szCs w:val="24"/>
          <w:lang w:eastAsia="en-US"/>
        </w:rPr>
        <w:br/>
        <w:t>УУД – универсальные учебные действия</w:t>
      </w:r>
      <w:r w:rsidRPr="00350E6E">
        <w:rPr>
          <w:rFonts w:ascii="Times New Roman" w:hAnsi="Times New Roman" w:cs="Times New Roman"/>
          <w:color w:val="000000"/>
          <w:sz w:val="24"/>
          <w:szCs w:val="24"/>
          <w:lang w:eastAsia="en-US"/>
        </w:rPr>
        <w:br/>
        <w:t>ИКТ – информационно-коммуникационные технологии</w:t>
      </w:r>
      <w:r w:rsidRPr="00350E6E">
        <w:rPr>
          <w:rFonts w:ascii="Times New Roman" w:hAnsi="Times New Roman" w:cs="Times New Roman"/>
          <w:color w:val="000000"/>
          <w:sz w:val="24"/>
          <w:szCs w:val="24"/>
          <w:lang w:eastAsia="en-US"/>
        </w:rPr>
        <w:br/>
        <w:t>ОВЗ – ограниченные возможности здоровья</w:t>
      </w:r>
      <w:r w:rsidRPr="00350E6E">
        <w:rPr>
          <w:rFonts w:ascii="Times New Roman" w:hAnsi="Times New Roman" w:cs="Times New Roman"/>
          <w:color w:val="000000"/>
          <w:sz w:val="24"/>
          <w:szCs w:val="24"/>
          <w:lang w:eastAsia="en-US"/>
        </w:rPr>
        <w:br/>
        <w:t>ПКР – программа коррекционной работы</w:t>
      </w:r>
      <w:r w:rsidRPr="00350E6E">
        <w:rPr>
          <w:rFonts w:ascii="Times New Roman" w:hAnsi="Times New Roman" w:cs="Times New Roman"/>
          <w:color w:val="000000"/>
          <w:sz w:val="24"/>
          <w:szCs w:val="24"/>
          <w:lang w:eastAsia="en-US"/>
        </w:rPr>
        <w:br/>
        <w:t>ПМПК - психолого-медико-педагогическая комиссия</w:t>
      </w:r>
      <w:r w:rsidRPr="00350E6E">
        <w:rPr>
          <w:rFonts w:ascii="Times New Roman" w:hAnsi="Times New Roman" w:cs="Times New Roman"/>
          <w:color w:val="000000"/>
          <w:sz w:val="24"/>
          <w:szCs w:val="24"/>
          <w:lang w:eastAsia="en-US"/>
        </w:rPr>
        <w:br/>
        <w:t>ПМПк - психолого-медико-педагогический консилиум</w:t>
      </w:r>
      <w:r w:rsidRPr="00350E6E">
        <w:rPr>
          <w:rFonts w:ascii="Times New Roman" w:hAnsi="Times New Roman" w:cs="Times New Roman"/>
          <w:color w:val="000000"/>
          <w:sz w:val="24"/>
          <w:szCs w:val="24"/>
          <w:lang w:eastAsia="en-US"/>
        </w:rPr>
        <w:br/>
        <w:t>УМК – учебно-методический комплекс</w:t>
      </w:r>
    </w:p>
    <w:p w:rsidR="0054545D" w:rsidRPr="000D16D3" w:rsidRDefault="0054545D" w:rsidP="008E1A34">
      <w:pPr>
        <w:spacing w:after="0" w:line="240" w:lineRule="auto"/>
        <w:rPr>
          <w:rFonts w:ascii="Times New Roman" w:hAnsi="Times New Roman" w:cs="Times New Roman"/>
          <w:sz w:val="24"/>
          <w:szCs w:val="24"/>
        </w:rPr>
      </w:pPr>
    </w:p>
    <w:sectPr w:rsidR="0054545D" w:rsidRPr="000D16D3" w:rsidSect="00C948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A96" w:rsidRDefault="008A2A96" w:rsidP="005B0CBF">
      <w:pPr>
        <w:spacing w:after="0" w:line="240" w:lineRule="auto"/>
      </w:pPr>
      <w:r>
        <w:separator/>
      </w:r>
    </w:p>
  </w:endnote>
  <w:endnote w:type="continuationSeparator" w:id="0">
    <w:p w:rsidR="008A2A96" w:rsidRDefault="008A2A96" w:rsidP="005B0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04C000" w:usb3="00000000" w:csb0="0000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Droid Sans Fallback">
    <w:altName w:val="Malgun Gothic Semilight"/>
    <w:charset w:val="80"/>
    <w:family w:val="swiss"/>
    <w:pitch w:val="variable"/>
    <w:sig w:usb0="00000000"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236988"/>
      <w:docPartObj>
        <w:docPartGallery w:val="Page Numbers (Bottom of Page)"/>
        <w:docPartUnique/>
      </w:docPartObj>
    </w:sdtPr>
    <w:sdtContent>
      <w:p w:rsidR="002E263E" w:rsidRDefault="00D14709" w:rsidP="00556E46">
        <w:pPr>
          <w:pStyle w:val="af1"/>
          <w:jc w:val="center"/>
        </w:pPr>
        <w:fldSimple w:instr="PAGE   \* MERGEFORMAT">
          <w:r w:rsidR="00BE6E19">
            <w:rPr>
              <w:noProof/>
            </w:rPr>
            <w:t>140</w:t>
          </w:r>
        </w:fldSimple>
      </w:p>
    </w:sdtContent>
  </w:sdt>
  <w:p w:rsidR="002E263E" w:rsidRDefault="002E263E">
    <w:pPr>
      <w:pStyle w:val="affc"/>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A96" w:rsidRDefault="008A2A96" w:rsidP="005B0CBF">
      <w:pPr>
        <w:spacing w:after="0" w:line="240" w:lineRule="auto"/>
      </w:pPr>
      <w:r>
        <w:separator/>
      </w:r>
    </w:p>
  </w:footnote>
  <w:footnote w:type="continuationSeparator" w:id="0">
    <w:p w:rsidR="008A2A96" w:rsidRDefault="008A2A96" w:rsidP="005B0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850"/>
    <w:multiLevelType w:val="hybridMultilevel"/>
    <w:tmpl w:val="52DAC768"/>
    <w:lvl w:ilvl="0" w:tplc="68249554">
      <w:start w:val="2"/>
      <w:numFmt w:val="decimal"/>
      <w:lvlText w:val="%1."/>
      <w:lvlJc w:val="left"/>
      <w:rPr>
        <w:rFonts w:ascii="Times New Roman" w:hAnsi="Times New Roman" w:cs="Times New Roman" w:hint="default"/>
        <w:sz w:val="24"/>
        <w:szCs w:val="24"/>
      </w:rPr>
    </w:lvl>
    <w:lvl w:ilvl="1" w:tplc="D39C9DFE">
      <w:numFmt w:val="decimal"/>
      <w:lvlText w:val=""/>
      <w:lvlJc w:val="left"/>
    </w:lvl>
    <w:lvl w:ilvl="2" w:tplc="BDC83940">
      <w:numFmt w:val="decimal"/>
      <w:lvlText w:val=""/>
      <w:lvlJc w:val="left"/>
    </w:lvl>
    <w:lvl w:ilvl="3" w:tplc="BE1A60B2">
      <w:numFmt w:val="decimal"/>
      <w:lvlText w:val=""/>
      <w:lvlJc w:val="left"/>
    </w:lvl>
    <w:lvl w:ilvl="4" w:tplc="F5043164">
      <w:numFmt w:val="decimal"/>
      <w:lvlText w:val=""/>
      <w:lvlJc w:val="left"/>
    </w:lvl>
    <w:lvl w:ilvl="5" w:tplc="2288339A">
      <w:numFmt w:val="decimal"/>
      <w:lvlText w:val=""/>
      <w:lvlJc w:val="left"/>
    </w:lvl>
    <w:lvl w:ilvl="6" w:tplc="F5CA020A">
      <w:numFmt w:val="decimal"/>
      <w:lvlText w:val=""/>
      <w:lvlJc w:val="left"/>
    </w:lvl>
    <w:lvl w:ilvl="7" w:tplc="831AF890">
      <w:numFmt w:val="decimal"/>
      <w:lvlText w:val=""/>
      <w:lvlJc w:val="left"/>
    </w:lvl>
    <w:lvl w:ilvl="8" w:tplc="6C243C02">
      <w:numFmt w:val="decimal"/>
      <w:lvlText w:val=""/>
      <w:lvlJc w:val="left"/>
    </w:lvl>
  </w:abstractNum>
  <w:abstractNum w:abstractNumId="1">
    <w:nsid w:val="00007DD1"/>
    <w:multiLevelType w:val="hybridMultilevel"/>
    <w:tmpl w:val="D6424AF8"/>
    <w:lvl w:ilvl="0" w:tplc="91643CF4">
      <w:start w:val="1"/>
      <w:numFmt w:val="decimal"/>
      <w:lvlText w:val="%1."/>
      <w:lvlJc w:val="left"/>
    </w:lvl>
    <w:lvl w:ilvl="1" w:tplc="E6B2E0B6">
      <w:numFmt w:val="decimal"/>
      <w:lvlText w:val=""/>
      <w:lvlJc w:val="left"/>
    </w:lvl>
    <w:lvl w:ilvl="2" w:tplc="3FDC5AA0">
      <w:numFmt w:val="decimal"/>
      <w:lvlText w:val=""/>
      <w:lvlJc w:val="left"/>
    </w:lvl>
    <w:lvl w:ilvl="3" w:tplc="379E3220">
      <w:numFmt w:val="decimal"/>
      <w:lvlText w:val=""/>
      <w:lvlJc w:val="left"/>
    </w:lvl>
    <w:lvl w:ilvl="4" w:tplc="3D34703E">
      <w:numFmt w:val="decimal"/>
      <w:lvlText w:val=""/>
      <w:lvlJc w:val="left"/>
    </w:lvl>
    <w:lvl w:ilvl="5" w:tplc="98A67E30">
      <w:numFmt w:val="decimal"/>
      <w:lvlText w:val=""/>
      <w:lvlJc w:val="left"/>
    </w:lvl>
    <w:lvl w:ilvl="6" w:tplc="7CF663A8">
      <w:numFmt w:val="decimal"/>
      <w:lvlText w:val=""/>
      <w:lvlJc w:val="left"/>
    </w:lvl>
    <w:lvl w:ilvl="7" w:tplc="7F601EC8">
      <w:numFmt w:val="decimal"/>
      <w:lvlText w:val=""/>
      <w:lvlJc w:val="left"/>
    </w:lvl>
    <w:lvl w:ilvl="8" w:tplc="23C21B66">
      <w:numFmt w:val="decimal"/>
      <w:lvlText w:val=""/>
      <w:lvlJc w:val="left"/>
    </w:lvl>
  </w:abstractNum>
  <w:abstractNum w:abstractNumId="2">
    <w:nsid w:val="01554044"/>
    <w:multiLevelType w:val="multilevel"/>
    <w:tmpl w:val="6D061CE6"/>
    <w:styleLink w:val="WWNum22"/>
    <w:lvl w:ilvl="0">
      <w:numFmt w:val="bullet"/>
      <w:lvlText w:val=""/>
      <w:lvlJc w:val="left"/>
      <w:pPr>
        <w:ind w:left="793" w:hanging="360"/>
      </w:pPr>
      <w:rPr>
        <w:rFonts w:ascii="Symbol" w:hAnsi="Symbol"/>
      </w:rPr>
    </w:lvl>
    <w:lvl w:ilvl="1">
      <w:numFmt w:val="bullet"/>
      <w:lvlText w:val="o"/>
      <w:lvlJc w:val="left"/>
      <w:pPr>
        <w:ind w:left="1513" w:hanging="360"/>
      </w:pPr>
      <w:rPr>
        <w:rFonts w:ascii="Courier New" w:hAnsi="Courier New" w:cs="Courier New"/>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3">
    <w:nsid w:val="018A2A7B"/>
    <w:multiLevelType w:val="hybridMultilevel"/>
    <w:tmpl w:val="D5164D1A"/>
    <w:lvl w:ilvl="0" w:tplc="C1A8E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18C771A"/>
    <w:multiLevelType w:val="hybridMultilevel"/>
    <w:tmpl w:val="E2625C12"/>
    <w:styleLink w:val="WWNum233"/>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30E632D"/>
    <w:multiLevelType w:val="hybridMultilevel"/>
    <w:tmpl w:val="F35CD4DA"/>
    <w:styleLink w:val="WWNum53"/>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3686685"/>
    <w:multiLevelType w:val="multilevel"/>
    <w:tmpl w:val="11621EB8"/>
    <w:styleLink w:val="WWNum110"/>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8">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3B97EE2"/>
    <w:multiLevelType w:val="hybridMultilevel"/>
    <w:tmpl w:val="E32CA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5997197"/>
    <w:multiLevelType w:val="hybridMultilevel"/>
    <w:tmpl w:val="EA1854F8"/>
    <w:styleLink w:val="WWNum73"/>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5B9470F"/>
    <w:multiLevelType w:val="multilevel"/>
    <w:tmpl w:val="8B14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E13AD4"/>
    <w:multiLevelType w:val="hybridMultilevel"/>
    <w:tmpl w:val="1456A8C2"/>
    <w:lvl w:ilvl="0" w:tplc="9F3AF1F4">
      <w:numFmt w:val="bullet"/>
      <w:lvlText w:val=""/>
      <w:lvlJc w:val="left"/>
      <w:pPr>
        <w:ind w:left="103" w:hanging="286"/>
      </w:pPr>
      <w:rPr>
        <w:rFonts w:ascii="Symbol" w:eastAsia="Symbol" w:hAnsi="Symbol" w:cs="Symbol" w:hint="default"/>
        <w:w w:val="100"/>
        <w:sz w:val="24"/>
        <w:szCs w:val="24"/>
      </w:rPr>
    </w:lvl>
    <w:lvl w:ilvl="1" w:tplc="D2906FB4">
      <w:numFmt w:val="bullet"/>
      <w:lvlText w:val="•"/>
      <w:lvlJc w:val="left"/>
      <w:pPr>
        <w:ind w:left="668" w:hanging="286"/>
      </w:pPr>
      <w:rPr>
        <w:rFonts w:hint="default"/>
      </w:rPr>
    </w:lvl>
    <w:lvl w:ilvl="2" w:tplc="A720FC00">
      <w:numFmt w:val="bullet"/>
      <w:lvlText w:val="•"/>
      <w:lvlJc w:val="left"/>
      <w:pPr>
        <w:ind w:left="1236" w:hanging="286"/>
      </w:pPr>
      <w:rPr>
        <w:rFonts w:hint="default"/>
      </w:rPr>
    </w:lvl>
    <w:lvl w:ilvl="3" w:tplc="494EC36A">
      <w:numFmt w:val="bullet"/>
      <w:lvlText w:val="•"/>
      <w:lvlJc w:val="left"/>
      <w:pPr>
        <w:ind w:left="1804" w:hanging="286"/>
      </w:pPr>
      <w:rPr>
        <w:rFonts w:hint="default"/>
      </w:rPr>
    </w:lvl>
    <w:lvl w:ilvl="4" w:tplc="5D9A4926">
      <w:numFmt w:val="bullet"/>
      <w:lvlText w:val="•"/>
      <w:lvlJc w:val="left"/>
      <w:pPr>
        <w:ind w:left="2373" w:hanging="286"/>
      </w:pPr>
      <w:rPr>
        <w:rFonts w:hint="default"/>
      </w:rPr>
    </w:lvl>
    <w:lvl w:ilvl="5" w:tplc="A51CD28C">
      <w:numFmt w:val="bullet"/>
      <w:lvlText w:val="•"/>
      <w:lvlJc w:val="left"/>
      <w:pPr>
        <w:ind w:left="2941" w:hanging="286"/>
      </w:pPr>
      <w:rPr>
        <w:rFonts w:hint="default"/>
      </w:rPr>
    </w:lvl>
    <w:lvl w:ilvl="6" w:tplc="EA263592">
      <w:numFmt w:val="bullet"/>
      <w:lvlText w:val="•"/>
      <w:lvlJc w:val="left"/>
      <w:pPr>
        <w:ind w:left="3509" w:hanging="286"/>
      </w:pPr>
      <w:rPr>
        <w:rFonts w:hint="default"/>
      </w:rPr>
    </w:lvl>
    <w:lvl w:ilvl="7" w:tplc="8B90B802">
      <w:numFmt w:val="bullet"/>
      <w:lvlText w:val="•"/>
      <w:lvlJc w:val="left"/>
      <w:pPr>
        <w:ind w:left="4077" w:hanging="286"/>
      </w:pPr>
      <w:rPr>
        <w:rFonts w:hint="default"/>
      </w:rPr>
    </w:lvl>
    <w:lvl w:ilvl="8" w:tplc="C436EF38">
      <w:numFmt w:val="bullet"/>
      <w:lvlText w:val="•"/>
      <w:lvlJc w:val="left"/>
      <w:pPr>
        <w:ind w:left="4646" w:hanging="286"/>
      </w:pPr>
      <w:rPr>
        <w:rFonts w:hint="default"/>
      </w:rPr>
    </w:lvl>
  </w:abstractNum>
  <w:abstractNum w:abstractNumId="17">
    <w:nsid w:val="065C3A79"/>
    <w:multiLevelType w:val="multilevel"/>
    <w:tmpl w:val="D2DA76A4"/>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06A76B5C"/>
    <w:multiLevelType w:val="multilevel"/>
    <w:tmpl w:val="05E8DDB4"/>
    <w:styleLink w:val="WWNum211"/>
    <w:lvl w:ilvl="0">
      <w:numFmt w:val="bullet"/>
      <w:lvlText w:val=""/>
      <w:lvlJc w:val="left"/>
      <w:pPr>
        <w:ind w:left="793" w:hanging="360"/>
      </w:pPr>
      <w:rPr>
        <w:rFonts w:ascii="Symbol" w:hAnsi="Symbol"/>
      </w:rPr>
    </w:lvl>
    <w:lvl w:ilvl="1">
      <w:numFmt w:val="bullet"/>
      <w:lvlText w:val="o"/>
      <w:lvlJc w:val="left"/>
      <w:pPr>
        <w:ind w:left="1513" w:hanging="360"/>
      </w:pPr>
      <w:rPr>
        <w:rFonts w:ascii="Courier New" w:hAnsi="Courier New" w:cs="Courier New"/>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19">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79E6CD5"/>
    <w:multiLevelType w:val="multilevel"/>
    <w:tmpl w:val="EE46A430"/>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07D116C6"/>
    <w:multiLevelType w:val="hybridMultilevel"/>
    <w:tmpl w:val="9B02305C"/>
    <w:styleLink w:val="WWNum64"/>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09077512"/>
    <w:multiLevelType w:val="multilevel"/>
    <w:tmpl w:val="F98E5C2A"/>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099371E8"/>
    <w:multiLevelType w:val="hybridMultilevel"/>
    <w:tmpl w:val="2D708350"/>
    <w:lvl w:ilvl="0" w:tplc="8B862630">
      <w:start w:val="1"/>
      <w:numFmt w:val="bullet"/>
      <w:lvlText w:val="▪"/>
      <w:lvlJc w:val="left"/>
      <w:pPr>
        <w:ind w:left="724"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5">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09DF5DFF"/>
    <w:multiLevelType w:val="multilevel"/>
    <w:tmpl w:val="82F4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A175070"/>
    <w:multiLevelType w:val="multilevel"/>
    <w:tmpl w:val="4E208A88"/>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9">
    <w:nsid w:val="0BA9011E"/>
    <w:multiLevelType w:val="hybridMultilevel"/>
    <w:tmpl w:val="052A93B8"/>
    <w:lvl w:ilvl="0" w:tplc="8684DE90">
      <w:start w:val="1"/>
      <w:numFmt w:val="decimal"/>
      <w:lvlText w:val="%1."/>
      <w:lvlJc w:val="left"/>
      <w:pPr>
        <w:ind w:left="223" w:hanging="240"/>
      </w:pPr>
      <w:rPr>
        <w:rFonts w:ascii="Times New Roman" w:eastAsia="Times New Roman" w:hAnsi="Times New Roman" w:cs="Times New Roman" w:hint="default"/>
        <w:spacing w:val="-8"/>
        <w:w w:val="99"/>
        <w:sz w:val="24"/>
        <w:szCs w:val="24"/>
      </w:rPr>
    </w:lvl>
    <w:lvl w:ilvl="1" w:tplc="F27638A6">
      <w:numFmt w:val="bullet"/>
      <w:lvlText w:val="•"/>
      <w:lvlJc w:val="left"/>
      <w:pPr>
        <w:ind w:left="1192" w:hanging="240"/>
      </w:pPr>
      <w:rPr>
        <w:rFonts w:hint="default"/>
      </w:rPr>
    </w:lvl>
    <w:lvl w:ilvl="2" w:tplc="C9E26732">
      <w:numFmt w:val="bullet"/>
      <w:lvlText w:val="•"/>
      <w:lvlJc w:val="left"/>
      <w:pPr>
        <w:ind w:left="2165" w:hanging="240"/>
      </w:pPr>
      <w:rPr>
        <w:rFonts w:hint="default"/>
      </w:rPr>
    </w:lvl>
    <w:lvl w:ilvl="3" w:tplc="535EBC78">
      <w:numFmt w:val="bullet"/>
      <w:lvlText w:val="•"/>
      <w:lvlJc w:val="left"/>
      <w:pPr>
        <w:ind w:left="3137" w:hanging="240"/>
      </w:pPr>
      <w:rPr>
        <w:rFonts w:hint="default"/>
      </w:rPr>
    </w:lvl>
    <w:lvl w:ilvl="4" w:tplc="F4D2DAEE">
      <w:numFmt w:val="bullet"/>
      <w:lvlText w:val="•"/>
      <w:lvlJc w:val="left"/>
      <w:pPr>
        <w:ind w:left="4110" w:hanging="240"/>
      </w:pPr>
      <w:rPr>
        <w:rFonts w:hint="default"/>
      </w:rPr>
    </w:lvl>
    <w:lvl w:ilvl="5" w:tplc="8A988470">
      <w:numFmt w:val="bullet"/>
      <w:lvlText w:val="•"/>
      <w:lvlJc w:val="left"/>
      <w:pPr>
        <w:ind w:left="5083" w:hanging="240"/>
      </w:pPr>
      <w:rPr>
        <w:rFonts w:hint="default"/>
      </w:rPr>
    </w:lvl>
    <w:lvl w:ilvl="6" w:tplc="2460F514">
      <w:numFmt w:val="bullet"/>
      <w:lvlText w:val="•"/>
      <w:lvlJc w:val="left"/>
      <w:pPr>
        <w:ind w:left="6055" w:hanging="240"/>
      </w:pPr>
      <w:rPr>
        <w:rFonts w:hint="default"/>
      </w:rPr>
    </w:lvl>
    <w:lvl w:ilvl="7" w:tplc="BA969CF0">
      <w:numFmt w:val="bullet"/>
      <w:lvlText w:val="•"/>
      <w:lvlJc w:val="left"/>
      <w:pPr>
        <w:ind w:left="7028" w:hanging="240"/>
      </w:pPr>
      <w:rPr>
        <w:rFonts w:hint="default"/>
      </w:rPr>
    </w:lvl>
    <w:lvl w:ilvl="8" w:tplc="362C9B26">
      <w:numFmt w:val="bullet"/>
      <w:lvlText w:val="•"/>
      <w:lvlJc w:val="left"/>
      <w:pPr>
        <w:ind w:left="8001" w:hanging="240"/>
      </w:pPr>
      <w:rPr>
        <w:rFonts w:hint="default"/>
      </w:rPr>
    </w:lvl>
  </w:abstractNum>
  <w:abstractNum w:abstractNumId="30">
    <w:nsid w:val="0C63547B"/>
    <w:multiLevelType w:val="hybridMultilevel"/>
    <w:tmpl w:val="6BCC0888"/>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31">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32">
    <w:nsid w:val="0D0767D3"/>
    <w:multiLevelType w:val="hybridMultilevel"/>
    <w:tmpl w:val="BD702914"/>
    <w:styleLink w:val="WWNum44"/>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3">
    <w:nsid w:val="0E8656E7"/>
    <w:multiLevelType w:val="multilevel"/>
    <w:tmpl w:val="65E2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EE76EC8"/>
    <w:multiLevelType w:val="multilevel"/>
    <w:tmpl w:val="827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1632736"/>
    <w:multiLevelType w:val="hybridMultilevel"/>
    <w:tmpl w:val="1884DE3A"/>
    <w:lvl w:ilvl="0" w:tplc="F7A4166C">
      <w:start w:val="1"/>
      <w:numFmt w:val="decimal"/>
      <w:lvlText w:val="%1."/>
      <w:lvlJc w:val="left"/>
      <w:pPr>
        <w:ind w:left="163" w:hanging="240"/>
      </w:pPr>
      <w:rPr>
        <w:rFonts w:ascii="Times New Roman" w:eastAsia="Times New Roman" w:hAnsi="Times New Roman" w:cs="Times New Roman" w:hint="default"/>
        <w:spacing w:val="-5"/>
        <w:w w:val="99"/>
        <w:sz w:val="24"/>
        <w:szCs w:val="24"/>
      </w:rPr>
    </w:lvl>
    <w:lvl w:ilvl="1" w:tplc="A42A7258">
      <w:numFmt w:val="bullet"/>
      <w:lvlText w:val="•"/>
      <w:lvlJc w:val="left"/>
      <w:pPr>
        <w:ind w:left="1120" w:hanging="240"/>
      </w:pPr>
      <w:rPr>
        <w:rFonts w:hint="default"/>
      </w:rPr>
    </w:lvl>
    <w:lvl w:ilvl="2" w:tplc="2D0C7650">
      <w:numFmt w:val="bullet"/>
      <w:lvlText w:val="•"/>
      <w:lvlJc w:val="left"/>
      <w:pPr>
        <w:ind w:left="2081" w:hanging="240"/>
      </w:pPr>
      <w:rPr>
        <w:rFonts w:hint="default"/>
      </w:rPr>
    </w:lvl>
    <w:lvl w:ilvl="3" w:tplc="45FC3520">
      <w:numFmt w:val="bullet"/>
      <w:lvlText w:val="•"/>
      <w:lvlJc w:val="left"/>
      <w:pPr>
        <w:ind w:left="3041" w:hanging="240"/>
      </w:pPr>
      <w:rPr>
        <w:rFonts w:hint="default"/>
      </w:rPr>
    </w:lvl>
    <w:lvl w:ilvl="4" w:tplc="78A6113C">
      <w:numFmt w:val="bullet"/>
      <w:lvlText w:val="•"/>
      <w:lvlJc w:val="left"/>
      <w:pPr>
        <w:ind w:left="4002" w:hanging="240"/>
      </w:pPr>
      <w:rPr>
        <w:rFonts w:hint="default"/>
      </w:rPr>
    </w:lvl>
    <w:lvl w:ilvl="5" w:tplc="9FCCE9BA">
      <w:numFmt w:val="bullet"/>
      <w:lvlText w:val="•"/>
      <w:lvlJc w:val="left"/>
      <w:pPr>
        <w:ind w:left="4963" w:hanging="240"/>
      </w:pPr>
      <w:rPr>
        <w:rFonts w:hint="default"/>
      </w:rPr>
    </w:lvl>
    <w:lvl w:ilvl="6" w:tplc="2D9E6784">
      <w:numFmt w:val="bullet"/>
      <w:lvlText w:val="•"/>
      <w:lvlJc w:val="left"/>
      <w:pPr>
        <w:ind w:left="5923" w:hanging="240"/>
      </w:pPr>
      <w:rPr>
        <w:rFonts w:hint="default"/>
      </w:rPr>
    </w:lvl>
    <w:lvl w:ilvl="7" w:tplc="A872A868">
      <w:numFmt w:val="bullet"/>
      <w:lvlText w:val="•"/>
      <w:lvlJc w:val="left"/>
      <w:pPr>
        <w:ind w:left="6884" w:hanging="240"/>
      </w:pPr>
      <w:rPr>
        <w:rFonts w:hint="default"/>
      </w:rPr>
    </w:lvl>
    <w:lvl w:ilvl="8" w:tplc="1542DFAC">
      <w:numFmt w:val="bullet"/>
      <w:lvlText w:val="•"/>
      <w:lvlJc w:val="left"/>
      <w:pPr>
        <w:ind w:left="7845" w:hanging="240"/>
      </w:pPr>
      <w:rPr>
        <w:rFonts w:hint="default"/>
      </w:rPr>
    </w:lvl>
  </w:abstractNum>
  <w:abstractNum w:abstractNumId="36">
    <w:nsid w:val="11907D16"/>
    <w:multiLevelType w:val="hybridMultilevel"/>
    <w:tmpl w:val="15CA5A08"/>
    <w:styleLink w:val="WWNum35"/>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nsid w:val="11B864A9"/>
    <w:multiLevelType w:val="hybridMultilevel"/>
    <w:tmpl w:val="F9D4F5E6"/>
    <w:lvl w:ilvl="0" w:tplc="10E22DD2">
      <w:numFmt w:val="bullet"/>
      <w:lvlText w:val=""/>
      <w:lvlJc w:val="left"/>
      <w:pPr>
        <w:ind w:left="163" w:hanging="348"/>
      </w:pPr>
      <w:rPr>
        <w:rFonts w:ascii="Symbol" w:eastAsia="Symbol" w:hAnsi="Symbol" w:cs="Symbol" w:hint="default"/>
        <w:w w:val="100"/>
        <w:sz w:val="24"/>
        <w:szCs w:val="24"/>
      </w:rPr>
    </w:lvl>
    <w:lvl w:ilvl="1" w:tplc="557AC354">
      <w:numFmt w:val="bullet"/>
      <w:lvlText w:val=""/>
      <w:lvlJc w:val="left"/>
      <w:pPr>
        <w:ind w:left="1823" w:hanging="360"/>
      </w:pPr>
      <w:rPr>
        <w:rFonts w:ascii="Wingdings" w:eastAsia="Wingdings" w:hAnsi="Wingdings" w:cs="Wingdings" w:hint="default"/>
        <w:w w:val="100"/>
        <w:sz w:val="24"/>
        <w:szCs w:val="24"/>
      </w:rPr>
    </w:lvl>
    <w:lvl w:ilvl="2" w:tplc="FD265C94">
      <w:numFmt w:val="bullet"/>
      <w:lvlText w:val="•"/>
      <w:lvlJc w:val="left"/>
      <w:pPr>
        <w:ind w:left="2702" w:hanging="360"/>
      </w:pPr>
      <w:rPr>
        <w:rFonts w:hint="default"/>
      </w:rPr>
    </w:lvl>
    <w:lvl w:ilvl="3" w:tplc="F19464BE">
      <w:numFmt w:val="bullet"/>
      <w:lvlText w:val="•"/>
      <w:lvlJc w:val="left"/>
      <w:pPr>
        <w:ind w:left="3585" w:hanging="360"/>
      </w:pPr>
      <w:rPr>
        <w:rFonts w:hint="default"/>
      </w:rPr>
    </w:lvl>
    <w:lvl w:ilvl="4" w:tplc="434ABD7C">
      <w:numFmt w:val="bullet"/>
      <w:lvlText w:val="•"/>
      <w:lvlJc w:val="left"/>
      <w:pPr>
        <w:ind w:left="4468" w:hanging="360"/>
      </w:pPr>
      <w:rPr>
        <w:rFonts w:hint="default"/>
      </w:rPr>
    </w:lvl>
    <w:lvl w:ilvl="5" w:tplc="E2961F58">
      <w:numFmt w:val="bullet"/>
      <w:lvlText w:val="•"/>
      <w:lvlJc w:val="left"/>
      <w:pPr>
        <w:ind w:left="5351" w:hanging="360"/>
      </w:pPr>
      <w:rPr>
        <w:rFonts w:hint="default"/>
      </w:rPr>
    </w:lvl>
    <w:lvl w:ilvl="6" w:tplc="E5684C28">
      <w:numFmt w:val="bullet"/>
      <w:lvlText w:val="•"/>
      <w:lvlJc w:val="left"/>
      <w:pPr>
        <w:ind w:left="6234" w:hanging="360"/>
      </w:pPr>
      <w:rPr>
        <w:rFonts w:hint="default"/>
      </w:rPr>
    </w:lvl>
    <w:lvl w:ilvl="7" w:tplc="F482B5BE">
      <w:numFmt w:val="bullet"/>
      <w:lvlText w:val="•"/>
      <w:lvlJc w:val="left"/>
      <w:pPr>
        <w:ind w:left="7117" w:hanging="360"/>
      </w:pPr>
      <w:rPr>
        <w:rFonts w:hint="default"/>
      </w:rPr>
    </w:lvl>
    <w:lvl w:ilvl="8" w:tplc="F07ED538">
      <w:numFmt w:val="bullet"/>
      <w:lvlText w:val="•"/>
      <w:lvlJc w:val="left"/>
      <w:pPr>
        <w:ind w:left="8000" w:hanging="360"/>
      </w:pPr>
      <w:rPr>
        <w:rFonts w:hint="default"/>
      </w:rPr>
    </w:lvl>
  </w:abstractNum>
  <w:abstractNum w:abstractNumId="39">
    <w:nsid w:val="122C4ECE"/>
    <w:multiLevelType w:val="hybridMultilevel"/>
    <w:tmpl w:val="FCF4AFDE"/>
    <w:lvl w:ilvl="0" w:tplc="7CBCCE76">
      <w:numFmt w:val="bullet"/>
      <w:lvlText w:val=""/>
      <w:lvlJc w:val="left"/>
      <w:pPr>
        <w:ind w:left="100" w:hanging="286"/>
      </w:pPr>
      <w:rPr>
        <w:rFonts w:ascii="Symbol" w:eastAsia="Symbol" w:hAnsi="Symbol" w:cs="Symbol" w:hint="default"/>
        <w:w w:val="100"/>
        <w:sz w:val="24"/>
        <w:szCs w:val="24"/>
      </w:rPr>
    </w:lvl>
    <w:lvl w:ilvl="1" w:tplc="2B28F072">
      <w:numFmt w:val="bullet"/>
      <w:lvlText w:val=""/>
      <w:lvlJc w:val="left"/>
      <w:pPr>
        <w:ind w:left="220" w:hanging="372"/>
      </w:pPr>
      <w:rPr>
        <w:rFonts w:ascii="Symbol" w:eastAsia="Symbol" w:hAnsi="Symbol" w:cs="Symbol" w:hint="default"/>
        <w:w w:val="100"/>
        <w:sz w:val="24"/>
        <w:szCs w:val="24"/>
      </w:rPr>
    </w:lvl>
    <w:lvl w:ilvl="2" w:tplc="0EF4127A">
      <w:numFmt w:val="bullet"/>
      <w:lvlText w:val="•"/>
      <w:lvlJc w:val="left"/>
      <w:pPr>
        <w:ind w:left="1324" w:hanging="372"/>
      </w:pPr>
      <w:rPr>
        <w:rFonts w:hint="default"/>
      </w:rPr>
    </w:lvl>
    <w:lvl w:ilvl="3" w:tplc="28B2B6CA">
      <w:numFmt w:val="bullet"/>
      <w:lvlText w:val="•"/>
      <w:lvlJc w:val="left"/>
      <w:pPr>
        <w:ind w:left="2428" w:hanging="372"/>
      </w:pPr>
      <w:rPr>
        <w:rFonts w:hint="default"/>
      </w:rPr>
    </w:lvl>
    <w:lvl w:ilvl="4" w:tplc="E1AAE5F6">
      <w:numFmt w:val="bullet"/>
      <w:lvlText w:val="•"/>
      <w:lvlJc w:val="left"/>
      <w:pPr>
        <w:ind w:left="3533" w:hanging="372"/>
      </w:pPr>
      <w:rPr>
        <w:rFonts w:hint="default"/>
      </w:rPr>
    </w:lvl>
    <w:lvl w:ilvl="5" w:tplc="A7A6F94C">
      <w:numFmt w:val="bullet"/>
      <w:lvlText w:val="•"/>
      <w:lvlJc w:val="left"/>
      <w:pPr>
        <w:ind w:left="4637" w:hanging="372"/>
      </w:pPr>
      <w:rPr>
        <w:rFonts w:hint="default"/>
      </w:rPr>
    </w:lvl>
    <w:lvl w:ilvl="6" w:tplc="75EAF00E">
      <w:numFmt w:val="bullet"/>
      <w:lvlText w:val="•"/>
      <w:lvlJc w:val="left"/>
      <w:pPr>
        <w:ind w:left="5741" w:hanging="372"/>
      </w:pPr>
      <w:rPr>
        <w:rFonts w:hint="default"/>
      </w:rPr>
    </w:lvl>
    <w:lvl w:ilvl="7" w:tplc="C76C2166">
      <w:numFmt w:val="bullet"/>
      <w:lvlText w:val="•"/>
      <w:lvlJc w:val="left"/>
      <w:pPr>
        <w:ind w:left="6846" w:hanging="372"/>
      </w:pPr>
      <w:rPr>
        <w:rFonts w:hint="default"/>
      </w:rPr>
    </w:lvl>
    <w:lvl w:ilvl="8" w:tplc="AD6ED01E">
      <w:numFmt w:val="bullet"/>
      <w:lvlText w:val="•"/>
      <w:lvlJc w:val="left"/>
      <w:pPr>
        <w:ind w:left="7950" w:hanging="372"/>
      </w:pPr>
      <w:rPr>
        <w:rFonts w:hint="default"/>
      </w:rPr>
    </w:lvl>
  </w:abstractNum>
  <w:abstractNum w:abstractNumId="4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3">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131C4B95"/>
    <w:multiLevelType w:val="hybridMultilevel"/>
    <w:tmpl w:val="D340D330"/>
    <w:styleLink w:val="WWNum27"/>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132A532C"/>
    <w:multiLevelType w:val="hybridMultilevel"/>
    <w:tmpl w:val="5D6EC6D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7">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nsid w:val="15C72850"/>
    <w:multiLevelType w:val="multilevel"/>
    <w:tmpl w:val="814A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6184E26"/>
    <w:multiLevelType w:val="multilevel"/>
    <w:tmpl w:val="A48A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991884"/>
    <w:multiLevelType w:val="hybridMultilevel"/>
    <w:tmpl w:val="75D4CE3E"/>
    <w:lvl w:ilvl="0" w:tplc="B5562C64">
      <w:numFmt w:val="bullet"/>
      <w:lvlText w:val=""/>
      <w:lvlJc w:val="left"/>
      <w:pPr>
        <w:ind w:left="223" w:hanging="348"/>
      </w:pPr>
      <w:rPr>
        <w:rFonts w:ascii="Wingdings" w:eastAsia="Wingdings" w:hAnsi="Wingdings" w:cs="Wingdings" w:hint="default"/>
        <w:w w:val="100"/>
        <w:sz w:val="24"/>
        <w:szCs w:val="24"/>
      </w:rPr>
    </w:lvl>
    <w:lvl w:ilvl="1" w:tplc="4D308848">
      <w:numFmt w:val="bullet"/>
      <w:lvlText w:val="•"/>
      <w:lvlJc w:val="left"/>
      <w:pPr>
        <w:ind w:left="1180" w:hanging="348"/>
      </w:pPr>
      <w:rPr>
        <w:rFonts w:hint="default"/>
      </w:rPr>
    </w:lvl>
    <w:lvl w:ilvl="2" w:tplc="BCA814DC">
      <w:numFmt w:val="bullet"/>
      <w:lvlText w:val="•"/>
      <w:lvlJc w:val="left"/>
      <w:pPr>
        <w:ind w:left="2141" w:hanging="348"/>
      </w:pPr>
      <w:rPr>
        <w:rFonts w:hint="default"/>
      </w:rPr>
    </w:lvl>
    <w:lvl w:ilvl="3" w:tplc="AD3ED408">
      <w:numFmt w:val="bullet"/>
      <w:lvlText w:val="•"/>
      <w:lvlJc w:val="left"/>
      <w:pPr>
        <w:ind w:left="3101" w:hanging="348"/>
      </w:pPr>
      <w:rPr>
        <w:rFonts w:hint="default"/>
      </w:rPr>
    </w:lvl>
    <w:lvl w:ilvl="4" w:tplc="B518F71E">
      <w:numFmt w:val="bullet"/>
      <w:lvlText w:val="•"/>
      <w:lvlJc w:val="left"/>
      <w:pPr>
        <w:ind w:left="4062" w:hanging="348"/>
      </w:pPr>
      <w:rPr>
        <w:rFonts w:hint="default"/>
      </w:rPr>
    </w:lvl>
    <w:lvl w:ilvl="5" w:tplc="DBCEF69A">
      <w:numFmt w:val="bullet"/>
      <w:lvlText w:val="•"/>
      <w:lvlJc w:val="left"/>
      <w:pPr>
        <w:ind w:left="5023" w:hanging="348"/>
      </w:pPr>
      <w:rPr>
        <w:rFonts w:hint="default"/>
      </w:rPr>
    </w:lvl>
    <w:lvl w:ilvl="6" w:tplc="111A94C0">
      <w:numFmt w:val="bullet"/>
      <w:lvlText w:val="•"/>
      <w:lvlJc w:val="left"/>
      <w:pPr>
        <w:ind w:left="5983" w:hanging="348"/>
      </w:pPr>
      <w:rPr>
        <w:rFonts w:hint="default"/>
      </w:rPr>
    </w:lvl>
    <w:lvl w:ilvl="7" w:tplc="2E50FDD8">
      <w:numFmt w:val="bullet"/>
      <w:lvlText w:val="•"/>
      <w:lvlJc w:val="left"/>
      <w:pPr>
        <w:ind w:left="6944" w:hanging="348"/>
      </w:pPr>
      <w:rPr>
        <w:rFonts w:hint="default"/>
      </w:rPr>
    </w:lvl>
    <w:lvl w:ilvl="8" w:tplc="EADEFEBC">
      <w:numFmt w:val="bullet"/>
      <w:lvlText w:val="•"/>
      <w:lvlJc w:val="left"/>
      <w:pPr>
        <w:ind w:left="7905" w:hanging="348"/>
      </w:pPr>
      <w:rPr>
        <w:rFonts w:hint="default"/>
      </w:rPr>
    </w:lvl>
  </w:abstractNum>
  <w:abstractNum w:abstractNumId="51">
    <w:nsid w:val="173461A1"/>
    <w:multiLevelType w:val="hybridMultilevel"/>
    <w:tmpl w:val="6E787758"/>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175135D5"/>
    <w:multiLevelType w:val="hybridMultilevel"/>
    <w:tmpl w:val="DC868C5E"/>
    <w:lvl w:ilvl="0" w:tplc="96F4857E">
      <w:numFmt w:val="bullet"/>
      <w:lvlText w:val=""/>
      <w:lvlJc w:val="left"/>
      <w:pPr>
        <w:ind w:left="103" w:hanging="348"/>
      </w:pPr>
      <w:rPr>
        <w:rFonts w:ascii="Symbol" w:eastAsia="Symbol" w:hAnsi="Symbol" w:cs="Symbol" w:hint="default"/>
        <w:w w:val="100"/>
        <w:sz w:val="24"/>
        <w:szCs w:val="24"/>
      </w:rPr>
    </w:lvl>
    <w:lvl w:ilvl="1" w:tplc="CCCC52BE">
      <w:numFmt w:val="bullet"/>
      <w:lvlText w:val="•"/>
      <w:lvlJc w:val="left"/>
      <w:pPr>
        <w:ind w:left="764" w:hanging="348"/>
      </w:pPr>
      <w:rPr>
        <w:rFonts w:hint="default"/>
      </w:rPr>
    </w:lvl>
    <w:lvl w:ilvl="2" w:tplc="BDE0E81C">
      <w:numFmt w:val="bullet"/>
      <w:lvlText w:val="•"/>
      <w:lvlJc w:val="left"/>
      <w:pPr>
        <w:ind w:left="1428" w:hanging="348"/>
      </w:pPr>
      <w:rPr>
        <w:rFonts w:hint="default"/>
      </w:rPr>
    </w:lvl>
    <w:lvl w:ilvl="3" w:tplc="097C151E">
      <w:numFmt w:val="bullet"/>
      <w:lvlText w:val="•"/>
      <w:lvlJc w:val="left"/>
      <w:pPr>
        <w:ind w:left="2092" w:hanging="348"/>
      </w:pPr>
      <w:rPr>
        <w:rFonts w:hint="default"/>
      </w:rPr>
    </w:lvl>
    <w:lvl w:ilvl="4" w:tplc="5E80D29A">
      <w:numFmt w:val="bullet"/>
      <w:lvlText w:val="•"/>
      <w:lvlJc w:val="left"/>
      <w:pPr>
        <w:ind w:left="2756" w:hanging="348"/>
      </w:pPr>
      <w:rPr>
        <w:rFonts w:hint="default"/>
      </w:rPr>
    </w:lvl>
    <w:lvl w:ilvl="5" w:tplc="DFA08AAA">
      <w:numFmt w:val="bullet"/>
      <w:lvlText w:val="•"/>
      <w:lvlJc w:val="left"/>
      <w:pPr>
        <w:ind w:left="3420" w:hanging="348"/>
      </w:pPr>
      <w:rPr>
        <w:rFonts w:hint="default"/>
      </w:rPr>
    </w:lvl>
    <w:lvl w:ilvl="6" w:tplc="1DFA4DCC">
      <w:numFmt w:val="bullet"/>
      <w:lvlText w:val="•"/>
      <w:lvlJc w:val="left"/>
      <w:pPr>
        <w:ind w:left="4084" w:hanging="348"/>
      </w:pPr>
      <w:rPr>
        <w:rFonts w:hint="default"/>
      </w:rPr>
    </w:lvl>
    <w:lvl w:ilvl="7" w:tplc="0A5A6434">
      <w:numFmt w:val="bullet"/>
      <w:lvlText w:val="•"/>
      <w:lvlJc w:val="left"/>
      <w:pPr>
        <w:ind w:left="4748" w:hanging="348"/>
      </w:pPr>
      <w:rPr>
        <w:rFonts w:hint="default"/>
      </w:rPr>
    </w:lvl>
    <w:lvl w:ilvl="8" w:tplc="7B34E6E0">
      <w:numFmt w:val="bullet"/>
      <w:lvlText w:val="•"/>
      <w:lvlJc w:val="left"/>
      <w:pPr>
        <w:ind w:left="5412" w:hanging="348"/>
      </w:pPr>
      <w:rPr>
        <w:rFonts w:hint="default"/>
      </w:rPr>
    </w:lvl>
  </w:abstractNum>
  <w:abstractNum w:abstractNumId="53">
    <w:nsid w:val="17D62053"/>
    <w:multiLevelType w:val="hybridMultilevel"/>
    <w:tmpl w:val="87BA5A6A"/>
    <w:styleLink w:val="WWNum11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4">
    <w:nsid w:val="17D85C8D"/>
    <w:multiLevelType w:val="hybridMultilevel"/>
    <w:tmpl w:val="BB149CCE"/>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89709A3"/>
    <w:multiLevelType w:val="multilevel"/>
    <w:tmpl w:val="DEDA164A"/>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nsid w:val="19087356"/>
    <w:multiLevelType w:val="hybridMultilevel"/>
    <w:tmpl w:val="06D8F9B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194C2BDB"/>
    <w:multiLevelType w:val="hybridMultilevel"/>
    <w:tmpl w:val="6AD85CE4"/>
    <w:lvl w:ilvl="0" w:tplc="FB1C1518">
      <w:start w:val="1"/>
      <w:numFmt w:val="decimal"/>
      <w:lvlText w:val="%1."/>
      <w:lvlJc w:val="left"/>
      <w:pPr>
        <w:ind w:left="117" w:hanging="706"/>
      </w:pPr>
      <w:rPr>
        <w:rFonts w:ascii="Times New Roman" w:eastAsia="Times New Roman" w:hAnsi="Times New Roman" w:hint="default"/>
        <w:spacing w:val="-8"/>
        <w:w w:val="101"/>
        <w:sz w:val="28"/>
        <w:szCs w:val="28"/>
      </w:rPr>
    </w:lvl>
    <w:lvl w:ilvl="1" w:tplc="AD1E072E">
      <w:start w:val="1"/>
      <w:numFmt w:val="bullet"/>
      <w:lvlText w:val="•"/>
      <w:lvlJc w:val="left"/>
      <w:pPr>
        <w:ind w:left="1067" w:hanging="706"/>
      </w:pPr>
      <w:rPr>
        <w:rFonts w:hint="default"/>
      </w:rPr>
    </w:lvl>
    <w:lvl w:ilvl="2" w:tplc="DDA0CB3A">
      <w:start w:val="1"/>
      <w:numFmt w:val="bullet"/>
      <w:lvlText w:val="•"/>
      <w:lvlJc w:val="left"/>
      <w:pPr>
        <w:ind w:left="2014" w:hanging="706"/>
      </w:pPr>
      <w:rPr>
        <w:rFonts w:hint="default"/>
      </w:rPr>
    </w:lvl>
    <w:lvl w:ilvl="3" w:tplc="F378D4EA">
      <w:start w:val="1"/>
      <w:numFmt w:val="bullet"/>
      <w:lvlText w:val="•"/>
      <w:lvlJc w:val="left"/>
      <w:pPr>
        <w:ind w:left="2961" w:hanging="706"/>
      </w:pPr>
      <w:rPr>
        <w:rFonts w:hint="default"/>
      </w:rPr>
    </w:lvl>
    <w:lvl w:ilvl="4" w:tplc="9AF0828C">
      <w:start w:val="1"/>
      <w:numFmt w:val="bullet"/>
      <w:lvlText w:val="•"/>
      <w:lvlJc w:val="left"/>
      <w:pPr>
        <w:ind w:left="3908" w:hanging="706"/>
      </w:pPr>
      <w:rPr>
        <w:rFonts w:hint="default"/>
      </w:rPr>
    </w:lvl>
    <w:lvl w:ilvl="5" w:tplc="C3EE2806">
      <w:start w:val="1"/>
      <w:numFmt w:val="bullet"/>
      <w:lvlText w:val="•"/>
      <w:lvlJc w:val="left"/>
      <w:pPr>
        <w:ind w:left="4855" w:hanging="706"/>
      </w:pPr>
      <w:rPr>
        <w:rFonts w:hint="default"/>
      </w:rPr>
    </w:lvl>
    <w:lvl w:ilvl="6" w:tplc="B37E6738">
      <w:start w:val="1"/>
      <w:numFmt w:val="bullet"/>
      <w:lvlText w:val="•"/>
      <w:lvlJc w:val="left"/>
      <w:pPr>
        <w:ind w:left="5802" w:hanging="706"/>
      </w:pPr>
      <w:rPr>
        <w:rFonts w:hint="default"/>
      </w:rPr>
    </w:lvl>
    <w:lvl w:ilvl="7" w:tplc="500E797C">
      <w:start w:val="1"/>
      <w:numFmt w:val="bullet"/>
      <w:lvlText w:val="•"/>
      <w:lvlJc w:val="left"/>
      <w:pPr>
        <w:ind w:left="6749" w:hanging="706"/>
      </w:pPr>
      <w:rPr>
        <w:rFonts w:hint="default"/>
      </w:rPr>
    </w:lvl>
    <w:lvl w:ilvl="8" w:tplc="0E16E770">
      <w:start w:val="1"/>
      <w:numFmt w:val="bullet"/>
      <w:lvlText w:val="•"/>
      <w:lvlJc w:val="left"/>
      <w:pPr>
        <w:ind w:left="7696" w:hanging="706"/>
      </w:pPr>
      <w:rPr>
        <w:rFonts w:hint="default"/>
      </w:rPr>
    </w:lvl>
  </w:abstractNum>
  <w:abstractNum w:abstractNumId="58">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1AFC5CC1"/>
    <w:multiLevelType w:val="multilevel"/>
    <w:tmpl w:val="3FBC6652"/>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62">
    <w:nsid w:val="1BC7676D"/>
    <w:multiLevelType w:val="multilevel"/>
    <w:tmpl w:val="34680022"/>
    <w:styleLink w:val="WWNum144"/>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3">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4">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65">
    <w:nsid w:val="1C412DCD"/>
    <w:multiLevelType w:val="hybridMultilevel"/>
    <w:tmpl w:val="7CB0ED2A"/>
    <w:styleLink w:val="WWNum215"/>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1CAB707A"/>
    <w:multiLevelType w:val="hybridMultilevel"/>
    <w:tmpl w:val="75B624C4"/>
    <w:lvl w:ilvl="0" w:tplc="F51A8970">
      <w:numFmt w:val="bullet"/>
      <w:lvlText w:val="•"/>
      <w:lvlJc w:val="left"/>
      <w:pPr>
        <w:ind w:left="223" w:hanging="144"/>
      </w:pPr>
      <w:rPr>
        <w:rFonts w:ascii="Times New Roman" w:eastAsia="Times New Roman" w:hAnsi="Times New Roman" w:cs="Times New Roman" w:hint="default"/>
        <w:w w:val="99"/>
        <w:sz w:val="24"/>
        <w:szCs w:val="24"/>
      </w:rPr>
    </w:lvl>
    <w:lvl w:ilvl="1" w:tplc="F814D4B2">
      <w:numFmt w:val="bullet"/>
      <w:lvlText w:val="•"/>
      <w:lvlJc w:val="left"/>
      <w:pPr>
        <w:ind w:left="1180" w:hanging="144"/>
      </w:pPr>
      <w:rPr>
        <w:rFonts w:hint="default"/>
      </w:rPr>
    </w:lvl>
    <w:lvl w:ilvl="2" w:tplc="4544D1A4">
      <w:numFmt w:val="bullet"/>
      <w:lvlText w:val="•"/>
      <w:lvlJc w:val="left"/>
      <w:pPr>
        <w:ind w:left="2141" w:hanging="144"/>
      </w:pPr>
      <w:rPr>
        <w:rFonts w:hint="default"/>
      </w:rPr>
    </w:lvl>
    <w:lvl w:ilvl="3" w:tplc="261C83D4">
      <w:numFmt w:val="bullet"/>
      <w:lvlText w:val="•"/>
      <w:lvlJc w:val="left"/>
      <w:pPr>
        <w:ind w:left="3101" w:hanging="144"/>
      </w:pPr>
      <w:rPr>
        <w:rFonts w:hint="default"/>
      </w:rPr>
    </w:lvl>
    <w:lvl w:ilvl="4" w:tplc="F1C6D8EE">
      <w:numFmt w:val="bullet"/>
      <w:lvlText w:val="•"/>
      <w:lvlJc w:val="left"/>
      <w:pPr>
        <w:ind w:left="4062" w:hanging="144"/>
      </w:pPr>
      <w:rPr>
        <w:rFonts w:hint="default"/>
      </w:rPr>
    </w:lvl>
    <w:lvl w:ilvl="5" w:tplc="B0508E66">
      <w:numFmt w:val="bullet"/>
      <w:lvlText w:val="•"/>
      <w:lvlJc w:val="left"/>
      <w:pPr>
        <w:ind w:left="5023" w:hanging="144"/>
      </w:pPr>
      <w:rPr>
        <w:rFonts w:hint="default"/>
      </w:rPr>
    </w:lvl>
    <w:lvl w:ilvl="6" w:tplc="7A86021C">
      <w:numFmt w:val="bullet"/>
      <w:lvlText w:val="•"/>
      <w:lvlJc w:val="left"/>
      <w:pPr>
        <w:ind w:left="5983" w:hanging="144"/>
      </w:pPr>
      <w:rPr>
        <w:rFonts w:hint="default"/>
      </w:rPr>
    </w:lvl>
    <w:lvl w:ilvl="7" w:tplc="2F40264A">
      <w:numFmt w:val="bullet"/>
      <w:lvlText w:val="•"/>
      <w:lvlJc w:val="left"/>
      <w:pPr>
        <w:ind w:left="6944" w:hanging="144"/>
      </w:pPr>
      <w:rPr>
        <w:rFonts w:hint="default"/>
      </w:rPr>
    </w:lvl>
    <w:lvl w:ilvl="8" w:tplc="44200BD0">
      <w:numFmt w:val="bullet"/>
      <w:lvlText w:val="•"/>
      <w:lvlJc w:val="left"/>
      <w:pPr>
        <w:ind w:left="7905" w:hanging="144"/>
      </w:pPr>
      <w:rPr>
        <w:rFonts w:hint="default"/>
      </w:rPr>
    </w:lvl>
  </w:abstractNum>
  <w:abstractNum w:abstractNumId="67">
    <w:nsid w:val="1E5B526B"/>
    <w:multiLevelType w:val="hybridMultilevel"/>
    <w:tmpl w:val="1C64A766"/>
    <w:lvl w:ilvl="0" w:tplc="70F83488">
      <w:numFmt w:val="bullet"/>
      <w:lvlText w:val=""/>
      <w:lvlJc w:val="left"/>
      <w:pPr>
        <w:ind w:left="1243" w:hanging="360"/>
      </w:pPr>
      <w:rPr>
        <w:rFonts w:ascii="Symbol" w:eastAsia="Times New Roman" w:hAnsi="Symbol" w:hint="default"/>
        <w:w w:val="100"/>
        <w:sz w:val="24"/>
      </w:rPr>
    </w:lvl>
    <w:lvl w:ilvl="1" w:tplc="8E9A0C78">
      <w:numFmt w:val="bullet"/>
      <w:lvlText w:val="•"/>
      <w:lvlJc w:val="left"/>
      <w:pPr>
        <w:ind w:left="2120" w:hanging="360"/>
      </w:pPr>
      <w:rPr>
        <w:rFonts w:hint="default"/>
      </w:rPr>
    </w:lvl>
    <w:lvl w:ilvl="2" w:tplc="D33097DE">
      <w:numFmt w:val="bullet"/>
      <w:lvlText w:val="•"/>
      <w:lvlJc w:val="left"/>
      <w:pPr>
        <w:ind w:left="3001" w:hanging="360"/>
      </w:pPr>
      <w:rPr>
        <w:rFonts w:hint="default"/>
      </w:rPr>
    </w:lvl>
    <w:lvl w:ilvl="3" w:tplc="AF8407CC">
      <w:numFmt w:val="bullet"/>
      <w:lvlText w:val="•"/>
      <w:lvlJc w:val="left"/>
      <w:pPr>
        <w:ind w:left="3881" w:hanging="360"/>
      </w:pPr>
      <w:rPr>
        <w:rFonts w:hint="default"/>
      </w:rPr>
    </w:lvl>
    <w:lvl w:ilvl="4" w:tplc="70666CCA">
      <w:numFmt w:val="bullet"/>
      <w:lvlText w:val="•"/>
      <w:lvlJc w:val="left"/>
      <w:pPr>
        <w:ind w:left="4762" w:hanging="360"/>
      </w:pPr>
      <w:rPr>
        <w:rFonts w:hint="default"/>
      </w:rPr>
    </w:lvl>
    <w:lvl w:ilvl="5" w:tplc="F3886F1C">
      <w:numFmt w:val="bullet"/>
      <w:lvlText w:val="•"/>
      <w:lvlJc w:val="left"/>
      <w:pPr>
        <w:ind w:left="5643" w:hanging="360"/>
      </w:pPr>
      <w:rPr>
        <w:rFonts w:hint="default"/>
      </w:rPr>
    </w:lvl>
    <w:lvl w:ilvl="6" w:tplc="06D6866A">
      <w:numFmt w:val="bullet"/>
      <w:lvlText w:val="•"/>
      <w:lvlJc w:val="left"/>
      <w:pPr>
        <w:ind w:left="6523" w:hanging="360"/>
      </w:pPr>
      <w:rPr>
        <w:rFonts w:hint="default"/>
      </w:rPr>
    </w:lvl>
    <w:lvl w:ilvl="7" w:tplc="F97E007E">
      <w:numFmt w:val="bullet"/>
      <w:lvlText w:val="•"/>
      <w:lvlJc w:val="left"/>
      <w:pPr>
        <w:ind w:left="7404" w:hanging="360"/>
      </w:pPr>
      <w:rPr>
        <w:rFonts w:hint="default"/>
      </w:rPr>
    </w:lvl>
    <w:lvl w:ilvl="8" w:tplc="463E49F6">
      <w:numFmt w:val="bullet"/>
      <w:lvlText w:val="•"/>
      <w:lvlJc w:val="left"/>
      <w:pPr>
        <w:ind w:left="8285" w:hanging="360"/>
      </w:pPr>
      <w:rPr>
        <w:rFonts w:hint="default"/>
      </w:rPr>
    </w:lvl>
  </w:abstractNum>
  <w:abstractNum w:abstractNumId="68">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20284F7F"/>
    <w:multiLevelType w:val="hybridMultilevel"/>
    <w:tmpl w:val="FEB05A60"/>
    <w:lvl w:ilvl="0" w:tplc="A9325DB0">
      <w:numFmt w:val="bullet"/>
      <w:lvlText w:val=""/>
      <w:lvlJc w:val="left"/>
      <w:pPr>
        <w:ind w:left="590" w:hanging="286"/>
      </w:pPr>
      <w:rPr>
        <w:rFonts w:ascii="Wingdings" w:eastAsia="Times New Roman" w:hAnsi="Wingdings" w:hint="default"/>
        <w:w w:val="100"/>
        <w:sz w:val="24"/>
      </w:rPr>
    </w:lvl>
    <w:lvl w:ilvl="1" w:tplc="7E1C697C">
      <w:numFmt w:val="bullet"/>
      <w:lvlText w:val=""/>
      <w:lvlJc w:val="left"/>
      <w:pPr>
        <w:ind w:left="883" w:hanging="348"/>
      </w:pPr>
      <w:rPr>
        <w:rFonts w:ascii="Wingdings" w:eastAsia="Times New Roman" w:hAnsi="Wingdings" w:hint="default"/>
        <w:w w:val="100"/>
        <w:sz w:val="24"/>
      </w:rPr>
    </w:lvl>
    <w:lvl w:ilvl="2" w:tplc="4FD8958E">
      <w:numFmt w:val="bullet"/>
      <w:lvlText w:val=""/>
      <w:lvlJc w:val="left"/>
      <w:pPr>
        <w:ind w:left="1363" w:hanging="348"/>
      </w:pPr>
      <w:rPr>
        <w:rFonts w:ascii="Wingdings" w:eastAsia="Times New Roman" w:hAnsi="Wingdings" w:hint="default"/>
        <w:w w:val="100"/>
        <w:sz w:val="24"/>
      </w:rPr>
    </w:lvl>
    <w:lvl w:ilvl="3" w:tplc="F648C848">
      <w:numFmt w:val="bullet"/>
      <w:lvlText w:val="•"/>
      <w:lvlJc w:val="left"/>
      <w:pPr>
        <w:ind w:left="2410" w:hanging="348"/>
      </w:pPr>
      <w:rPr>
        <w:rFonts w:hint="default"/>
      </w:rPr>
    </w:lvl>
    <w:lvl w:ilvl="4" w:tplc="FE0A749C">
      <w:numFmt w:val="bullet"/>
      <w:lvlText w:val="•"/>
      <w:lvlJc w:val="left"/>
      <w:pPr>
        <w:ind w:left="3461" w:hanging="348"/>
      </w:pPr>
      <w:rPr>
        <w:rFonts w:hint="default"/>
      </w:rPr>
    </w:lvl>
    <w:lvl w:ilvl="5" w:tplc="04D0F9F8">
      <w:numFmt w:val="bullet"/>
      <w:lvlText w:val="•"/>
      <w:lvlJc w:val="left"/>
      <w:pPr>
        <w:ind w:left="4512" w:hanging="348"/>
      </w:pPr>
      <w:rPr>
        <w:rFonts w:hint="default"/>
      </w:rPr>
    </w:lvl>
    <w:lvl w:ilvl="6" w:tplc="4B381D28">
      <w:numFmt w:val="bullet"/>
      <w:lvlText w:val="•"/>
      <w:lvlJc w:val="left"/>
      <w:pPr>
        <w:ind w:left="5563" w:hanging="348"/>
      </w:pPr>
      <w:rPr>
        <w:rFonts w:hint="default"/>
      </w:rPr>
    </w:lvl>
    <w:lvl w:ilvl="7" w:tplc="D60C029C">
      <w:numFmt w:val="bullet"/>
      <w:lvlText w:val="•"/>
      <w:lvlJc w:val="left"/>
      <w:pPr>
        <w:ind w:left="6614" w:hanging="348"/>
      </w:pPr>
      <w:rPr>
        <w:rFonts w:hint="default"/>
      </w:rPr>
    </w:lvl>
    <w:lvl w:ilvl="8" w:tplc="51E29AF6">
      <w:numFmt w:val="bullet"/>
      <w:lvlText w:val="•"/>
      <w:lvlJc w:val="left"/>
      <w:pPr>
        <w:ind w:left="7664" w:hanging="348"/>
      </w:pPr>
      <w:rPr>
        <w:rFonts w:hint="default"/>
      </w:rPr>
    </w:lvl>
  </w:abstractNum>
  <w:abstractNum w:abstractNumId="72">
    <w:nsid w:val="20B328DF"/>
    <w:multiLevelType w:val="hybridMultilevel"/>
    <w:tmpl w:val="4B464506"/>
    <w:lvl w:ilvl="0" w:tplc="5D4212F4">
      <w:numFmt w:val="bullet"/>
      <w:lvlText w:val=""/>
      <w:lvlJc w:val="left"/>
      <w:pPr>
        <w:ind w:left="402" w:hanging="360"/>
      </w:pPr>
      <w:rPr>
        <w:rFonts w:ascii="Symbol" w:eastAsia="Times New Roman" w:hAnsi="Symbol" w:hint="default"/>
        <w:w w:val="100"/>
        <w:sz w:val="24"/>
      </w:rPr>
    </w:lvl>
    <w:lvl w:ilvl="1" w:tplc="5FFA7C50">
      <w:numFmt w:val="bullet"/>
      <w:lvlText w:val="•"/>
      <w:lvlJc w:val="left"/>
      <w:pPr>
        <w:ind w:left="853" w:hanging="360"/>
      </w:pPr>
      <w:rPr>
        <w:rFonts w:hint="default"/>
      </w:rPr>
    </w:lvl>
    <w:lvl w:ilvl="2" w:tplc="8850C620">
      <w:numFmt w:val="bullet"/>
      <w:lvlText w:val="•"/>
      <w:lvlJc w:val="left"/>
      <w:pPr>
        <w:ind w:left="1306" w:hanging="360"/>
      </w:pPr>
      <w:rPr>
        <w:rFonts w:hint="default"/>
      </w:rPr>
    </w:lvl>
    <w:lvl w:ilvl="3" w:tplc="6E7AA562">
      <w:numFmt w:val="bullet"/>
      <w:lvlText w:val="•"/>
      <w:lvlJc w:val="left"/>
      <w:pPr>
        <w:ind w:left="1760" w:hanging="360"/>
      </w:pPr>
      <w:rPr>
        <w:rFonts w:hint="default"/>
      </w:rPr>
    </w:lvl>
    <w:lvl w:ilvl="4" w:tplc="33CA2F12">
      <w:numFmt w:val="bullet"/>
      <w:lvlText w:val="•"/>
      <w:lvlJc w:val="left"/>
      <w:pPr>
        <w:ind w:left="2213" w:hanging="360"/>
      </w:pPr>
      <w:rPr>
        <w:rFonts w:hint="default"/>
      </w:rPr>
    </w:lvl>
    <w:lvl w:ilvl="5" w:tplc="1876B69A">
      <w:numFmt w:val="bullet"/>
      <w:lvlText w:val="•"/>
      <w:lvlJc w:val="left"/>
      <w:pPr>
        <w:ind w:left="2666" w:hanging="360"/>
      </w:pPr>
      <w:rPr>
        <w:rFonts w:hint="default"/>
      </w:rPr>
    </w:lvl>
    <w:lvl w:ilvl="6" w:tplc="E1FACA24">
      <w:numFmt w:val="bullet"/>
      <w:lvlText w:val="•"/>
      <w:lvlJc w:val="left"/>
      <w:pPr>
        <w:ind w:left="3120" w:hanging="360"/>
      </w:pPr>
      <w:rPr>
        <w:rFonts w:hint="default"/>
      </w:rPr>
    </w:lvl>
    <w:lvl w:ilvl="7" w:tplc="63EE298C">
      <w:numFmt w:val="bullet"/>
      <w:lvlText w:val="•"/>
      <w:lvlJc w:val="left"/>
      <w:pPr>
        <w:ind w:left="3573" w:hanging="360"/>
      </w:pPr>
      <w:rPr>
        <w:rFonts w:hint="default"/>
      </w:rPr>
    </w:lvl>
    <w:lvl w:ilvl="8" w:tplc="3AA41A6C">
      <w:numFmt w:val="bullet"/>
      <w:lvlText w:val="•"/>
      <w:lvlJc w:val="left"/>
      <w:pPr>
        <w:ind w:left="4026" w:hanging="360"/>
      </w:pPr>
      <w:rPr>
        <w:rFonts w:hint="default"/>
      </w:rPr>
    </w:lvl>
  </w:abstractNum>
  <w:abstractNum w:abstractNumId="73">
    <w:nsid w:val="214B7084"/>
    <w:multiLevelType w:val="multilevel"/>
    <w:tmpl w:val="AF66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1C256EC"/>
    <w:multiLevelType w:val="hybridMultilevel"/>
    <w:tmpl w:val="A2D2F9C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1E45E95"/>
    <w:multiLevelType w:val="hybridMultilevel"/>
    <w:tmpl w:val="63AADBC8"/>
    <w:styleLink w:val="WWNum223"/>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77">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78">
    <w:nsid w:val="22E90417"/>
    <w:multiLevelType w:val="hybridMultilevel"/>
    <w:tmpl w:val="508EE52E"/>
    <w:lvl w:ilvl="0" w:tplc="D33AEF9A">
      <w:numFmt w:val="bullet"/>
      <w:lvlText w:val="•"/>
      <w:lvlJc w:val="left"/>
      <w:pPr>
        <w:ind w:left="163" w:hanging="142"/>
      </w:pPr>
      <w:rPr>
        <w:rFonts w:ascii="Times New Roman" w:eastAsia="Times New Roman" w:hAnsi="Times New Roman" w:cs="Times New Roman" w:hint="default"/>
        <w:b/>
        <w:bCs/>
        <w:w w:val="99"/>
        <w:sz w:val="24"/>
        <w:szCs w:val="24"/>
      </w:rPr>
    </w:lvl>
    <w:lvl w:ilvl="1" w:tplc="6958C548">
      <w:numFmt w:val="bullet"/>
      <w:lvlText w:val="•"/>
      <w:lvlJc w:val="left"/>
      <w:pPr>
        <w:ind w:left="1120" w:hanging="142"/>
      </w:pPr>
      <w:rPr>
        <w:rFonts w:hint="default"/>
      </w:rPr>
    </w:lvl>
    <w:lvl w:ilvl="2" w:tplc="0C9E8820">
      <w:numFmt w:val="bullet"/>
      <w:lvlText w:val="•"/>
      <w:lvlJc w:val="left"/>
      <w:pPr>
        <w:ind w:left="2081" w:hanging="142"/>
      </w:pPr>
      <w:rPr>
        <w:rFonts w:hint="default"/>
      </w:rPr>
    </w:lvl>
    <w:lvl w:ilvl="3" w:tplc="9AAC3458">
      <w:numFmt w:val="bullet"/>
      <w:lvlText w:val="•"/>
      <w:lvlJc w:val="left"/>
      <w:pPr>
        <w:ind w:left="3041" w:hanging="142"/>
      </w:pPr>
      <w:rPr>
        <w:rFonts w:hint="default"/>
      </w:rPr>
    </w:lvl>
    <w:lvl w:ilvl="4" w:tplc="74DEFDB6">
      <w:numFmt w:val="bullet"/>
      <w:lvlText w:val="•"/>
      <w:lvlJc w:val="left"/>
      <w:pPr>
        <w:ind w:left="4002" w:hanging="142"/>
      </w:pPr>
      <w:rPr>
        <w:rFonts w:hint="default"/>
      </w:rPr>
    </w:lvl>
    <w:lvl w:ilvl="5" w:tplc="B98CB21E">
      <w:numFmt w:val="bullet"/>
      <w:lvlText w:val="•"/>
      <w:lvlJc w:val="left"/>
      <w:pPr>
        <w:ind w:left="4963" w:hanging="142"/>
      </w:pPr>
      <w:rPr>
        <w:rFonts w:hint="default"/>
      </w:rPr>
    </w:lvl>
    <w:lvl w:ilvl="6" w:tplc="A298514A">
      <w:numFmt w:val="bullet"/>
      <w:lvlText w:val="•"/>
      <w:lvlJc w:val="left"/>
      <w:pPr>
        <w:ind w:left="5923" w:hanging="142"/>
      </w:pPr>
      <w:rPr>
        <w:rFonts w:hint="default"/>
      </w:rPr>
    </w:lvl>
    <w:lvl w:ilvl="7" w:tplc="EE584B02">
      <w:numFmt w:val="bullet"/>
      <w:lvlText w:val="•"/>
      <w:lvlJc w:val="left"/>
      <w:pPr>
        <w:ind w:left="6884" w:hanging="142"/>
      </w:pPr>
      <w:rPr>
        <w:rFonts w:hint="default"/>
      </w:rPr>
    </w:lvl>
    <w:lvl w:ilvl="8" w:tplc="DE54FFA6">
      <w:numFmt w:val="bullet"/>
      <w:lvlText w:val="•"/>
      <w:lvlJc w:val="left"/>
      <w:pPr>
        <w:ind w:left="7845" w:hanging="142"/>
      </w:pPr>
      <w:rPr>
        <w:rFonts w:hint="default"/>
      </w:rPr>
    </w:lvl>
  </w:abstractNum>
  <w:abstractNum w:abstractNumId="79">
    <w:nsid w:val="241751D5"/>
    <w:multiLevelType w:val="multilevel"/>
    <w:tmpl w:val="53CC1F06"/>
    <w:styleLink w:val="WWNum1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25235AE8"/>
    <w:multiLevelType w:val="multilevel"/>
    <w:tmpl w:val="9FF27EC0"/>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83">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6CB634D"/>
    <w:multiLevelType w:val="hybridMultilevel"/>
    <w:tmpl w:val="B82AD4E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7A928F5"/>
    <w:multiLevelType w:val="multilevel"/>
    <w:tmpl w:val="FD4C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87">
    <w:nsid w:val="28493C0F"/>
    <w:multiLevelType w:val="hybridMultilevel"/>
    <w:tmpl w:val="7BE8F56A"/>
    <w:lvl w:ilvl="0" w:tplc="8EB895F2">
      <w:numFmt w:val="bullet"/>
      <w:lvlText w:val="–"/>
      <w:lvlJc w:val="left"/>
      <w:pPr>
        <w:ind w:left="298" w:hanging="207"/>
      </w:pPr>
      <w:rPr>
        <w:rFonts w:ascii="Times New Roman" w:eastAsia="Times New Roman" w:hAnsi="Times New Roman" w:cs="Times New Roman" w:hint="default"/>
        <w:w w:val="100"/>
        <w:sz w:val="24"/>
        <w:szCs w:val="24"/>
      </w:rPr>
    </w:lvl>
    <w:lvl w:ilvl="1" w:tplc="E45A09AE">
      <w:start w:val="12"/>
      <w:numFmt w:val="decimal"/>
      <w:lvlText w:val="%2-"/>
      <w:lvlJc w:val="left"/>
      <w:pPr>
        <w:ind w:left="600" w:hanging="380"/>
      </w:pPr>
      <w:rPr>
        <w:rFonts w:ascii="Times New Roman" w:eastAsia="Times New Roman" w:hAnsi="Times New Roman" w:cs="Times New Roman" w:hint="default"/>
        <w:w w:val="100"/>
        <w:sz w:val="24"/>
        <w:szCs w:val="24"/>
      </w:rPr>
    </w:lvl>
    <w:lvl w:ilvl="2" w:tplc="97F06BCA">
      <w:numFmt w:val="bullet"/>
      <w:lvlText w:val="–"/>
      <w:lvlJc w:val="left"/>
      <w:pPr>
        <w:ind w:left="481" w:hanging="181"/>
      </w:pPr>
      <w:rPr>
        <w:rFonts w:ascii="Times New Roman" w:eastAsia="Times New Roman" w:hAnsi="Times New Roman" w:cs="Times New Roman" w:hint="default"/>
        <w:spacing w:val="-5"/>
        <w:w w:val="99"/>
        <w:sz w:val="24"/>
        <w:szCs w:val="24"/>
      </w:rPr>
    </w:lvl>
    <w:lvl w:ilvl="3" w:tplc="A33A83D2">
      <w:numFmt w:val="bullet"/>
      <w:lvlText w:val=""/>
      <w:lvlJc w:val="left"/>
      <w:pPr>
        <w:ind w:left="300" w:hanging="286"/>
      </w:pPr>
      <w:rPr>
        <w:rFonts w:ascii="Symbol" w:eastAsia="Symbol" w:hAnsi="Symbol" w:cs="Symbol" w:hint="default"/>
        <w:w w:val="100"/>
        <w:sz w:val="24"/>
        <w:szCs w:val="24"/>
      </w:rPr>
    </w:lvl>
    <w:lvl w:ilvl="4" w:tplc="ABB6D598">
      <w:numFmt w:val="bullet"/>
      <w:lvlText w:val="•"/>
      <w:lvlJc w:val="left"/>
      <w:pPr>
        <w:ind w:left="1786" w:hanging="286"/>
      </w:pPr>
      <w:rPr>
        <w:rFonts w:hint="default"/>
      </w:rPr>
    </w:lvl>
    <w:lvl w:ilvl="5" w:tplc="CCB4C796">
      <w:numFmt w:val="bullet"/>
      <w:lvlText w:val="•"/>
      <w:lvlJc w:val="left"/>
      <w:pPr>
        <w:ind w:left="2973" w:hanging="286"/>
      </w:pPr>
      <w:rPr>
        <w:rFonts w:hint="default"/>
      </w:rPr>
    </w:lvl>
    <w:lvl w:ilvl="6" w:tplc="6D6A0572">
      <w:numFmt w:val="bullet"/>
      <w:lvlText w:val="•"/>
      <w:lvlJc w:val="left"/>
      <w:pPr>
        <w:ind w:left="4160" w:hanging="286"/>
      </w:pPr>
      <w:rPr>
        <w:rFonts w:hint="default"/>
      </w:rPr>
    </w:lvl>
    <w:lvl w:ilvl="7" w:tplc="225C7280">
      <w:numFmt w:val="bullet"/>
      <w:lvlText w:val="•"/>
      <w:lvlJc w:val="left"/>
      <w:pPr>
        <w:ind w:left="5347" w:hanging="286"/>
      </w:pPr>
      <w:rPr>
        <w:rFonts w:hint="default"/>
      </w:rPr>
    </w:lvl>
    <w:lvl w:ilvl="8" w:tplc="25663C58">
      <w:numFmt w:val="bullet"/>
      <w:lvlText w:val="•"/>
      <w:lvlJc w:val="left"/>
      <w:pPr>
        <w:ind w:left="6534" w:hanging="286"/>
      </w:pPr>
      <w:rPr>
        <w:rFonts w:hint="default"/>
      </w:rPr>
    </w:lvl>
  </w:abstractNum>
  <w:abstractNum w:abstractNumId="88">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89">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90">
    <w:nsid w:val="2894014A"/>
    <w:multiLevelType w:val="hybridMultilevel"/>
    <w:tmpl w:val="3CB2D87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8ED512C"/>
    <w:multiLevelType w:val="hybridMultilevel"/>
    <w:tmpl w:val="AC1631E8"/>
    <w:lvl w:ilvl="0" w:tplc="904C1576">
      <w:numFmt w:val="bullet"/>
      <w:lvlText w:val="‒"/>
      <w:lvlJc w:val="left"/>
      <w:pPr>
        <w:ind w:left="1287" w:hanging="360"/>
      </w:pPr>
      <w:rPr>
        <w:rFonts w:ascii="Times New Roman" w:eastAsia="Times New Roman" w:hAnsi="Times New Roman" w:hint="default"/>
        <w:spacing w:val="-15"/>
        <w:w w:val="99"/>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93">
    <w:nsid w:val="28FF04A7"/>
    <w:multiLevelType w:val="hybridMultilevel"/>
    <w:tmpl w:val="9ABC8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9001E96"/>
    <w:multiLevelType w:val="hybridMultilevel"/>
    <w:tmpl w:val="002296A6"/>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95">
    <w:nsid w:val="29280D49"/>
    <w:multiLevelType w:val="hybridMultilevel"/>
    <w:tmpl w:val="132A9134"/>
    <w:lvl w:ilvl="0" w:tplc="993035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nsid w:val="29585952"/>
    <w:multiLevelType w:val="hybridMultilevel"/>
    <w:tmpl w:val="C3B0D5B6"/>
    <w:lvl w:ilvl="0" w:tplc="4D9EFEF2">
      <w:numFmt w:val="bullet"/>
      <w:lvlText w:val="•"/>
      <w:lvlJc w:val="left"/>
      <w:pPr>
        <w:ind w:left="163" w:hanging="144"/>
      </w:pPr>
      <w:rPr>
        <w:rFonts w:ascii="Times New Roman" w:eastAsia="Times New Roman" w:hAnsi="Times New Roman" w:hint="default"/>
        <w:w w:val="99"/>
        <w:sz w:val="24"/>
      </w:rPr>
    </w:lvl>
    <w:lvl w:ilvl="1" w:tplc="4B821B68">
      <w:numFmt w:val="bullet"/>
      <w:lvlText w:val=""/>
      <w:lvlJc w:val="left"/>
      <w:pPr>
        <w:ind w:left="163" w:hanging="286"/>
      </w:pPr>
      <w:rPr>
        <w:rFonts w:ascii="Symbol" w:eastAsia="Times New Roman" w:hAnsi="Symbol" w:hint="default"/>
        <w:w w:val="100"/>
        <w:sz w:val="24"/>
      </w:rPr>
    </w:lvl>
    <w:lvl w:ilvl="2" w:tplc="CAACA398">
      <w:numFmt w:val="bullet"/>
      <w:lvlText w:val="•"/>
      <w:lvlJc w:val="left"/>
      <w:pPr>
        <w:ind w:left="2081" w:hanging="286"/>
      </w:pPr>
      <w:rPr>
        <w:rFonts w:hint="default"/>
      </w:rPr>
    </w:lvl>
    <w:lvl w:ilvl="3" w:tplc="95E86456">
      <w:numFmt w:val="bullet"/>
      <w:lvlText w:val="•"/>
      <w:lvlJc w:val="left"/>
      <w:pPr>
        <w:ind w:left="3041" w:hanging="286"/>
      </w:pPr>
      <w:rPr>
        <w:rFonts w:hint="default"/>
      </w:rPr>
    </w:lvl>
    <w:lvl w:ilvl="4" w:tplc="8F08CFE6">
      <w:numFmt w:val="bullet"/>
      <w:lvlText w:val="•"/>
      <w:lvlJc w:val="left"/>
      <w:pPr>
        <w:ind w:left="4002" w:hanging="286"/>
      </w:pPr>
      <w:rPr>
        <w:rFonts w:hint="default"/>
      </w:rPr>
    </w:lvl>
    <w:lvl w:ilvl="5" w:tplc="38080C66">
      <w:numFmt w:val="bullet"/>
      <w:lvlText w:val="•"/>
      <w:lvlJc w:val="left"/>
      <w:pPr>
        <w:ind w:left="4963" w:hanging="286"/>
      </w:pPr>
      <w:rPr>
        <w:rFonts w:hint="default"/>
      </w:rPr>
    </w:lvl>
    <w:lvl w:ilvl="6" w:tplc="157A6800">
      <w:numFmt w:val="bullet"/>
      <w:lvlText w:val="•"/>
      <w:lvlJc w:val="left"/>
      <w:pPr>
        <w:ind w:left="5923" w:hanging="286"/>
      </w:pPr>
      <w:rPr>
        <w:rFonts w:hint="default"/>
      </w:rPr>
    </w:lvl>
    <w:lvl w:ilvl="7" w:tplc="284E8E6C">
      <w:numFmt w:val="bullet"/>
      <w:lvlText w:val="•"/>
      <w:lvlJc w:val="left"/>
      <w:pPr>
        <w:ind w:left="6884" w:hanging="286"/>
      </w:pPr>
      <w:rPr>
        <w:rFonts w:hint="default"/>
      </w:rPr>
    </w:lvl>
    <w:lvl w:ilvl="8" w:tplc="4392A8AC">
      <w:numFmt w:val="bullet"/>
      <w:lvlText w:val="•"/>
      <w:lvlJc w:val="left"/>
      <w:pPr>
        <w:ind w:left="7845" w:hanging="286"/>
      </w:pPr>
      <w:rPr>
        <w:rFonts w:hint="default"/>
      </w:rPr>
    </w:lvl>
  </w:abstractNum>
  <w:abstractNum w:abstractNumId="97">
    <w:nsid w:val="2A886908"/>
    <w:multiLevelType w:val="multilevel"/>
    <w:tmpl w:val="46DE13A0"/>
    <w:styleLink w:val="WWNum234"/>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8">
    <w:nsid w:val="2A900857"/>
    <w:multiLevelType w:val="hybridMultilevel"/>
    <w:tmpl w:val="28E2AC2A"/>
    <w:styleLink w:val="WWNum104"/>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nsid w:val="2AEB30C9"/>
    <w:multiLevelType w:val="hybridMultilevel"/>
    <w:tmpl w:val="AD6E003A"/>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B0171F7"/>
    <w:multiLevelType w:val="hybridMultilevel"/>
    <w:tmpl w:val="CF4291FC"/>
    <w:styleLink w:val="WWNum123"/>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nsid w:val="2B1F7105"/>
    <w:multiLevelType w:val="hybridMultilevel"/>
    <w:tmpl w:val="1890BED8"/>
    <w:lvl w:ilvl="0" w:tplc="DF9E3220">
      <w:numFmt w:val="bullet"/>
      <w:lvlText w:val=""/>
      <w:lvlJc w:val="left"/>
      <w:pPr>
        <w:ind w:left="103" w:hanging="286"/>
      </w:pPr>
      <w:rPr>
        <w:rFonts w:ascii="Symbol" w:eastAsia="Symbol" w:hAnsi="Symbol" w:cs="Symbol" w:hint="default"/>
        <w:w w:val="100"/>
        <w:sz w:val="24"/>
        <w:szCs w:val="24"/>
      </w:rPr>
    </w:lvl>
    <w:lvl w:ilvl="1" w:tplc="60A892BE">
      <w:numFmt w:val="bullet"/>
      <w:lvlText w:val="•"/>
      <w:lvlJc w:val="left"/>
      <w:pPr>
        <w:ind w:left="668" w:hanging="286"/>
      </w:pPr>
      <w:rPr>
        <w:rFonts w:hint="default"/>
      </w:rPr>
    </w:lvl>
    <w:lvl w:ilvl="2" w:tplc="024A297C">
      <w:numFmt w:val="bullet"/>
      <w:lvlText w:val="•"/>
      <w:lvlJc w:val="left"/>
      <w:pPr>
        <w:ind w:left="1236" w:hanging="286"/>
      </w:pPr>
      <w:rPr>
        <w:rFonts w:hint="default"/>
      </w:rPr>
    </w:lvl>
    <w:lvl w:ilvl="3" w:tplc="CE1C903E">
      <w:numFmt w:val="bullet"/>
      <w:lvlText w:val="•"/>
      <w:lvlJc w:val="left"/>
      <w:pPr>
        <w:ind w:left="1804" w:hanging="286"/>
      </w:pPr>
      <w:rPr>
        <w:rFonts w:hint="default"/>
      </w:rPr>
    </w:lvl>
    <w:lvl w:ilvl="4" w:tplc="1382A40C">
      <w:numFmt w:val="bullet"/>
      <w:lvlText w:val="•"/>
      <w:lvlJc w:val="left"/>
      <w:pPr>
        <w:ind w:left="2373" w:hanging="286"/>
      </w:pPr>
      <w:rPr>
        <w:rFonts w:hint="default"/>
      </w:rPr>
    </w:lvl>
    <w:lvl w:ilvl="5" w:tplc="CE54F800">
      <w:numFmt w:val="bullet"/>
      <w:lvlText w:val="•"/>
      <w:lvlJc w:val="left"/>
      <w:pPr>
        <w:ind w:left="2941" w:hanging="286"/>
      </w:pPr>
      <w:rPr>
        <w:rFonts w:hint="default"/>
      </w:rPr>
    </w:lvl>
    <w:lvl w:ilvl="6" w:tplc="BF3856D8">
      <w:numFmt w:val="bullet"/>
      <w:lvlText w:val="•"/>
      <w:lvlJc w:val="left"/>
      <w:pPr>
        <w:ind w:left="3509" w:hanging="286"/>
      </w:pPr>
      <w:rPr>
        <w:rFonts w:hint="default"/>
      </w:rPr>
    </w:lvl>
    <w:lvl w:ilvl="7" w:tplc="2272B8D0">
      <w:numFmt w:val="bullet"/>
      <w:lvlText w:val="•"/>
      <w:lvlJc w:val="left"/>
      <w:pPr>
        <w:ind w:left="4077" w:hanging="286"/>
      </w:pPr>
      <w:rPr>
        <w:rFonts w:hint="default"/>
      </w:rPr>
    </w:lvl>
    <w:lvl w:ilvl="8" w:tplc="97D67250">
      <w:numFmt w:val="bullet"/>
      <w:lvlText w:val="•"/>
      <w:lvlJc w:val="left"/>
      <w:pPr>
        <w:ind w:left="4646" w:hanging="286"/>
      </w:pPr>
      <w:rPr>
        <w:rFonts w:hint="default"/>
      </w:rPr>
    </w:lvl>
  </w:abstractNum>
  <w:abstractNum w:abstractNumId="102">
    <w:nsid w:val="2B7D0959"/>
    <w:multiLevelType w:val="multilevel"/>
    <w:tmpl w:val="90F2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B7E3066"/>
    <w:multiLevelType w:val="multilevel"/>
    <w:tmpl w:val="C78AB2DA"/>
    <w:styleLink w:val="WWNum1"/>
    <w:lvl w:ilvl="0">
      <w:numFmt w:val="bullet"/>
      <w:lvlText w:val=""/>
      <w:lvlJc w:val="left"/>
      <w:pPr>
        <w:ind w:left="1016" w:hanging="360"/>
      </w:pPr>
      <w:rPr>
        <w:rFonts w:ascii="Wingdings" w:hAnsi="Wingdings"/>
      </w:rPr>
    </w:lvl>
    <w:lvl w:ilvl="1">
      <w:numFmt w:val="bullet"/>
      <w:lvlText w:val="o"/>
      <w:lvlJc w:val="left"/>
      <w:pPr>
        <w:ind w:left="1736" w:hanging="360"/>
      </w:pPr>
      <w:rPr>
        <w:rFonts w:ascii="Courier New" w:hAnsi="Courier New" w:cs="Courier New"/>
      </w:rPr>
    </w:lvl>
    <w:lvl w:ilvl="2">
      <w:numFmt w:val="bullet"/>
      <w:lvlText w:val=""/>
      <w:lvlJc w:val="left"/>
      <w:pPr>
        <w:ind w:left="2456" w:hanging="360"/>
      </w:pPr>
      <w:rPr>
        <w:rFonts w:ascii="Wingdings" w:hAnsi="Wingdings"/>
      </w:rPr>
    </w:lvl>
    <w:lvl w:ilvl="3">
      <w:numFmt w:val="bullet"/>
      <w:lvlText w:val=""/>
      <w:lvlJc w:val="left"/>
      <w:pPr>
        <w:ind w:left="3176" w:hanging="360"/>
      </w:pPr>
      <w:rPr>
        <w:rFonts w:ascii="Symbol" w:hAnsi="Symbol"/>
      </w:rPr>
    </w:lvl>
    <w:lvl w:ilvl="4">
      <w:numFmt w:val="bullet"/>
      <w:lvlText w:val="o"/>
      <w:lvlJc w:val="left"/>
      <w:pPr>
        <w:ind w:left="3896" w:hanging="360"/>
      </w:pPr>
      <w:rPr>
        <w:rFonts w:ascii="Courier New" w:hAnsi="Courier New" w:cs="Courier New"/>
      </w:rPr>
    </w:lvl>
    <w:lvl w:ilvl="5">
      <w:numFmt w:val="bullet"/>
      <w:lvlText w:val=""/>
      <w:lvlJc w:val="left"/>
      <w:pPr>
        <w:ind w:left="4616" w:hanging="360"/>
      </w:pPr>
      <w:rPr>
        <w:rFonts w:ascii="Wingdings" w:hAnsi="Wingdings"/>
      </w:rPr>
    </w:lvl>
    <w:lvl w:ilvl="6">
      <w:numFmt w:val="bullet"/>
      <w:lvlText w:val=""/>
      <w:lvlJc w:val="left"/>
      <w:pPr>
        <w:ind w:left="5336" w:hanging="360"/>
      </w:pPr>
      <w:rPr>
        <w:rFonts w:ascii="Symbol" w:hAnsi="Symbol"/>
      </w:rPr>
    </w:lvl>
    <w:lvl w:ilvl="7">
      <w:numFmt w:val="bullet"/>
      <w:lvlText w:val="o"/>
      <w:lvlJc w:val="left"/>
      <w:pPr>
        <w:ind w:left="6056" w:hanging="360"/>
      </w:pPr>
      <w:rPr>
        <w:rFonts w:ascii="Courier New" w:hAnsi="Courier New" w:cs="Courier New"/>
      </w:rPr>
    </w:lvl>
    <w:lvl w:ilvl="8">
      <w:numFmt w:val="bullet"/>
      <w:lvlText w:val=""/>
      <w:lvlJc w:val="left"/>
      <w:pPr>
        <w:ind w:left="6776" w:hanging="360"/>
      </w:pPr>
      <w:rPr>
        <w:rFonts w:ascii="Wingdings" w:hAnsi="Wingdings"/>
      </w:rPr>
    </w:lvl>
  </w:abstractNum>
  <w:abstractNum w:abstractNumId="104">
    <w:nsid w:val="2BA468FE"/>
    <w:multiLevelType w:val="hybridMultilevel"/>
    <w:tmpl w:val="2948F9B6"/>
    <w:styleLink w:val="WWNum114"/>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07">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2FF74D65"/>
    <w:multiLevelType w:val="hybridMultilevel"/>
    <w:tmpl w:val="E758BC82"/>
    <w:styleLink w:val="WWNum20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00B458D"/>
    <w:multiLevelType w:val="multilevel"/>
    <w:tmpl w:val="EFA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0AB5E4D"/>
    <w:multiLevelType w:val="hybridMultilevel"/>
    <w:tmpl w:val="DEAE498C"/>
    <w:lvl w:ilvl="0" w:tplc="D312ECA4">
      <w:numFmt w:val="bullet"/>
      <w:lvlText w:val=""/>
      <w:lvlJc w:val="left"/>
      <w:pPr>
        <w:ind w:left="220" w:hanging="425"/>
      </w:pPr>
      <w:rPr>
        <w:rFonts w:ascii="Symbol" w:eastAsia="Symbol" w:hAnsi="Symbol" w:cs="Symbol" w:hint="default"/>
        <w:w w:val="100"/>
        <w:sz w:val="24"/>
        <w:szCs w:val="24"/>
      </w:rPr>
    </w:lvl>
    <w:lvl w:ilvl="1" w:tplc="F5D80610">
      <w:numFmt w:val="bullet"/>
      <w:lvlText w:val="•"/>
      <w:lvlJc w:val="left"/>
      <w:pPr>
        <w:ind w:left="1225" w:hanging="425"/>
      </w:pPr>
      <w:rPr>
        <w:rFonts w:hint="default"/>
      </w:rPr>
    </w:lvl>
    <w:lvl w:ilvl="2" w:tplc="00FCFB00">
      <w:numFmt w:val="bullet"/>
      <w:lvlText w:val="•"/>
      <w:lvlJc w:val="left"/>
      <w:pPr>
        <w:ind w:left="2231" w:hanging="425"/>
      </w:pPr>
      <w:rPr>
        <w:rFonts w:hint="default"/>
      </w:rPr>
    </w:lvl>
    <w:lvl w:ilvl="3" w:tplc="EE862B58">
      <w:numFmt w:val="bullet"/>
      <w:lvlText w:val="•"/>
      <w:lvlJc w:val="left"/>
      <w:pPr>
        <w:ind w:left="3237" w:hanging="425"/>
      </w:pPr>
      <w:rPr>
        <w:rFonts w:hint="default"/>
      </w:rPr>
    </w:lvl>
    <w:lvl w:ilvl="4" w:tplc="46F45F50">
      <w:numFmt w:val="bullet"/>
      <w:lvlText w:val="•"/>
      <w:lvlJc w:val="left"/>
      <w:pPr>
        <w:ind w:left="4243" w:hanging="425"/>
      </w:pPr>
      <w:rPr>
        <w:rFonts w:hint="default"/>
      </w:rPr>
    </w:lvl>
    <w:lvl w:ilvl="5" w:tplc="F6582B4C">
      <w:numFmt w:val="bullet"/>
      <w:lvlText w:val="•"/>
      <w:lvlJc w:val="left"/>
      <w:pPr>
        <w:ind w:left="5249" w:hanging="425"/>
      </w:pPr>
      <w:rPr>
        <w:rFonts w:hint="default"/>
      </w:rPr>
    </w:lvl>
    <w:lvl w:ilvl="6" w:tplc="5E3CABCC">
      <w:numFmt w:val="bullet"/>
      <w:lvlText w:val="•"/>
      <w:lvlJc w:val="left"/>
      <w:pPr>
        <w:ind w:left="6255" w:hanging="425"/>
      </w:pPr>
      <w:rPr>
        <w:rFonts w:hint="default"/>
      </w:rPr>
    </w:lvl>
    <w:lvl w:ilvl="7" w:tplc="25BCE474">
      <w:numFmt w:val="bullet"/>
      <w:lvlText w:val="•"/>
      <w:lvlJc w:val="left"/>
      <w:pPr>
        <w:ind w:left="7261" w:hanging="425"/>
      </w:pPr>
      <w:rPr>
        <w:rFonts w:hint="default"/>
      </w:rPr>
    </w:lvl>
    <w:lvl w:ilvl="8" w:tplc="F9480C2E">
      <w:numFmt w:val="bullet"/>
      <w:lvlText w:val="•"/>
      <w:lvlJc w:val="left"/>
      <w:pPr>
        <w:ind w:left="8267" w:hanging="425"/>
      </w:pPr>
      <w:rPr>
        <w:rFonts w:hint="default"/>
      </w:rPr>
    </w:lvl>
  </w:abstractNum>
  <w:abstractNum w:abstractNumId="111">
    <w:nsid w:val="30B55E34"/>
    <w:multiLevelType w:val="hybridMultilevel"/>
    <w:tmpl w:val="9AA07A78"/>
    <w:lvl w:ilvl="0" w:tplc="EAF665D8">
      <w:numFmt w:val="bullet"/>
      <w:lvlText w:val=""/>
      <w:lvlJc w:val="left"/>
      <w:pPr>
        <w:ind w:left="882" w:hanging="687"/>
      </w:pPr>
      <w:rPr>
        <w:rFonts w:ascii="Symbol" w:eastAsia="Symbol" w:hAnsi="Symbol" w:cs="Symbol" w:hint="default"/>
        <w:w w:val="100"/>
        <w:sz w:val="24"/>
        <w:szCs w:val="24"/>
      </w:rPr>
    </w:lvl>
    <w:lvl w:ilvl="1" w:tplc="737E384A">
      <w:numFmt w:val="bullet"/>
      <w:lvlText w:val="•"/>
      <w:lvlJc w:val="left"/>
      <w:pPr>
        <w:ind w:left="1310" w:hanging="687"/>
      </w:pPr>
      <w:rPr>
        <w:rFonts w:hint="default"/>
      </w:rPr>
    </w:lvl>
    <w:lvl w:ilvl="2" w:tplc="DAC0A1D6">
      <w:numFmt w:val="bullet"/>
      <w:lvlText w:val="•"/>
      <w:lvlJc w:val="left"/>
      <w:pPr>
        <w:ind w:left="1741" w:hanging="687"/>
      </w:pPr>
      <w:rPr>
        <w:rFonts w:hint="default"/>
      </w:rPr>
    </w:lvl>
    <w:lvl w:ilvl="3" w:tplc="0E066924">
      <w:numFmt w:val="bullet"/>
      <w:lvlText w:val="•"/>
      <w:lvlJc w:val="left"/>
      <w:pPr>
        <w:ind w:left="2171" w:hanging="687"/>
      </w:pPr>
      <w:rPr>
        <w:rFonts w:hint="default"/>
      </w:rPr>
    </w:lvl>
    <w:lvl w:ilvl="4" w:tplc="0B68F966">
      <w:numFmt w:val="bullet"/>
      <w:lvlText w:val="•"/>
      <w:lvlJc w:val="left"/>
      <w:pPr>
        <w:ind w:left="2602" w:hanging="687"/>
      </w:pPr>
      <w:rPr>
        <w:rFonts w:hint="default"/>
      </w:rPr>
    </w:lvl>
    <w:lvl w:ilvl="5" w:tplc="77244694">
      <w:numFmt w:val="bullet"/>
      <w:lvlText w:val="•"/>
      <w:lvlJc w:val="left"/>
      <w:pPr>
        <w:ind w:left="3032" w:hanging="687"/>
      </w:pPr>
      <w:rPr>
        <w:rFonts w:hint="default"/>
      </w:rPr>
    </w:lvl>
    <w:lvl w:ilvl="6" w:tplc="FBD6FEF0">
      <w:numFmt w:val="bullet"/>
      <w:lvlText w:val="•"/>
      <w:lvlJc w:val="left"/>
      <w:pPr>
        <w:ind w:left="3463" w:hanging="687"/>
      </w:pPr>
      <w:rPr>
        <w:rFonts w:hint="default"/>
      </w:rPr>
    </w:lvl>
    <w:lvl w:ilvl="7" w:tplc="C9EE5E70">
      <w:numFmt w:val="bullet"/>
      <w:lvlText w:val="•"/>
      <w:lvlJc w:val="left"/>
      <w:pPr>
        <w:ind w:left="3894" w:hanging="687"/>
      </w:pPr>
      <w:rPr>
        <w:rFonts w:hint="default"/>
      </w:rPr>
    </w:lvl>
    <w:lvl w:ilvl="8" w:tplc="6672BC30">
      <w:numFmt w:val="bullet"/>
      <w:lvlText w:val="•"/>
      <w:lvlJc w:val="left"/>
      <w:pPr>
        <w:ind w:left="4324" w:hanging="687"/>
      </w:pPr>
      <w:rPr>
        <w:rFonts w:hint="default"/>
      </w:rPr>
    </w:lvl>
  </w:abstractNum>
  <w:abstractNum w:abstractNumId="112">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311D56E6"/>
    <w:multiLevelType w:val="hybridMultilevel"/>
    <w:tmpl w:val="196EEF32"/>
    <w:lvl w:ilvl="0" w:tplc="E4C8681C">
      <w:numFmt w:val="bullet"/>
      <w:lvlText w:val="•"/>
      <w:lvlJc w:val="left"/>
      <w:pPr>
        <w:ind w:left="163" w:hanging="144"/>
      </w:pPr>
      <w:rPr>
        <w:rFonts w:ascii="Times New Roman" w:eastAsia="Times New Roman" w:hAnsi="Times New Roman" w:cs="Times New Roman" w:hint="default"/>
        <w:w w:val="99"/>
        <w:sz w:val="24"/>
        <w:szCs w:val="24"/>
      </w:rPr>
    </w:lvl>
    <w:lvl w:ilvl="1" w:tplc="805AA3E8">
      <w:numFmt w:val="bullet"/>
      <w:lvlText w:val="•"/>
      <w:lvlJc w:val="left"/>
      <w:pPr>
        <w:ind w:left="1120" w:hanging="144"/>
      </w:pPr>
      <w:rPr>
        <w:rFonts w:hint="default"/>
      </w:rPr>
    </w:lvl>
    <w:lvl w:ilvl="2" w:tplc="87066892">
      <w:numFmt w:val="bullet"/>
      <w:lvlText w:val="•"/>
      <w:lvlJc w:val="left"/>
      <w:pPr>
        <w:ind w:left="2081" w:hanging="144"/>
      </w:pPr>
      <w:rPr>
        <w:rFonts w:hint="default"/>
      </w:rPr>
    </w:lvl>
    <w:lvl w:ilvl="3" w:tplc="2E6C4668">
      <w:numFmt w:val="bullet"/>
      <w:lvlText w:val="•"/>
      <w:lvlJc w:val="left"/>
      <w:pPr>
        <w:ind w:left="3041" w:hanging="144"/>
      </w:pPr>
      <w:rPr>
        <w:rFonts w:hint="default"/>
      </w:rPr>
    </w:lvl>
    <w:lvl w:ilvl="4" w:tplc="99467CAE">
      <w:numFmt w:val="bullet"/>
      <w:lvlText w:val="•"/>
      <w:lvlJc w:val="left"/>
      <w:pPr>
        <w:ind w:left="4002" w:hanging="144"/>
      </w:pPr>
      <w:rPr>
        <w:rFonts w:hint="default"/>
      </w:rPr>
    </w:lvl>
    <w:lvl w:ilvl="5" w:tplc="91AE2532">
      <w:numFmt w:val="bullet"/>
      <w:lvlText w:val="•"/>
      <w:lvlJc w:val="left"/>
      <w:pPr>
        <w:ind w:left="4963" w:hanging="144"/>
      </w:pPr>
      <w:rPr>
        <w:rFonts w:hint="default"/>
      </w:rPr>
    </w:lvl>
    <w:lvl w:ilvl="6" w:tplc="3BB27AD6">
      <w:numFmt w:val="bullet"/>
      <w:lvlText w:val="•"/>
      <w:lvlJc w:val="left"/>
      <w:pPr>
        <w:ind w:left="5923" w:hanging="144"/>
      </w:pPr>
      <w:rPr>
        <w:rFonts w:hint="default"/>
      </w:rPr>
    </w:lvl>
    <w:lvl w:ilvl="7" w:tplc="C85CEB56">
      <w:numFmt w:val="bullet"/>
      <w:lvlText w:val="•"/>
      <w:lvlJc w:val="left"/>
      <w:pPr>
        <w:ind w:left="6884" w:hanging="144"/>
      </w:pPr>
      <w:rPr>
        <w:rFonts w:hint="default"/>
      </w:rPr>
    </w:lvl>
    <w:lvl w:ilvl="8" w:tplc="EC46BB84">
      <w:numFmt w:val="bullet"/>
      <w:lvlText w:val="•"/>
      <w:lvlJc w:val="left"/>
      <w:pPr>
        <w:ind w:left="7845" w:hanging="144"/>
      </w:pPr>
      <w:rPr>
        <w:rFonts w:hint="default"/>
      </w:rPr>
    </w:lvl>
  </w:abstractNum>
  <w:abstractNum w:abstractNumId="114">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115">
    <w:nsid w:val="31FE165D"/>
    <w:multiLevelType w:val="multilevel"/>
    <w:tmpl w:val="5708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269106A"/>
    <w:multiLevelType w:val="multilevel"/>
    <w:tmpl w:val="C36A342C"/>
    <w:styleLink w:val="List12"/>
    <w:lvl w:ilvl="0">
      <w:start w:val="1"/>
      <w:numFmt w:val="bullet"/>
      <w:lvlText w:val="-"/>
      <w:lvlJc w:val="left"/>
      <w:pPr>
        <w:tabs>
          <w:tab w:val="num" w:pos="1701"/>
        </w:tabs>
        <w:ind w:left="1701" w:hanging="992"/>
      </w:pPr>
      <w:rPr>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117">
    <w:nsid w:val="32A35C50"/>
    <w:multiLevelType w:val="multilevel"/>
    <w:tmpl w:val="1EDE9190"/>
    <w:styleLink w:val="WWNum43"/>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118">
    <w:nsid w:val="3386585E"/>
    <w:multiLevelType w:val="hybridMultilevel"/>
    <w:tmpl w:val="C0ECC384"/>
    <w:lvl w:ilvl="0" w:tplc="43E4E922">
      <w:start w:val="1"/>
      <w:numFmt w:val="decimal"/>
      <w:lvlText w:val="%1."/>
      <w:lvlJc w:val="left"/>
      <w:pPr>
        <w:ind w:left="117" w:hanging="706"/>
      </w:pPr>
      <w:rPr>
        <w:rFonts w:ascii="Times New Roman" w:eastAsia="Times New Roman" w:hAnsi="Times New Roman" w:hint="default"/>
        <w:spacing w:val="-8"/>
        <w:w w:val="101"/>
        <w:sz w:val="28"/>
        <w:szCs w:val="28"/>
      </w:rPr>
    </w:lvl>
    <w:lvl w:ilvl="1" w:tplc="6B285E8C">
      <w:start w:val="1"/>
      <w:numFmt w:val="bullet"/>
      <w:lvlText w:val=""/>
      <w:lvlJc w:val="left"/>
      <w:pPr>
        <w:ind w:left="838" w:hanging="361"/>
      </w:pPr>
      <w:rPr>
        <w:rFonts w:ascii="Symbol" w:eastAsia="Times New Roman" w:hAnsi="Symbol" w:hint="default"/>
        <w:w w:val="101"/>
        <w:sz w:val="28"/>
        <w:szCs w:val="28"/>
      </w:rPr>
    </w:lvl>
    <w:lvl w:ilvl="2" w:tplc="8EC80136">
      <w:start w:val="1"/>
      <w:numFmt w:val="bullet"/>
      <w:lvlText w:val="•"/>
      <w:lvlJc w:val="left"/>
      <w:pPr>
        <w:ind w:left="1814" w:hanging="361"/>
      </w:pPr>
      <w:rPr>
        <w:rFonts w:hint="default"/>
      </w:rPr>
    </w:lvl>
    <w:lvl w:ilvl="3" w:tplc="DBEA4984">
      <w:start w:val="1"/>
      <w:numFmt w:val="bullet"/>
      <w:lvlText w:val="•"/>
      <w:lvlJc w:val="left"/>
      <w:pPr>
        <w:ind w:left="2788" w:hanging="361"/>
      </w:pPr>
      <w:rPr>
        <w:rFonts w:hint="default"/>
      </w:rPr>
    </w:lvl>
    <w:lvl w:ilvl="4" w:tplc="C05C291A">
      <w:start w:val="1"/>
      <w:numFmt w:val="bullet"/>
      <w:lvlText w:val="•"/>
      <w:lvlJc w:val="left"/>
      <w:pPr>
        <w:ind w:left="3763" w:hanging="361"/>
      </w:pPr>
      <w:rPr>
        <w:rFonts w:hint="default"/>
      </w:rPr>
    </w:lvl>
    <w:lvl w:ilvl="5" w:tplc="55202E40">
      <w:start w:val="1"/>
      <w:numFmt w:val="bullet"/>
      <w:lvlText w:val="•"/>
      <w:lvlJc w:val="left"/>
      <w:pPr>
        <w:ind w:left="4737" w:hanging="361"/>
      </w:pPr>
      <w:rPr>
        <w:rFonts w:hint="default"/>
      </w:rPr>
    </w:lvl>
    <w:lvl w:ilvl="6" w:tplc="BFD8521E">
      <w:start w:val="1"/>
      <w:numFmt w:val="bullet"/>
      <w:lvlText w:val="•"/>
      <w:lvlJc w:val="left"/>
      <w:pPr>
        <w:ind w:left="5712" w:hanging="361"/>
      </w:pPr>
      <w:rPr>
        <w:rFonts w:hint="default"/>
      </w:rPr>
    </w:lvl>
    <w:lvl w:ilvl="7" w:tplc="A112D3C6">
      <w:start w:val="1"/>
      <w:numFmt w:val="bullet"/>
      <w:lvlText w:val="•"/>
      <w:lvlJc w:val="left"/>
      <w:pPr>
        <w:ind w:left="6686" w:hanging="361"/>
      </w:pPr>
      <w:rPr>
        <w:rFonts w:hint="default"/>
      </w:rPr>
    </w:lvl>
    <w:lvl w:ilvl="8" w:tplc="DB18AD48">
      <w:start w:val="1"/>
      <w:numFmt w:val="bullet"/>
      <w:lvlText w:val="•"/>
      <w:lvlJc w:val="left"/>
      <w:pPr>
        <w:ind w:left="7661" w:hanging="361"/>
      </w:pPr>
      <w:rPr>
        <w:rFonts w:hint="default"/>
      </w:rPr>
    </w:lvl>
  </w:abstractNum>
  <w:abstractNum w:abstractNumId="119">
    <w:nsid w:val="338E19C8"/>
    <w:multiLevelType w:val="multilevel"/>
    <w:tmpl w:val="61E0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3A74442"/>
    <w:multiLevelType w:val="hybridMultilevel"/>
    <w:tmpl w:val="A1BE7914"/>
    <w:styleLink w:val="WWNum84"/>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33D66064"/>
    <w:multiLevelType w:val="hybridMultilevel"/>
    <w:tmpl w:val="6D38697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nsid w:val="33FA2B9C"/>
    <w:multiLevelType w:val="hybridMultilevel"/>
    <w:tmpl w:val="585A0902"/>
    <w:lvl w:ilvl="0" w:tplc="7BDE7B0A">
      <w:start w:val="1"/>
      <w:numFmt w:val="bullet"/>
      <w:pStyle w:val="a1"/>
      <w:lvlText w:val=""/>
      <w:lvlJc w:val="left"/>
      <w:pPr>
        <w:tabs>
          <w:tab w:val="num" w:pos="284"/>
        </w:tabs>
        <w:ind w:left="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340B4830"/>
    <w:multiLevelType w:val="hybridMultilevel"/>
    <w:tmpl w:val="5A10889A"/>
    <w:lvl w:ilvl="0" w:tplc="F5F6A6DA">
      <w:numFmt w:val="bullet"/>
      <w:lvlText w:val=""/>
      <w:lvlJc w:val="left"/>
      <w:pPr>
        <w:ind w:left="163" w:hanging="708"/>
      </w:pPr>
      <w:rPr>
        <w:rFonts w:ascii="Symbol" w:eastAsia="Times New Roman" w:hAnsi="Symbol" w:hint="default"/>
        <w:w w:val="100"/>
        <w:sz w:val="24"/>
      </w:rPr>
    </w:lvl>
    <w:lvl w:ilvl="1" w:tplc="9834AE48">
      <w:numFmt w:val="bullet"/>
      <w:lvlText w:val=""/>
      <w:lvlJc w:val="left"/>
      <w:pPr>
        <w:ind w:left="163" w:hanging="286"/>
      </w:pPr>
      <w:rPr>
        <w:rFonts w:ascii="Symbol" w:eastAsia="Times New Roman" w:hAnsi="Symbol" w:hint="default"/>
        <w:w w:val="100"/>
        <w:sz w:val="24"/>
      </w:rPr>
    </w:lvl>
    <w:lvl w:ilvl="2" w:tplc="878445D4">
      <w:numFmt w:val="bullet"/>
      <w:lvlText w:val=""/>
      <w:lvlJc w:val="left"/>
      <w:pPr>
        <w:ind w:left="563" w:hanging="286"/>
      </w:pPr>
      <w:rPr>
        <w:rFonts w:ascii="Symbol" w:eastAsia="Times New Roman" w:hAnsi="Symbol" w:hint="default"/>
        <w:w w:val="100"/>
        <w:sz w:val="24"/>
      </w:rPr>
    </w:lvl>
    <w:lvl w:ilvl="3" w:tplc="3F646744">
      <w:numFmt w:val="bullet"/>
      <w:lvlText w:val="•"/>
      <w:lvlJc w:val="left"/>
      <w:pPr>
        <w:ind w:left="1710" w:hanging="286"/>
      </w:pPr>
      <w:rPr>
        <w:rFonts w:hint="default"/>
      </w:rPr>
    </w:lvl>
    <w:lvl w:ilvl="4" w:tplc="36A82136">
      <w:numFmt w:val="bullet"/>
      <w:lvlText w:val="•"/>
      <w:lvlJc w:val="left"/>
      <w:pPr>
        <w:ind w:left="2861" w:hanging="286"/>
      </w:pPr>
      <w:rPr>
        <w:rFonts w:hint="default"/>
      </w:rPr>
    </w:lvl>
    <w:lvl w:ilvl="5" w:tplc="98C8DD46">
      <w:numFmt w:val="bullet"/>
      <w:lvlText w:val="•"/>
      <w:lvlJc w:val="left"/>
      <w:pPr>
        <w:ind w:left="4012" w:hanging="286"/>
      </w:pPr>
      <w:rPr>
        <w:rFonts w:hint="default"/>
      </w:rPr>
    </w:lvl>
    <w:lvl w:ilvl="6" w:tplc="738E8E70">
      <w:numFmt w:val="bullet"/>
      <w:lvlText w:val="•"/>
      <w:lvlJc w:val="left"/>
      <w:pPr>
        <w:ind w:left="5163" w:hanging="286"/>
      </w:pPr>
      <w:rPr>
        <w:rFonts w:hint="default"/>
      </w:rPr>
    </w:lvl>
    <w:lvl w:ilvl="7" w:tplc="DB028F70">
      <w:numFmt w:val="bullet"/>
      <w:lvlText w:val="•"/>
      <w:lvlJc w:val="left"/>
      <w:pPr>
        <w:ind w:left="6314" w:hanging="286"/>
      </w:pPr>
      <w:rPr>
        <w:rFonts w:hint="default"/>
      </w:rPr>
    </w:lvl>
    <w:lvl w:ilvl="8" w:tplc="4B429646">
      <w:numFmt w:val="bullet"/>
      <w:lvlText w:val="•"/>
      <w:lvlJc w:val="left"/>
      <w:pPr>
        <w:ind w:left="7464" w:hanging="286"/>
      </w:pPr>
      <w:rPr>
        <w:rFonts w:hint="default"/>
      </w:rPr>
    </w:lvl>
  </w:abstractNum>
  <w:abstractNum w:abstractNumId="124">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34416526"/>
    <w:multiLevelType w:val="hybridMultilevel"/>
    <w:tmpl w:val="644E5A9E"/>
    <w:lvl w:ilvl="0" w:tplc="D0141590">
      <w:numFmt w:val="bullet"/>
      <w:lvlText w:val="—"/>
      <w:lvlJc w:val="left"/>
      <w:pPr>
        <w:ind w:left="223" w:hanging="300"/>
      </w:pPr>
      <w:rPr>
        <w:rFonts w:ascii="Times New Roman" w:eastAsia="Times New Roman" w:hAnsi="Times New Roman" w:cs="Times New Roman" w:hint="default"/>
        <w:spacing w:val="-9"/>
        <w:w w:val="99"/>
        <w:sz w:val="24"/>
        <w:szCs w:val="24"/>
      </w:rPr>
    </w:lvl>
    <w:lvl w:ilvl="1" w:tplc="954ACA56">
      <w:numFmt w:val="bullet"/>
      <w:lvlText w:val=""/>
      <w:lvlJc w:val="left"/>
      <w:pPr>
        <w:ind w:left="163" w:hanging="286"/>
      </w:pPr>
      <w:rPr>
        <w:rFonts w:ascii="Symbol" w:eastAsia="Symbol" w:hAnsi="Symbol" w:cs="Symbol" w:hint="default"/>
        <w:w w:val="100"/>
        <w:sz w:val="24"/>
        <w:szCs w:val="24"/>
      </w:rPr>
    </w:lvl>
    <w:lvl w:ilvl="2" w:tplc="D76E2740">
      <w:numFmt w:val="bullet"/>
      <w:lvlText w:val="•"/>
      <w:lvlJc w:val="left"/>
      <w:pPr>
        <w:ind w:left="1280" w:hanging="286"/>
      </w:pPr>
      <w:rPr>
        <w:rFonts w:hint="default"/>
      </w:rPr>
    </w:lvl>
    <w:lvl w:ilvl="3" w:tplc="47281894">
      <w:numFmt w:val="bullet"/>
      <w:lvlText w:val="•"/>
      <w:lvlJc w:val="left"/>
      <w:pPr>
        <w:ind w:left="2341" w:hanging="286"/>
      </w:pPr>
      <w:rPr>
        <w:rFonts w:hint="default"/>
      </w:rPr>
    </w:lvl>
    <w:lvl w:ilvl="4" w:tplc="3D625246">
      <w:numFmt w:val="bullet"/>
      <w:lvlText w:val="•"/>
      <w:lvlJc w:val="left"/>
      <w:pPr>
        <w:ind w:left="3402" w:hanging="286"/>
      </w:pPr>
      <w:rPr>
        <w:rFonts w:hint="default"/>
      </w:rPr>
    </w:lvl>
    <w:lvl w:ilvl="5" w:tplc="BCA8F6CC">
      <w:numFmt w:val="bullet"/>
      <w:lvlText w:val="•"/>
      <w:lvlJc w:val="left"/>
      <w:pPr>
        <w:ind w:left="4462" w:hanging="286"/>
      </w:pPr>
      <w:rPr>
        <w:rFonts w:hint="default"/>
      </w:rPr>
    </w:lvl>
    <w:lvl w:ilvl="6" w:tplc="BC744834">
      <w:numFmt w:val="bullet"/>
      <w:lvlText w:val="•"/>
      <w:lvlJc w:val="left"/>
      <w:pPr>
        <w:ind w:left="5523" w:hanging="286"/>
      </w:pPr>
      <w:rPr>
        <w:rFonts w:hint="default"/>
      </w:rPr>
    </w:lvl>
    <w:lvl w:ilvl="7" w:tplc="4F3C2B5E">
      <w:numFmt w:val="bullet"/>
      <w:lvlText w:val="•"/>
      <w:lvlJc w:val="left"/>
      <w:pPr>
        <w:ind w:left="6584" w:hanging="286"/>
      </w:pPr>
      <w:rPr>
        <w:rFonts w:hint="default"/>
      </w:rPr>
    </w:lvl>
    <w:lvl w:ilvl="8" w:tplc="FAA08058">
      <w:numFmt w:val="bullet"/>
      <w:lvlText w:val="•"/>
      <w:lvlJc w:val="left"/>
      <w:pPr>
        <w:ind w:left="7644" w:hanging="286"/>
      </w:pPr>
      <w:rPr>
        <w:rFonts w:hint="default"/>
      </w:rPr>
    </w:lvl>
  </w:abstractNum>
  <w:abstractNum w:abstractNumId="126">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nsid w:val="356C29D4"/>
    <w:multiLevelType w:val="multilevel"/>
    <w:tmpl w:val="76064980"/>
    <w:numStyleLink w:val="5"/>
  </w:abstractNum>
  <w:abstractNum w:abstractNumId="128">
    <w:nsid w:val="36BD2529"/>
    <w:multiLevelType w:val="hybridMultilevel"/>
    <w:tmpl w:val="8C3410E4"/>
    <w:lvl w:ilvl="0" w:tplc="8B862630">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7E05D9D"/>
    <w:multiLevelType w:val="hybridMultilevel"/>
    <w:tmpl w:val="E22E7954"/>
    <w:lvl w:ilvl="0" w:tplc="0F5C7CC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nsid w:val="39CF7D6C"/>
    <w:multiLevelType w:val="multilevel"/>
    <w:tmpl w:val="C2B2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B04591F"/>
    <w:multiLevelType w:val="multilevel"/>
    <w:tmpl w:val="6E7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B9F73E0"/>
    <w:multiLevelType w:val="multilevel"/>
    <w:tmpl w:val="57B6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nsid w:val="3C7C2133"/>
    <w:multiLevelType w:val="hybridMultilevel"/>
    <w:tmpl w:val="64F476FE"/>
    <w:styleLink w:val="WWNum154"/>
    <w:lvl w:ilvl="0" w:tplc="B6E61AC6">
      <w:start w:val="1"/>
      <w:numFmt w:val="decimal"/>
      <w:pStyle w:val="a2"/>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3D8E2535"/>
    <w:multiLevelType w:val="hybridMultilevel"/>
    <w:tmpl w:val="3D0C7866"/>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3E84193B"/>
    <w:multiLevelType w:val="hybridMultilevel"/>
    <w:tmpl w:val="44F83B5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1">
    <w:nsid w:val="3FBC4D95"/>
    <w:multiLevelType w:val="multilevel"/>
    <w:tmpl w:val="3036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00A7877"/>
    <w:multiLevelType w:val="multilevel"/>
    <w:tmpl w:val="697409F2"/>
    <w:styleLink w:val="WWNum23"/>
    <w:lvl w:ilvl="0">
      <w:numFmt w:val="bullet"/>
      <w:lvlText w:val="‒"/>
      <w:lvlJc w:val="left"/>
      <w:pPr>
        <w:ind w:left="1429" w:hanging="360"/>
      </w:pPr>
      <w:rPr>
        <w:rFonts w:ascii="Times New Roman" w:hAnsi="Times New Roman" w:cs="Times New Roman"/>
        <w:sz w:val="36"/>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43">
    <w:nsid w:val="400B3A05"/>
    <w:multiLevelType w:val="hybridMultilevel"/>
    <w:tmpl w:val="2334C6D4"/>
    <w:lvl w:ilvl="0" w:tplc="374CD328">
      <w:numFmt w:val="bullet"/>
      <w:lvlText w:val=""/>
      <w:lvlJc w:val="left"/>
      <w:pPr>
        <w:ind w:left="883" w:hanging="348"/>
      </w:pPr>
      <w:rPr>
        <w:rFonts w:ascii="Symbol" w:eastAsia="Times New Roman" w:hAnsi="Symbol" w:hint="default"/>
        <w:w w:val="100"/>
        <w:sz w:val="24"/>
      </w:rPr>
    </w:lvl>
    <w:lvl w:ilvl="1" w:tplc="22708042">
      <w:numFmt w:val="bullet"/>
      <w:lvlText w:val="•"/>
      <w:lvlJc w:val="left"/>
      <w:pPr>
        <w:ind w:left="1796" w:hanging="348"/>
      </w:pPr>
      <w:rPr>
        <w:rFonts w:hint="default"/>
      </w:rPr>
    </w:lvl>
    <w:lvl w:ilvl="2" w:tplc="C2B0641C">
      <w:numFmt w:val="bullet"/>
      <w:lvlText w:val="•"/>
      <w:lvlJc w:val="left"/>
      <w:pPr>
        <w:ind w:left="2713" w:hanging="348"/>
      </w:pPr>
      <w:rPr>
        <w:rFonts w:hint="default"/>
      </w:rPr>
    </w:lvl>
    <w:lvl w:ilvl="3" w:tplc="1C02F3C2">
      <w:numFmt w:val="bullet"/>
      <w:lvlText w:val="•"/>
      <w:lvlJc w:val="left"/>
      <w:pPr>
        <w:ind w:left="3629" w:hanging="348"/>
      </w:pPr>
      <w:rPr>
        <w:rFonts w:hint="default"/>
      </w:rPr>
    </w:lvl>
    <w:lvl w:ilvl="4" w:tplc="13308D7C">
      <w:numFmt w:val="bullet"/>
      <w:lvlText w:val="•"/>
      <w:lvlJc w:val="left"/>
      <w:pPr>
        <w:ind w:left="4546" w:hanging="348"/>
      </w:pPr>
      <w:rPr>
        <w:rFonts w:hint="default"/>
      </w:rPr>
    </w:lvl>
    <w:lvl w:ilvl="5" w:tplc="43D258B8">
      <w:numFmt w:val="bullet"/>
      <w:lvlText w:val="•"/>
      <w:lvlJc w:val="left"/>
      <w:pPr>
        <w:ind w:left="5463" w:hanging="348"/>
      </w:pPr>
      <w:rPr>
        <w:rFonts w:hint="default"/>
      </w:rPr>
    </w:lvl>
    <w:lvl w:ilvl="6" w:tplc="FA961086">
      <w:numFmt w:val="bullet"/>
      <w:lvlText w:val="•"/>
      <w:lvlJc w:val="left"/>
      <w:pPr>
        <w:ind w:left="6379" w:hanging="348"/>
      </w:pPr>
      <w:rPr>
        <w:rFonts w:hint="default"/>
      </w:rPr>
    </w:lvl>
    <w:lvl w:ilvl="7" w:tplc="4CC4844A">
      <w:numFmt w:val="bullet"/>
      <w:lvlText w:val="•"/>
      <w:lvlJc w:val="left"/>
      <w:pPr>
        <w:ind w:left="7296" w:hanging="348"/>
      </w:pPr>
      <w:rPr>
        <w:rFonts w:hint="default"/>
      </w:rPr>
    </w:lvl>
    <w:lvl w:ilvl="8" w:tplc="93AE051C">
      <w:numFmt w:val="bullet"/>
      <w:lvlText w:val="•"/>
      <w:lvlJc w:val="left"/>
      <w:pPr>
        <w:ind w:left="8213" w:hanging="348"/>
      </w:pPr>
      <w:rPr>
        <w:rFonts w:hint="default"/>
      </w:rPr>
    </w:lvl>
  </w:abstractNum>
  <w:abstractNum w:abstractNumId="144">
    <w:nsid w:val="4065326B"/>
    <w:multiLevelType w:val="hybridMultilevel"/>
    <w:tmpl w:val="DE32AC9A"/>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5">
    <w:nsid w:val="41965268"/>
    <w:multiLevelType w:val="hybridMultilevel"/>
    <w:tmpl w:val="EA2C420C"/>
    <w:lvl w:ilvl="0" w:tplc="30D0235A">
      <w:numFmt w:val="bullet"/>
      <w:lvlText w:val=""/>
      <w:lvlJc w:val="left"/>
      <w:pPr>
        <w:ind w:left="429" w:hanging="360"/>
      </w:pPr>
      <w:rPr>
        <w:rFonts w:ascii="Symbol" w:eastAsia="Times New Roman" w:hAnsi="Symbol" w:hint="default"/>
        <w:w w:val="100"/>
        <w:sz w:val="24"/>
      </w:rPr>
    </w:lvl>
    <w:lvl w:ilvl="1" w:tplc="96C210F2">
      <w:numFmt w:val="bullet"/>
      <w:lvlText w:val="•"/>
      <w:lvlJc w:val="left"/>
      <w:pPr>
        <w:ind w:left="810" w:hanging="360"/>
      </w:pPr>
      <w:rPr>
        <w:rFonts w:hint="default"/>
      </w:rPr>
    </w:lvl>
    <w:lvl w:ilvl="2" w:tplc="63DC4440">
      <w:numFmt w:val="bullet"/>
      <w:lvlText w:val="•"/>
      <w:lvlJc w:val="left"/>
      <w:pPr>
        <w:ind w:left="1201" w:hanging="360"/>
      </w:pPr>
      <w:rPr>
        <w:rFonts w:hint="default"/>
      </w:rPr>
    </w:lvl>
    <w:lvl w:ilvl="3" w:tplc="ACEAF928">
      <w:numFmt w:val="bullet"/>
      <w:lvlText w:val="•"/>
      <w:lvlJc w:val="left"/>
      <w:pPr>
        <w:ind w:left="1592" w:hanging="360"/>
      </w:pPr>
      <w:rPr>
        <w:rFonts w:hint="default"/>
      </w:rPr>
    </w:lvl>
    <w:lvl w:ilvl="4" w:tplc="094E5D4E">
      <w:numFmt w:val="bullet"/>
      <w:lvlText w:val="•"/>
      <w:lvlJc w:val="left"/>
      <w:pPr>
        <w:ind w:left="1983" w:hanging="360"/>
      </w:pPr>
      <w:rPr>
        <w:rFonts w:hint="default"/>
      </w:rPr>
    </w:lvl>
    <w:lvl w:ilvl="5" w:tplc="E556C6CA">
      <w:numFmt w:val="bullet"/>
      <w:lvlText w:val="•"/>
      <w:lvlJc w:val="left"/>
      <w:pPr>
        <w:ind w:left="2374" w:hanging="360"/>
      </w:pPr>
      <w:rPr>
        <w:rFonts w:hint="default"/>
      </w:rPr>
    </w:lvl>
    <w:lvl w:ilvl="6" w:tplc="B9C6848C">
      <w:numFmt w:val="bullet"/>
      <w:lvlText w:val="•"/>
      <w:lvlJc w:val="left"/>
      <w:pPr>
        <w:ind w:left="2765" w:hanging="360"/>
      </w:pPr>
      <w:rPr>
        <w:rFonts w:hint="default"/>
      </w:rPr>
    </w:lvl>
    <w:lvl w:ilvl="7" w:tplc="52A27D44">
      <w:numFmt w:val="bullet"/>
      <w:lvlText w:val="•"/>
      <w:lvlJc w:val="left"/>
      <w:pPr>
        <w:ind w:left="3156" w:hanging="360"/>
      </w:pPr>
      <w:rPr>
        <w:rFonts w:hint="default"/>
      </w:rPr>
    </w:lvl>
    <w:lvl w:ilvl="8" w:tplc="40C2C80C">
      <w:numFmt w:val="bullet"/>
      <w:lvlText w:val="•"/>
      <w:lvlJc w:val="left"/>
      <w:pPr>
        <w:ind w:left="3547" w:hanging="360"/>
      </w:pPr>
      <w:rPr>
        <w:rFonts w:hint="default"/>
      </w:rPr>
    </w:lvl>
  </w:abstractNum>
  <w:abstractNum w:abstractNumId="146">
    <w:nsid w:val="41DC5CEE"/>
    <w:multiLevelType w:val="hybridMultilevel"/>
    <w:tmpl w:val="B4D4D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nsid w:val="422B374F"/>
    <w:multiLevelType w:val="multilevel"/>
    <w:tmpl w:val="248A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24211B7"/>
    <w:multiLevelType w:val="hybridMultilevel"/>
    <w:tmpl w:val="A7E0DBE6"/>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nsid w:val="426971F8"/>
    <w:multiLevelType w:val="multilevel"/>
    <w:tmpl w:val="E93AFD76"/>
    <w:lvl w:ilvl="0">
      <w:start w:val="1"/>
      <w:numFmt w:val="decimal"/>
      <w:lvlText w:val="%1"/>
      <w:lvlJc w:val="left"/>
      <w:pPr>
        <w:ind w:left="520" w:hanging="420"/>
      </w:pPr>
      <w:rPr>
        <w:rFonts w:hint="default"/>
      </w:rPr>
    </w:lvl>
    <w:lvl w:ilvl="1">
      <w:start w:val="2"/>
      <w:numFmt w:val="decimal"/>
      <w:lvlText w:val="%1.%2."/>
      <w:lvlJc w:val="left"/>
      <w:pPr>
        <w:ind w:left="520"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00" w:hanging="600"/>
      </w:pPr>
      <w:rPr>
        <w:rFonts w:ascii="Times New Roman" w:eastAsia="Times New Roman" w:hAnsi="Times New Roman" w:cs="Times New Roman" w:hint="default"/>
        <w:spacing w:val="-5"/>
        <w:w w:val="99"/>
        <w:sz w:val="24"/>
        <w:szCs w:val="24"/>
      </w:rPr>
    </w:lvl>
    <w:lvl w:ilvl="3">
      <w:numFmt w:val="bullet"/>
      <w:lvlText w:val="•"/>
      <w:lvlJc w:val="left"/>
      <w:pPr>
        <w:ind w:left="1427" w:hanging="600"/>
      </w:pPr>
      <w:rPr>
        <w:rFonts w:hint="default"/>
      </w:rPr>
    </w:lvl>
    <w:lvl w:ilvl="4">
      <w:numFmt w:val="bullet"/>
      <w:lvlText w:val="•"/>
      <w:lvlJc w:val="left"/>
      <w:pPr>
        <w:ind w:left="1881" w:hanging="600"/>
      </w:pPr>
      <w:rPr>
        <w:rFonts w:hint="default"/>
      </w:rPr>
    </w:lvl>
    <w:lvl w:ilvl="5">
      <w:numFmt w:val="bullet"/>
      <w:lvlText w:val="•"/>
      <w:lvlJc w:val="left"/>
      <w:pPr>
        <w:ind w:left="2335" w:hanging="600"/>
      </w:pPr>
      <w:rPr>
        <w:rFonts w:hint="default"/>
      </w:rPr>
    </w:lvl>
    <w:lvl w:ilvl="6">
      <w:numFmt w:val="bullet"/>
      <w:lvlText w:val="•"/>
      <w:lvlJc w:val="left"/>
      <w:pPr>
        <w:ind w:left="2788" w:hanging="600"/>
      </w:pPr>
      <w:rPr>
        <w:rFonts w:hint="default"/>
      </w:rPr>
    </w:lvl>
    <w:lvl w:ilvl="7">
      <w:numFmt w:val="bullet"/>
      <w:lvlText w:val="•"/>
      <w:lvlJc w:val="left"/>
      <w:pPr>
        <w:ind w:left="3242" w:hanging="600"/>
      </w:pPr>
      <w:rPr>
        <w:rFonts w:hint="default"/>
      </w:rPr>
    </w:lvl>
    <w:lvl w:ilvl="8">
      <w:numFmt w:val="bullet"/>
      <w:lvlText w:val="•"/>
      <w:lvlJc w:val="left"/>
      <w:pPr>
        <w:ind w:left="3696" w:hanging="600"/>
      </w:pPr>
      <w:rPr>
        <w:rFonts w:hint="default"/>
      </w:rPr>
    </w:lvl>
  </w:abstractNum>
  <w:abstractNum w:abstractNumId="151">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52">
    <w:nsid w:val="42DC3BB7"/>
    <w:multiLevelType w:val="hybridMultilevel"/>
    <w:tmpl w:val="388834F2"/>
    <w:styleLink w:val="WWNum9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3">
    <w:nsid w:val="433E6FBA"/>
    <w:multiLevelType w:val="hybridMultilevel"/>
    <w:tmpl w:val="1F0454E6"/>
    <w:lvl w:ilvl="0" w:tplc="7EF4FDA4">
      <w:numFmt w:val="bullet"/>
      <w:lvlText w:val=""/>
      <w:lvlJc w:val="left"/>
      <w:pPr>
        <w:ind w:left="103" w:hanging="286"/>
      </w:pPr>
      <w:rPr>
        <w:rFonts w:ascii="Symbol" w:eastAsia="Symbol" w:hAnsi="Symbol" w:cs="Symbol" w:hint="default"/>
        <w:w w:val="100"/>
        <w:sz w:val="24"/>
        <w:szCs w:val="24"/>
      </w:rPr>
    </w:lvl>
    <w:lvl w:ilvl="1" w:tplc="21F4D706">
      <w:numFmt w:val="bullet"/>
      <w:lvlText w:val="•"/>
      <w:lvlJc w:val="left"/>
      <w:pPr>
        <w:ind w:left="668" w:hanging="286"/>
      </w:pPr>
      <w:rPr>
        <w:rFonts w:hint="default"/>
      </w:rPr>
    </w:lvl>
    <w:lvl w:ilvl="2" w:tplc="806AF586">
      <w:numFmt w:val="bullet"/>
      <w:lvlText w:val="•"/>
      <w:lvlJc w:val="left"/>
      <w:pPr>
        <w:ind w:left="1236" w:hanging="286"/>
      </w:pPr>
      <w:rPr>
        <w:rFonts w:hint="default"/>
      </w:rPr>
    </w:lvl>
    <w:lvl w:ilvl="3" w:tplc="A0A2E532">
      <w:numFmt w:val="bullet"/>
      <w:lvlText w:val="•"/>
      <w:lvlJc w:val="left"/>
      <w:pPr>
        <w:ind w:left="1804" w:hanging="286"/>
      </w:pPr>
      <w:rPr>
        <w:rFonts w:hint="default"/>
      </w:rPr>
    </w:lvl>
    <w:lvl w:ilvl="4" w:tplc="37FACC3E">
      <w:numFmt w:val="bullet"/>
      <w:lvlText w:val="•"/>
      <w:lvlJc w:val="left"/>
      <w:pPr>
        <w:ind w:left="2373" w:hanging="286"/>
      </w:pPr>
      <w:rPr>
        <w:rFonts w:hint="default"/>
      </w:rPr>
    </w:lvl>
    <w:lvl w:ilvl="5" w:tplc="010A4892">
      <w:numFmt w:val="bullet"/>
      <w:lvlText w:val="•"/>
      <w:lvlJc w:val="left"/>
      <w:pPr>
        <w:ind w:left="2941" w:hanging="286"/>
      </w:pPr>
      <w:rPr>
        <w:rFonts w:hint="default"/>
      </w:rPr>
    </w:lvl>
    <w:lvl w:ilvl="6" w:tplc="56D8F89C">
      <w:numFmt w:val="bullet"/>
      <w:lvlText w:val="•"/>
      <w:lvlJc w:val="left"/>
      <w:pPr>
        <w:ind w:left="3509" w:hanging="286"/>
      </w:pPr>
      <w:rPr>
        <w:rFonts w:hint="default"/>
      </w:rPr>
    </w:lvl>
    <w:lvl w:ilvl="7" w:tplc="FC0AA6B0">
      <w:numFmt w:val="bullet"/>
      <w:lvlText w:val="•"/>
      <w:lvlJc w:val="left"/>
      <w:pPr>
        <w:ind w:left="4077" w:hanging="286"/>
      </w:pPr>
      <w:rPr>
        <w:rFonts w:hint="default"/>
      </w:rPr>
    </w:lvl>
    <w:lvl w:ilvl="8" w:tplc="2BD4CECA">
      <w:numFmt w:val="bullet"/>
      <w:lvlText w:val="•"/>
      <w:lvlJc w:val="left"/>
      <w:pPr>
        <w:ind w:left="4646" w:hanging="286"/>
      </w:pPr>
      <w:rPr>
        <w:rFonts w:hint="default"/>
      </w:rPr>
    </w:lvl>
  </w:abstractNum>
  <w:abstractNum w:abstractNumId="154">
    <w:nsid w:val="43D32CE2"/>
    <w:multiLevelType w:val="hybridMultilevel"/>
    <w:tmpl w:val="44D27EE2"/>
    <w:styleLink w:val="WWNum83"/>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nsid w:val="43F54AAD"/>
    <w:multiLevelType w:val="hybridMultilevel"/>
    <w:tmpl w:val="01BAA772"/>
    <w:styleLink w:val="WWNum34"/>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7">
    <w:nsid w:val="44F11087"/>
    <w:multiLevelType w:val="hybridMultilevel"/>
    <w:tmpl w:val="76064980"/>
    <w:styleLink w:val="5"/>
    <w:lvl w:ilvl="0" w:tplc="199CFD7E">
      <w:start w:val="1"/>
      <w:numFmt w:val="decimal"/>
      <w:pStyle w:val="a3"/>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8">
    <w:nsid w:val="45035518"/>
    <w:multiLevelType w:val="multilevel"/>
    <w:tmpl w:val="76B6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45120C88"/>
    <w:multiLevelType w:val="hybridMultilevel"/>
    <w:tmpl w:val="E7846BBE"/>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6113983"/>
    <w:multiLevelType w:val="hybridMultilevel"/>
    <w:tmpl w:val="3190C402"/>
    <w:lvl w:ilvl="0" w:tplc="179C27D0">
      <w:numFmt w:val="bullet"/>
      <w:lvlText w:val="—"/>
      <w:lvlJc w:val="left"/>
      <w:pPr>
        <w:ind w:left="163" w:hanging="327"/>
      </w:pPr>
      <w:rPr>
        <w:rFonts w:ascii="Times New Roman" w:eastAsia="Times New Roman" w:hAnsi="Times New Roman" w:cs="Times New Roman" w:hint="default"/>
        <w:w w:val="100"/>
        <w:sz w:val="24"/>
        <w:szCs w:val="24"/>
      </w:rPr>
    </w:lvl>
    <w:lvl w:ilvl="1" w:tplc="BDEEC68A">
      <w:numFmt w:val="bullet"/>
      <w:lvlText w:val="•"/>
      <w:lvlJc w:val="left"/>
      <w:pPr>
        <w:ind w:left="1120" w:hanging="327"/>
      </w:pPr>
      <w:rPr>
        <w:rFonts w:hint="default"/>
      </w:rPr>
    </w:lvl>
    <w:lvl w:ilvl="2" w:tplc="57B07B3E">
      <w:numFmt w:val="bullet"/>
      <w:lvlText w:val="•"/>
      <w:lvlJc w:val="left"/>
      <w:pPr>
        <w:ind w:left="2081" w:hanging="327"/>
      </w:pPr>
      <w:rPr>
        <w:rFonts w:hint="default"/>
      </w:rPr>
    </w:lvl>
    <w:lvl w:ilvl="3" w:tplc="721ADAFE">
      <w:numFmt w:val="bullet"/>
      <w:lvlText w:val="•"/>
      <w:lvlJc w:val="left"/>
      <w:pPr>
        <w:ind w:left="3041" w:hanging="327"/>
      </w:pPr>
      <w:rPr>
        <w:rFonts w:hint="default"/>
      </w:rPr>
    </w:lvl>
    <w:lvl w:ilvl="4" w:tplc="DDC0AE10">
      <w:numFmt w:val="bullet"/>
      <w:lvlText w:val="•"/>
      <w:lvlJc w:val="left"/>
      <w:pPr>
        <w:ind w:left="4002" w:hanging="327"/>
      </w:pPr>
      <w:rPr>
        <w:rFonts w:hint="default"/>
      </w:rPr>
    </w:lvl>
    <w:lvl w:ilvl="5" w:tplc="4D1A56C0">
      <w:numFmt w:val="bullet"/>
      <w:lvlText w:val="•"/>
      <w:lvlJc w:val="left"/>
      <w:pPr>
        <w:ind w:left="4963" w:hanging="327"/>
      </w:pPr>
      <w:rPr>
        <w:rFonts w:hint="default"/>
      </w:rPr>
    </w:lvl>
    <w:lvl w:ilvl="6" w:tplc="907E9DEA">
      <w:numFmt w:val="bullet"/>
      <w:lvlText w:val="•"/>
      <w:lvlJc w:val="left"/>
      <w:pPr>
        <w:ind w:left="5923" w:hanging="327"/>
      </w:pPr>
      <w:rPr>
        <w:rFonts w:hint="default"/>
      </w:rPr>
    </w:lvl>
    <w:lvl w:ilvl="7" w:tplc="B85E922C">
      <w:numFmt w:val="bullet"/>
      <w:lvlText w:val="•"/>
      <w:lvlJc w:val="left"/>
      <w:pPr>
        <w:ind w:left="6884" w:hanging="327"/>
      </w:pPr>
      <w:rPr>
        <w:rFonts w:hint="default"/>
      </w:rPr>
    </w:lvl>
    <w:lvl w:ilvl="8" w:tplc="104A2DD0">
      <w:numFmt w:val="bullet"/>
      <w:lvlText w:val="•"/>
      <w:lvlJc w:val="left"/>
      <w:pPr>
        <w:ind w:left="7845" w:hanging="327"/>
      </w:pPr>
      <w:rPr>
        <w:rFonts w:hint="default"/>
      </w:rPr>
    </w:lvl>
  </w:abstractNum>
  <w:abstractNum w:abstractNumId="161">
    <w:nsid w:val="46D344E2"/>
    <w:multiLevelType w:val="hybridMultilevel"/>
    <w:tmpl w:val="C8A62D4E"/>
    <w:styleLink w:val="WWNum203"/>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nsid w:val="47054782"/>
    <w:multiLevelType w:val="hybridMultilevel"/>
    <w:tmpl w:val="F510EFC2"/>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3">
    <w:nsid w:val="4780320F"/>
    <w:multiLevelType w:val="hybridMultilevel"/>
    <w:tmpl w:val="628CEBEE"/>
    <w:lvl w:ilvl="0" w:tplc="96DA94EA">
      <w:numFmt w:val="bullet"/>
      <w:lvlText w:val=""/>
      <w:lvlJc w:val="left"/>
      <w:pPr>
        <w:ind w:left="590" w:hanging="348"/>
      </w:pPr>
      <w:rPr>
        <w:rFonts w:ascii="Symbol" w:eastAsia="Times New Roman" w:hAnsi="Symbol" w:hint="default"/>
        <w:w w:val="100"/>
        <w:sz w:val="24"/>
      </w:rPr>
    </w:lvl>
    <w:lvl w:ilvl="1" w:tplc="69EE29EC">
      <w:numFmt w:val="bullet"/>
      <w:lvlText w:val="-"/>
      <w:lvlJc w:val="left"/>
      <w:pPr>
        <w:ind w:left="1742" w:hanging="140"/>
      </w:pPr>
      <w:rPr>
        <w:rFonts w:ascii="Times New Roman" w:eastAsia="Times New Roman" w:hAnsi="Times New Roman" w:hint="default"/>
        <w:w w:val="99"/>
        <w:sz w:val="24"/>
      </w:rPr>
    </w:lvl>
    <w:lvl w:ilvl="2" w:tplc="A052FB5C">
      <w:numFmt w:val="bullet"/>
      <w:lvlText w:val="•"/>
      <w:lvlJc w:val="left"/>
      <w:pPr>
        <w:ind w:left="2665" w:hanging="140"/>
      </w:pPr>
      <w:rPr>
        <w:rFonts w:hint="default"/>
      </w:rPr>
    </w:lvl>
    <w:lvl w:ilvl="3" w:tplc="8E668872">
      <w:numFmt w:val="bullet"/>
      <w:lvlText w:val="•"/>
      <w:lvlJc w:val="left"/>
      <w:pPr>
        <w:ind w:left="3590" w:hanging="140"/>
      </w:pPr>
      <w:rPr>
        <w:rFonts w:hint="default"/>
      </w:rPr>
    </w:lvl>
    <w:lvl w:ilvl="4" w:tplc="11E84BF2">
      <w:numFmt w:val="bullet"/>
      <w:lvlText w:val="•"/>
      <w:lvlJc w:val="left"/>
      <w:pPr>
        <w:ind w:left="4515" w:hanging="140"/>
      </w:pPr>
      <w:rPr>
        <w:rFonts w:hint="default"/>
      </w:rPr>
    </w:lvl>
    <w:lvl w:ilvl="5" w:tplc="DAC2E97A">
      <w:numFmt w:val="bullet"/>
      <w:lvlText w:val="•"/>
      <w:lvlJc w:val="left"/>
      <w:pPr>
        <w:ind w:left="5440" w:hanging="140"/>
      </w:pPr>
      <w:rPr>
        <w:rFonts w:hint="default"/>
      </w:rPr>
    </w:lvl>
    <w:lvl w:ilvl="6" w:tplc="904E6916">
      <w:numFmt w:val="bullet"/>
      <w:lvlText w:val="•"/>
      <w:lvlJc w:val="left"/>
      <w:pPr>
        <w:ind w:left="6365" w:hanging="140"/>
      </w:pPr>
      <w:rPr>
        <w:rFonts w:hint="default"/>
      </w:rPr>
    </w:lvl>
    <w:lvl w:ilvl="7" w:tplc="E2B27AEA">
      <w:numFmt w:val="bullet"/>
      <w:lvlText w:val="•"/>
      <w:lvlJc w:val="left"/>
      <w:pPr>
        <w:ind w:left="7290" w:hanging="140"/>
      </w:pPr>
      <w:rPr>
        <w:rFonts w:hint="default"/>
      </w:rPr>
    </w:lvl>
    <w:lvl w:ilvl="8" w:tplc="D514FF48">
      <w:numFmt w:val="bullet"/>
      <w:lvlText w:val="•"/>
      <w:lvlJc w:val="left"/>
      <w:pPr>
        <w:ind w:left="8216" w:hanging="140"/>
      </w:pPr>
      <w:rPr>
        <w:rFonts w:hint="default"/>
      </w:rPr>
    </w:lvl>
  </w:abstractNum>
  <w:abstractNum w:abstractNumId="164">
    <w:nsid w:val="47F72364"/>
    <w:multiLevelType w:val="hybridMultilevel"/>
    <w:tmpl w:val="B4A84196"/>
    <w:styleLink w:val="WWNum26"/>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nsid w:val="488F6CEF"/>
    <w:multiLevelType w:val="hybridMultilevel"/>
    <w:tmpl w:val="9EB27B46"/>
    <w:styleLink w:val="WWNum164"/>
    <w:lvl w:ilvl="0" w:tplc="A91297C4">
      <w:start w:val="1"/>
      <w:numFmt w:val="bullet"/>
      <w:pStyle w:val="a4"/>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nsid w:val="4952091A"/>
    <w:multiLevelType w:val="hybridMultilevel"/>
    <w:tmpl w:val="B5FE4AE2"/>
    <w:styleLink w:val="WWNum224"/>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8">
    <w:nsid w:val="49796229"/>
    <w:multiLevelType w:val="hybridMultilevel"/>
    <w:tmpl w:val="F4E0D3B0"/>
    <w:lvl w:ilvl="0" w:tplc="904C1576">
      <w:numFmt w:val="bullet"/>
      <w:lvlText w:val="‒"/>
      <w:lvlJc w:val="left"/>
      <w:pPr>
        <w:ind w:left="720" w:hanging="360"/>
      </w:pPr>
      <w:rPr>
        <w:rFonts w:ascii="Times New Roman" w:eastAsia="Times New Roman" w:hAnsi="Times New Roman" w:hint="default"/>
        <w:spacing w:val="-15"/>
        <w:w w:val="99"/>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9917176"/>
    <w:multiLevelType w:val="hybridMultilevel"/>
    <w:tmpl w:val="F86CCB5E"/>
    <w:lvl w:ilvl="0" w:tplc="8B862630">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71">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72">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nsid w:val="4A09045A"/>
    <w:multiLevelType w:val="multilevel"/>
    <w:tmpl w:val="5CC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A364BFB"/>
    <w:multiLevelType w:val="hybridMultilevel"/>
    <w:tmpl w:val="4D508346"/>
    <w:styleLink w:val="WWNum214"/>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5">
    <w:nsid w:val="4A781118"/>
    <w:multiLevelType w:val="hybridMultilevel"/>
    <w:tmpl w:val="00647ADE"/>
    <w:lvl w:ilvl="0" w:tplc="0472E09A">
      <w:numFmt w:val="bullet"/>
      <w:lvlText w:val=""/>
      <w:lvlJc w:val="left"/>
      <w:pPr>
        <w:ind w:left="100" w:hanging="348"/>
      </w:pPr>
      <w:rPr>
        <w:rFonts w:ascii="Symbol" w:eastAsia="Symbol" w:hAnsi="Symbol" w:cs="Symbol" w:hint="default"/>
        <w:w w:val="100"/>
        <w:sz w:val="24"/>
        <w:szCs w:val="24"/>
      </w:rPr>
    </w:lvl>
    <w:lvl w:ilvl="1" w:tplc="17AEE22C">
      <w:numFmt w:val="bullet"/>
      <w:lvlText w:val="•"/>
      <w:lvlJc w:val="left"/>
      <w:pPr>
        <w:ind w:left="770" w:hanging="348"/>
      </w:pPr>
      <w:rPr>
        <w:rFonts w:hint="default"/>
      </w:rPr>
    </w:lvl>
    <w:lvl w:ilvl="2" w:tplc="4B5EADA8">
      <w:numFmt w:val="bullet"/>
      <w:lvlText w:val="•"/>
      <w:lvlJc w:val="left"/>
      <w:pPr>
        <w:ind w:left="1441" w:hanging="348"/>
      </w:pPr>
      <w:rPr>
        <w:rFonts w:hint="default"/>
      </w:rPr>
    </w:lvl>
    <w:lvl w:ilvl="3" w:tplc="8A1236D8">
      <w:numFmt w:val="bullet"/>
      <w:lvlText w:val="•"/>
      <w:lvlJc w:val="left"/>
      <w:pPr>
        <w:ind w:left="2112" w:hanging="348"/>
      </w:pPr>
      <w:rPr>
        <w:rFonts w:hint="default"/>
      </w:rPr>
    </w:lvl>
    <w:lvl w:ilvl="4" w:tplc="695C46F4">
      <w:numFmt w:val="bullet"/>
      <w:lvlText w:val="•"/>
      <w:lvlJc w:val="left"/>
      <w:pPr>
        <w:ind w:left="2782" w:hanging="348"/>
      </w:pPr>
      <w:rPr>
        <w:rFonts w:hint="default"/>
      </w:rPr>
    </w:lvl>
    <w:lvl w:ilvl="5" w:tplc="72BC2CD2">
      <w:numFmt w:val="bullet"/>
      <w:lvlText w:val="•"/>
      <w:lvlJc w:val="left"/>
      <w:pPr>
        <w:ind w:left="3453" w:hanging="348"/>
      </w:pPr>
      <w:rPr>
        <w:rFonts w:hint="default"/>
      </w:rPr>
    </w:lvl>
    <w:lvl w:ilvl="6" w:tplc="E77296CE">
      <w:numFmt w:val="bullet"/>
      <w:lvlText w:val="•"/>
      <w:lvlJc w:val="left"/>
      <w:pPr>
        <w:ind w:left="4124" w:hanging="348"/>
      </w:pPr>
      <w:rPr>
        <w:rFonts w:hint="default"/>
      </w:rPr>
    </w:lvl>
    <w:lvl w:ilvl="7" w:tplc="C6346740">
      <w:numFmt w:val="bullet"/>
      <w:lvlText w:val="•"/>
      <w:lvlJc w:val="left"/>
      <w:pPr>
        <w:ind w:left="4795" w:hanging="348"/>
      </w:pPr>
      <w:rPr>
        <w:rFonts w:hint="default"/>
      </w:rPr>
    </w:lvl>
    <w:lvl w:ilvl="8" w:tplc="590EDE32">
      <w:numFmt w:val="bullet"/>
      <w:lvlText w:val="•"/>
      <w:lvlJc w:val="left"/>
      <w:pPr>
        <w:ind w:left="5465" w:hanging="348"/>
      </w:pPr>
      <w:rPr>
        <w:rFonts w:hint="default"/>
      </w:rPr>
    </w:lvl>
  </w:abstractNum>
  <w:abstractNum w:abstractNumId="176">
    <w:nsid w:val="4A7A75CA"/>
    <w:multiLevelType w:val="multilevel"/>
    <w:tmpl w:val="1C181906"/>
    <w:styleLink w:val="WWNum134"/>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77">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nsid w:val="4B703C69"/>
    <w:multiLevelType w:val="multilevel"/>
    <w:tmpl w:val="8658653A"/>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9">
    <w:nsid w:val="4BCE67E3"/>
    <w:multiLevelType w:val="hybridMultilevel"/>
    <w:tmpl w:val="972AD02C"/>
    <w:lvl w:ilvl="0" w:tplc="E2B00E0A">
      <w:numFmt w:val="bullet"/>
      <w:lvlText w:val=""/>
      <w:lvlJc w:val="left"/>
      <w:pPr>
        <w:ind w:left="426" w:hanging="360"/>
      </w:pPr>
      <w:rPr>
        <w:rFonts w:ascii="Symbol" w:eastAsia="Times New Roman" w:hAnsi="Symbol" w:hint="default"/>
        <w:w w:val="100"/>
        <w:sz w:val="24"/>
      </w:rPr>
    </w:lvl>
    <w:lvl w:ilvl="1" w:tplc="F64AF62C">
      <w:numFmt w:val="bullet"/>
      <w:lvlText w:val="•"/>
      <w:lvlJc w:val="left"/>
      <w:pPr>
        <w:ind w:left="871" w:hanging="360"/>
      </w:pPr>
      <w:rPr>
        <w:rFonts w:hint="default"/>
      </w:rPr>
    </w:lvl>
    <w:lvl w:ilvl="2" w:tplc="99665190">
      <w:numFmt w:val="bullet"/>
      <w:lvlText w:val="•"/>
      <w:lvlJc w:val="left"/>
      <w:pPr>
        <w:ind w:left="1322" w:hanging="360"/>
      </w:pPr>
      <w:rPr>
        <w:rFonts w:hint="default"/>
      </w:rPr>
    </w:lvl>
    <w:lvl w:ilvl="3" w:tplc="65D8A516">
      <w:numFmt w:val="bullet"/>
      <w:lvlText w:val="•"/>
      <w:lvlJc w:val="left"/>
      <w:pPr>
        <w:ind w:left="1774" w:hanging="360"/>
      </w:pPr>
      <w:rPr>
        <w:rFonts w:hint="default"/>
      </w:rPr>
    </w:lvl>
    <w:lvl w:ilvl="4" w:tplc="E6144A30">
      <w:numFmt w:val="bullet"/>
      <w:lvlText w:val="•"/>
      <w:lvlJc w:val="left"/>
      <w:pPr>
        <w:ind w:left="2225" w:hanging="360"/>
      </w:pPr>
      <w:rPr>
        <w:rFonts w:hint="default"/>
      </w:rPr>
    </w:lvl>
    <w:lvl w:ilvl="5" w:tplc="83864616">
      <w:numFmt w:val="bullet"/>
      <w:lvlText w:val="•"/>
      <w:lvlJc w:val="left"/>
      <w:pPr>
        <w:ind w:left="2676" w:hanging="360"/>
      </w:pPr>
      <w:rPr>
        <w:rFonts w:hint="default"/>
      </w:rPr>
    </w:lvl>
    <w:lvl w:ilvl="6" w:tplc="3E48A6DE">
      <w:numFmt w:val="bullet"/>
      <w:lvlText w:val="•"/>
      <w:lvlJc w:val="left"/>
      <w:pPr>
        <w:ind w:left="3128" w:hanging="360"/>
      </w:pPr>
      <w:rPr>
        <w:rFonts w:hint="default"/>
      </w:rPr>
    </w:lvl>
    <w:lvl w:ilvl="7" w:tplc="0B5ABFFE">
      <w:numFmt w:val="bullet"/>
      <w:lvlText w:val="•"/>
      <w:lvlJc w:val="left"/>
      <w:pPr>
        <w:ind w:left="3579" w:hanging="360"/>
      </w:pPr>
      <w:rPr>
        <w:rFonts w:hint="default"/>
      </w:rPr>
    </w:lvl>
    <w:lvl w:ilvl="8" w:tplc="2A8475B2">
      <w:numFmt w:val="bullet"/>
      <w:lvlText w:val="•"/>
      <w:lvlJc w:val="left"/>
      <w:pPr>
        <w:ind w:left="4030" w:hanging="360"/>
      </w:pPr>
      <w:rPr>
        <w:rFonts w:hint="default"/>
      </w:rPr>
    </w:lvl>
  </w:abstractNum>
  <w:abstractNum w:abstractNumId="180">
    <w:nsid w:val="4BE42F61"/>
    <w:multiLevelType w:val="multilevel"/>
    <w:tmpl w:val="D2B4C89C"/>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1">
    <w:nsid w:val="4C1F0D54"/>
    <w:multiLevelType w:val="hybridMultilevel"/>
    <w:tmpl w:val="EBDCFB48"/>
    <w:styleLink w:val="WWNum116"/>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2">
    <w:nsid w:val="4C244560"/>
    <w:multiLevelType w:val="multilevel"/>
    <w:tmpl w:val="48E87784"/>
    <w:lvl w:ilvl="0">
      <w:start w:val="1"/>
      <w:numFmt w:val="decimal"/>
      <w:pStyle w:val="a5"/>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3">
    <w:nsid w:val="4C5E6F1F"/>
    <w:multiLevelType w:val="multilevel"/>
    <w:tmpl w:val="9842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CC60733"/>
    <w:multiLevelType w:val="hybridMultilevel"/>
    <w:tmpl w:val="AF8AD4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4D921F18"/>
    <w:multiLevelType w:val="multilevel"/>
    <w:tmpl w:val="193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DA57DEB"/>
    <w:multiLevelType w:val="hybridMultilevel"/>
    <w:tmpl w:val="D16CD5CC"/>
    <w:styleLink w:val="WWNum6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9">
    <w:nsid w:val="4E1D7725"/>
    <w:multiLevelType w:val="hybridMultilevel"/>
    <w:tmpl w:val="1012E64E"/>
    <w:lvl w:ilvl="0" w:tplc="FFB2FBB6">
      <w:numFmt w:val="bullet"/>
      <w:lvlText w:val=""/>
      <w:lvlJc w:val="left"/>
      <w:pPr>
        <w:ind w:left="103" w:hanging="286"/>
      </w:pPr>
      <w:rPr>
        <w:rFonts w:ascii="Symbol" w:eastAsia="Symbol" w:hAnsi="Symbol" w:cs="Symbol" w:hint="default"/>
        <w:w w:val="100"/>
        <w:sz w:val="24"/>
        <w:szCs w:val="24"/>
      </w:rPr>
    </w:lvl>
    <w:lvl w:ilvl="1" w:tplc="08B67064">
      <w:numFmt w:val="bullet"/>
      <w:lvlText w:val="•"/>
      <w:lvlJc w:val="left"/>
      <w:pPr>
        <w:ind w:left="668" w:hanging="286"/>
      </w:pPr>
      <w:rPr>
        <w:rFonts w:hint="default"/>
      </w:rPr>
    </w:lvl>
    <w:lvl w:ilvl="2" w:tplc="23E467AC">
      <w:numFmt w:val="bullet"/>
      <w:lvlText w:val="•"/>
      <w:lvlJc w:val="left"/>
      <w:pPr>
        <w:ind w:left="1236" w:hanging="286"/>
      </w:pPr>
      <w:rPr>
        <w:rFonts w:hint="default"/>
      </w:rPr>
    </w:lvl>
    <w:lvl w:ilvl="3" w:tplc="CD8E36BA">
      <w:numFmt w:val="bullet"/>
      <w:lvlText w:val="•"/>
      <w:lvlJc w:val="left"/>
      <w:pPr>
        <w:ind w:left="1804" w:hanging="286"/>
      </w:pPr>
      <w:rPr>
        <w:rFonts w:hint="default"/>
      </w:rPr>
    </w:lvl>
    <w:lvl w:ilvl="4" w:tplc="F55C7F38">
      <w:numFmt w:val="bullet"/>
      <w:lvlText w:val="•"/>
      <w:lvlJc w:val="left"/>
      <w:pPr>
        <w:ind w:left="2373" w:hanging="286"/>
      </w:pPr>
      <w:rPr>
        <w:rFonts w:hint="default"/>
      </w:rPr>
    </w:lvl>
    <w:lvl w:ilvl="5" w:tplc="F49C9376">
      <w:numFmt w:val="bullet"/>
      <w:lvlText w:val="•"/>
      <w:lvlJc w:val="left"/>
      <w:pPr>
        <w:ind w:left="2941" w:hanging="286"/>
      </w:pPr>
      <w:rPr>
        <w:rFonts w:hint="default"/>
      </w:rPr>
    </w:lvl>
    <w:lvl w:ilvl="6" w:tplc="A17CC038">
      <w:numFmt w:val="bullet"/>
      <w:lvlText w:val="•"/>
      <w:lvlJc w:val="left"/>
      <w:pPr>
        <w:ind w:left="3509" w:hanging="286"/>
      </w:pPr>
      <w:rPr>
        <w:rFonts w:hint="default"/>
      </w:rPr>
    </w:lvl>
    <w:lvl w:ilvl="7" w:tplc="DA544E52">
      <w:numFmt w:val="bullet"/>
      <w:lvlText w:val="•"/>
      <w:lvlJc w:val="left"/>
      <w:pPr>
        <w:ind w:left="4077" w:hanging="286"/>
      </w:pPr>
      <w:rPr>
        <w:rFonts w:hint="default"/>
      </w:rPr>
    </w:lvl>
    <w:lvl w:ilvl="8" w:tplc="35FA2552">
      <w:numFmt w:val="bullet"/>
      <w:lvlText w:val="•"/>
      <w:lvlJc w:val="left"/>
      <w:pPr>
        <w:ind w:left="4646" w:hanging="286"/>
      </w:pPr>
      <w:rPr>
        <w:rFonts w:hint="default"/>
      </w:rPr>
    </w:lvl>
  </w:abstractNum>
  <w:abstractNum w:abstractNumId="190">
    <w:nsid w:val="4E740C4C"/>
    <w:multiLevelType w:val="hybridMultilevel"/>
    <w:tmpl w:val="CF2A0748"/>
    <w:lvl w:ilvl="0" w:tplc="BD805222">
      <w:start w:val="3"/>
      <w:numFmt w:val="decimal"/>
      <w:lvlText w:val="%1."/>
      <w:lvlJc w:val="left"/>
      <w:pPr>
        <w:ind w:left="4" w:hanging="245"/>
      </w:pPr>
      <w:rPr>
        <w:rFonts w:ascii="Times New Roman" w:eastAsia="Times New Roman" w:hAnsi="Times New Roman" w:cs="Times New Roman" w:hint="default"/>
        <w:w w:val="100"/>
        <w:sz w:val="22"/>
        <w:szCs w:val="22"/>
      </w:rPr>
    </w:lvl>
    <w:lvl w:ilvl="1" w:tplc="3A9E0BA0">
      <w:numFmt w:val="bullet"/>
      <w:lvlText w:val="•"/>
      <w:lvlJc w:val="left"/>
      <w:pPr>
        <w:ind w:left="250" w:hanging="245"/>
      </w:pPr>
    </w:lvl>
    <w:lvl w:ilvl="2" w:tplc="4920B78C">
      <w:numFmt w:val="bullet"/>
      <w:lvlText w:val="•"/>
      <w:lvlJc w:val="left"/>
      <w:pPr>
        <w:ind w:left="501" w:hanging="245"/>
      </w:pPr>
    </w:lvl>
    <w:lvl w:ilvl="3" w:tplc="25F2114C">
      <w:numFmt w:val="bullet"/>
      <w:lvlText w:val="•"/>
      <w:lvlJc w:val="left"/>
      <w:pPr>
        <w:ind w:left="751" w:hanging="245"/>
      </w:pPr>
    </w:lvl>
    <w:lvl w:ilvl="4" w:tplc="F1BA0D8C">
      <w:numFmt w:val="bullet"/>
      <w:lvlText w:val="•"/>
      <w:lvlJc w:val="left"/>
      <w:pPr>
        <w:ind w:left="1002" w:hanging="245"/>
      </w:pPr>
    </w:lvl>
    <w:lvl w:ilvl="5" w:tplc="F3CEDA8C">
      <w:numFmt w:val="bullet"/>
      <w:lvlText w:val="•"/>
      <w:lvlJc w:val="left"/>
      <w:pPr>
        <w:ind w:left="1252" w:hanging="245"/>
      </w:pPr>
    </w:lvl>
    <w:lvl w:ilvl="6" w:tplc="B07C08EC">
      <w:numFmt w:val="bullet"/>
      <w:lvlText w:val="•"/>
      <w:lvlJc w:val="left"/>
      <w:pPr>
        <w:ind w:left="1503" w:hanging="245"/>
      </w:pPr>
    </w:lvl>
    <w:lvl w:ilvl="7" w:tplc="A6F24380">
      <w:numFmt w:val="bullet"/>
      <w:lvlText w:val="•"/>
      <w:lvlJc w:val="left"/>
      <w:pPr>
        <w:ind w:left="1753" w:hanging="245"/>
      </w:pPr>
    </w:lvl>
    <w:lvl w:ilvl="8" w:tplc="EED4DADC">
      <w:numFmt w:val="bullet"/>
      <w:lvlText w:val="•"/>
      <w:lvlJc w:val="left"/>
      <w:pPr>
        <w:ind w:left="2004" w:hanging="245"/>
      </w:pPr>
    </w:lvl>
  </w:abstractNum>
  <w:abstractNum w:abstractNumId="191">
    <w:nsid w:val="4E8756EC"/>
    <w:multiLevelType w:val="hybridMultilevel"/>
    <w:tmpl w:val="BBD0A072"/>
    <w:lvl w:ilvl="0" w:tplc="E640E0A6">
      <w:numFmt w:val="bullet"/>
      <w:lvlText w:val="-"/>
      <w:lvlJc w:val="left"/>
      <w:pPr>
        <w:ind w:left="163" w:hanging="176"/>
      </w:pPr>
      <w:rPr>
        <w:rFonts w:ascii="Times New Roman" w:eastAsia="Times New Roman" w:hAnsi="Times New Roman" w:cs="Times New Roman" w:hint="default"/>
        <w:spacing w:val="-28"/>
        <w:w w:val="99"/>
        <w:sz w:val="24"/>
        <w:szCs w:val="24"/>
      </w:rPr>
    </w:lvl>
    <w:lvl w:ilvl="1" w:tplc="F15CF914">
      <w:numFmt w:val="bullet"/>
      <w:lvlText w:val="-"/>
      <w:lvlJc w:val="left"/>
      <w:pPr>
        <w:ind w:left="163" w:hanging="200"/>
      </w:pPr>
      <w:rPr>
        <w:rFonts w:ascii="Times New Roman" w:eastAsia="Times New Roman" w:hAnsi="Times New Roman" w:cs="Times New Roman" w:hint="default"/>
        <w:spacing w:val="-3"/>
        <w:w w:val="99"/>
        <w:sz w:val="24"/>
        <w:szCs w:val="24"/>
      </w:rPr>
    </w:lvl>
    <w:lvl w:ilvl="2" w:tplc="1A20B850">
      <w:numFmt w:val="bullet"/>
      <w:lvlText w:val="•"/>
      <w:lvlJc w:val="left"/>
      <w:pPr>
        <w:ind w:left="2081" w:hanging="200"/>
      </w:pPr>
      <w:rPr>
        <w:rFonts w:hint="default"/>
      </w:rPr>
    </w:lvl>
    <w:lvl w:ilvl="3" w:tplc="8E22169A">
      <w:numFmt w:val="bullet"/>
      <w:lvlText w:val="•"/>
      <w:lvlJc w:val="left"/>
      <w:pPr>
        <w:ind w:left="3041" w:hanging="200"/>
      </w:pPr>
      <w:rPr>
        <w:rFonts w:hint="default"/>
      </w:rPr>
    </w:lvl>
    <w:lvl w:ilvl="4" w:tplc="969EA8F2">
      <w:numFmt w:val="bullet"/>
      <w:lvlText w:val="•"/>
      <w:lvlJc w:val="left"/>
      <w:pPr>
        <w:ind w:left="4002" w:hanging="200"/>
      </w:pPr>
      <w:rPr>
        <w:rFonts w:hint="default"/>
      </w:rPr>
    </w:lvl>
    <w:lvl w:ilvl="5" w:tplc="F8964C6A">
      <w:numFmt w:val="bullet"/>
      <w:lvlText w:val="•"/>
      <w:lvlJc w:val="left"/>
      <w:pPr>
        <w:ind w:left="4963" w:hanging="200"/>
      </w:pPr>
      <w:rPr>
        <w:rFonts w:hint="default"/>
      </w:rPr>
    </w:lvl>
    <w:lvl w:ilvl="6" w:tplc="F52ADDCC">
      <w:numFmt w:val="bullet"/>
      <w:lvlText w:val="•"/>
      <w:lvlJc w:val="left"/>
      <w:pPr>
        <w:ind w:left="5923" w:hanging="200"/>
      </w:pPr>
      <w:rPr>
        <w:rFonts w:hint="default"/>
      </w:rPr>
    </w:lvl>
    <w:lvl w:ilvl="7" w:tplc="56C2C9A2">
      <w:numFmt w:val="bullet"/>
      <w:lvlText w:val="•"/>
      <w:lvlJc w:val="left"/>
      <w:pPr>
        <w:ind w:left="6884" w:hanging="200"/>
      </w:pPr>
      <w:rPr>
        <w:rFonts w:hint="default"/>
      </w:rPr>
    </w:lvl>
    <w:lvl w:ilvl="8" w:tplc="E53E3116">
      <w:numFmt w:val="bullet"/>
      <w:lvlText w:val="•"/>
      <w:lvlJc w:val="left"/>
      <w:pPr>
        <w:ind w:left="7845" w:hanging="200"/>
      </w:pPr>
      <w:rPr>
        <w:rFonts w:hint="default"/>
      </w:rPr>
    </w:lvl>
  </w:abstractNum>
  <w:abstractNum w:abstractNumId="192">
    <w:nsid w:val="4EFE2B8D"/>
    <w:multiLevelType w:val="hybridMultilevel"/>
    <w:tmpl w:val="FD0C6976"/>
    <w:styleLink w:val="WWNum143"/>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3">
    <w:nsid w:val="4F483CCF"/>
    <w:multiLevelType w:val="hybridMultilevel"/>
    <w:tmpl w:val="2C2E3F6A"/>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4">
    <w:nsid w:val="4F924D56"/>
    <w:multiLevelType w:val="hybridMultilevel"/>
    <w:tmpl w:val="64709274"/>
    <w:lvl w:ilvl="0" w:tplc="0EE4C62A">
      <w:numFmt w:val="bullet"/>
      <w:lvlText w:val=""/>
      <w:lvlJc w:val="left"/>
      <w:pPr>
        <w:ind w:left="983" w:hanging="348"/>
      </w:pPr>
      <w:rPr>
        <w:rFonts w:ascii="Symbol" w:eastAsia="Times New Roman" w:hAnsi="Symbol" w:hint="default"/>
        <w:w w:val="100"/>
        <w:sz w:val="24"/>
      </w:rPr>
    </w:lvl>
    <w:lvl w:ilvl="1" w:tplc="BF06F45C">
      <w:numFmt w:val="bullet"/>
      <w:lvlText w:val="•"/>
      <w:lvlJc w:val="left"/>
      <w:pPr>
        <w:ind w:left="1882" w:hanging="348"/>
      </w:pPr>
      <w:rPr>
        <w:rFonts w:hint="default"/>
      </w:rPr>
    </w:lvl>
    <w:lvl w:ilvl="2" w:tplc="0D609C10">
      <w:numFmt w:val="bullet"/>
      <w:lvlText w:val="•"/>
      <w:lvlJc w:val="left"/>
      <w:pPr>
        <w:ind w:left="2785" w:hanging="348"/>
      </w:pPr>
      <w:rPr>
        <w:rFonts w:hint="default"/>
      </w:rPr>
    </w:lvl>
    <w:lvl w:ilvl="3" w:tplc="BFAE106E">
      <w:numFmt w:val="bullet"/>
      <w:lvlText w:val="•"/>
      <w:lvlJc w:val="left"/>
      <w:pPr>
        <w:ind w:left="3687" w:hanging="348"/>
      </w:pPr>
      <w:rPr>
        <w:rFonts w:hint="default"/>
      </w:rPr>
    </w:lvl>
    <w:lvl w:ilvl="4" w:tplc="A6B029C4">
      <w:numFmt w:val="bullet"/>
      <w:lvlText w:val="•"/>
      <w:lvlJc w:val="left"/>
      <w:pPr>
        <w:ind w:left="4590" w:hanging="348"/>
      </w:pPr>
      <w:rPr>
        <w:rFonts w:hint="default"/>
      </w:rPr>
    </w:lvl>
    <w:lvl w:ilvl="5" w:tplc="C36ED2AC">
      <w:numFmt w:val="bullet"/>
      <w:lvlText w:val="•"/>
      <w:lvlJc w:val="left"/>
      <w:pPr>
        <w:ind w:left="5493" w:hanging="348"/>
      </w:pPr>
      <w:rPr>
        <w:rFonts w:hint="default"/>
      </w:rPr>
    </w:lvl>
    <w:lvl w:ilvl="6" w:tplc="CE0AFDDE">
      <w:numFmt w:val="bullet"/>
      <w:lvlText w:val="•"/>
      <w:lvlJc w:val="left"/>
      <w:pPr>
        <w:ind w:left="6395" w:hanging="348"/>
      </w:pPr>
      <w:rPr>
        <w:rFonts w:hint="default"/>
      </w:rPr>
    </w:lvl>
    <w:lvl w:ilvl="7" w:tplc="DF86D504">
      <w:numFmt w:val="bullet"/>
      <w:lvlText w:val="•"/>
      <w:lvlJc w:val="left"/>
      <w:pPr>
        <w:ind w:left="7298" w:hanging="348"/>
      </w:pPr>
      <w:rPr>
        <w:rFonts w:hint="default"/>
      </w:rPr>
    </w:lvl>
    <w:lvl w:ilvl="8" w:tplc="90A21796">
      <w:numFmt w:val="bullet"/>
      <w:lvlText w:val="•"/>
      <w:lvlJc w:val="left"/>
      <w:pPr>
        <w:ind w:left="8201" w:hanging="348"/>
      </w:pPr>
      <w:rPr>
        <w:rFonts w:hint="default"/>
      </w:rPr>
    </w:lvl>
  </w:abstractNum>
  <w:abstractNum w:abstractNumId="195">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6">
    <w:nsid w:val="4FF07353"/>
    <w:multiLevelType w:val="hybridMultilevel"/>
    <w:tmpl w:val="FCCEFD7C"/>
    <w:lvl w:ilvl="0" w:tplc="FBEACEC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nsid w:val="50436B18"/>
    <w:multiLevelType w:val="hybridMultilevel"/>
    <w:tmpl w:val="BF5EEE9E"/>
    <w:lvl w:ilvl="0" w:tplc="B2F63E24">
      <w:start w:val="1"/>
      <w:numFmt w:val="decimal"/>
      <w:lvlText w:val="%1)"/>
      <w:lvlJc w:val="left"/>
      <w:pPr>
        <w:ind w:left="163" w:hanging="411"/>
      </w:pPr>
      <w:rPr>
        <w:rFonts w:ascii="Times New Roman" w:eastAsia="Times New Roman" w:hAnsi="Times New Roman" w:cs="Times New Roman" w:hint="default"/>
        <w:spacing w:val="-30"/>
        <w:w w:val="99"/>
        <w:sz w:val="28"/>
        <w:szCs w:val="28"/>
      </w:rPr>
    </w:lvl>
    <w:lvl w:ilvl="1" w:tplc="C6D0A860">
      <w:numFmt w:val="bullet"/>
      <w:lvlText w:val="•"/>
      <w:lvlJc w:val="left"/>
      <w:pPr>
        <w:ind w:left="1120" w:hanging="411"/>
      </w:pPr>
      <w:rPr>
        <w:rFonts w:hint="default"/>
      </w:rPr>
    </w:lvl>
    <w:lvl w:ilvl="2" w:tplc="F9643CCC">
      <w:numFmt w:val="bullet"/>
      <w:lvlText w:val="•"/>
      <w:lvlJc w:val="left"/>
      <w:pPr>
        <w:ind w:left="2081" w:hanging="411"/>
      </w:pPr>
      <w:rPr>
        <w:rFonts w:hint="default"/>
      </w:rPr>
    </w:lvl>
    <w:lvl w:ilvl="3" w:tplc="D0B68E74">
      <w:numFmt w:val="bullet"/>
      <w:lvlText w:val="•"/>
      <w:lvlJc w:val="left"/>
      <w:pPr>
        <w:ind w:left="3041" w:hanging="411"/>
      </w:pPr>
      <w:rPr>
        <w:rFonts w:hint="default"/>
      </w:rPr>
    </w:lvl>
    <w:lvl w:ilvl="4" w:tplc="6D909AC2">
      <w:numFmt w:val="bullet"/>
      <w:lvlText w:val="•"/>
      <w:lvlJc w:val="left"/>
      <w:pPr>
        <w:ind w:left="4002" w:hanging="411"/>
      </w:pPr>
      <w:rPr>
        <w:rFonts w:hint="default"/>
      </w:rPr>
    </w:lvl>
    <w:lvl w:ilvl="5" w:tplc="94C6068A">
      <w:numFmt w:val="bullet"/>
      <w:lvlText w:val="•"/>
      <w:lvlJc w:val="left"/>
      <w:pPr>
        <w:ind w:left="4963" w:hanging="411"/>
      </w:pPr>
      <w:rPr>
        <w:rFonts w:hint="default"/>
      </w:rPr>
    </w:lvl>
    <w:lvl w:ilvl="6" w:tplc="3E6AD9F8">
      <w:numFmt w:val="bullet"/>
      <w:lvlText w:val="•"/>
      <w:lvlJc w:val="left"/>
      <w:pPr>
        <w:ind w:left="5923" w:hanging="411"/>
      </w:pPr>
      <w:rPr>
        <w:rFonts w:hint="default"/>
      </w:rPr>
    </w:lvl>
    <w:lvl w:ilvl="7" w:tplc="96EC8632">
      <w:numFmt w:val="bullet"/>
      <w:lvlText w:val="•"/>
      <w:lvlJc w:val="left"/>
      <w:pPr>
        <w:ind w:left="6884" w:hanging="411"/>
      </w:pPr>
      <w:rPr>
        <w:rFonts w:hint="default"/>
      </w:rPr>
    </w:lvl>
    <w:lvl w:ilvl="8" w:tplc="CD443E48">
      <w:numFmt w:val="bullet"/>
      <w:lvlText w:val="•"/>
      <w:lvlJc w:val="left"/>
      <w:pPr>
        <w:ind w:left="7845" w:hanging="411"/>
      </w:pPr>
      <w:rPr>
        <w:rFonts w:hint="default"/>
      </w:rPr>
    </w:lvl>
  </w:abstractNum>
  <w:abstractNum w:abstractNumId="198">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99">
    <w:nsid w:val="50EE79DA"/>
    <w:multiLevelType w:val="hybridMultilevel"/>
    <w:tmpl w:val="01A2E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1433901"/>
    <w:multiLevelType w:val="hybridMultilevel"/>
    <w:tmpl w:val="2B826C42"/>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17831FE"/>
    <w:multiLevelType w:val="multilevel"/>
    <w:tmpl w:val="3E6C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1987478"/>
    <w:multiLevelType w:val="hybridMultilevel"/>
    <w:tmpl w:val="F46C5DAE"/>
    <w:styleLink w:val="WWNum163"/>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3">
    <w:nsid w:val="519E72BC"/>
    <w:multiLevelType w:val="hybridMultilevel"/>
    <w:tmpl w:val="BF466B44"/>
    <w:styleLink w:val="WWNum117"/>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4">
    <w:nsid w:val="52DC161F"/>
    <w:multiLevelType w:val="multilevel"/>
    <w:tmpl w:val="AE8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539A71D7"/>
    <w:multiLevelType w:val="hybridMultilevel"/>
    <w:tmpl w:val="1820D5F0"/>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6">
    <w:nsid w:val="546F5FA6"/>
    <w:multiLevelType w:val="hybridMultilevel"/>
    <w:tmpl w:val="60644E66"/>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4806D3B"/>
    <w:multiLevelType w:val="hybridMultilevel"/>
    <w:tmpl w:val="94C85938"/>
    <w:lvl w:ilvl="0" w:tplc="0C929BBA">
      <w:start w:val="1"/>
      <w:numFmt w:val="decimal"/>
      <w:lvlText w:val="%1)"/>
      <w:lvlJc w:val="left"/>
      <w:pPr>
        <w:ind w:left="121" w:hanging="648"/>
        <w:jc w:val="right"/>
      </w:pPr>
      <w:rPr>
        <w:rFonts w:ascii="Times New Roman" w:eastAsia="Times New Roman" w:hAnsi="Times New Roman" w:cs="Times New Roman" w:hint="default"/>
        <w:w w:val="99"/>
        <w:sz w:val="24"/>
        <w:szCs w:val="24"/>
        <w:lang w:val="ru-RU" w:eastAsia="ru-RU" w:bidi="ru-RU"/>
      </w:rPr>
    </w:lvl>
    <w:lvl w:ilvl="1" w:tplc="A322F1C6">
      <w:numFmt w:val="bullet"/>
      <w:lvlText w:val="•"/>
      <w:lvlJc w:val="left"/>
      <w:pPr>
        <w:ind w:left="1068" w:hanging="648"/>
      </w:pPr>
      <w:rPr>
        <w:rFonts w:hint="default"/>
        <w:lang w:val="ru-RU" w:eastAsia="ru-RU" w:bidi="ru-RU"/>
      </w:rPr>
    </w:lvl>
    <w:lvl w:ilvl="2" w:tplc="CC822090">
      <w:numFmt w:val="bullet"/>
      <w:lvlText w:val="•"/>
      <w:lvlJc w:val="left"/>
      <w:pPr>
        <w:ind w:left="2016" w:hanging="648"/>
      </w:pPr>
      <w:rPr>
        <w:rFonts w:hint="default"/>
        <w:lang w:val="ru-RU" w:eastAsia="ru-RU" w:bidi="ru-RU"/>
      </w:rPr>
    </w:lvl>
    <w:lvl w:ilvl="3" w:tplc="83E20DD8">
      <w:numFmt w:val="bullet"/>
      <w:lvlText w:val="•"/>
      <w:lvlJc w:val="left"/>
      <w:pPr>
        <w:ind w:left="2964" w:hanging="648"/>
      </w:pPr>
      <w:rPr>
        <w:rFonts w:hint="default"/>
        <w:lang w:val="ru-RU" w:eastAsia="ru-RU" w:bidi="ru-RU"/>
      </w:rPr>
    </w:lvl>
    <w:lvl w:ilvl="4" w:tplc="629A0852">
      <w:numFmt w:val="bullet"/>
      <w:lvlText w:val="•"/>
      <w:lvlJc w:val="left"/>
      <w:pPr>
        <w:ind w:left="3912" w:hanging="648"/>
      </w:pPr>
      <w:rPr>
        <w:rFonts w:hint="default"/>
        <w:lang w:val="ru-RU" w:eastAsia="ru-RU" w:bidi="ru-RU"/>
      </w:rPr>
    </w:lvl>
    <w:lvl w:ilvl="5" w:tplc="A4AE261E">
      <w:numFmt w:val="bullet"/>
      <w:lvlText w:val="•"/>
      <w:lvlJc w:val="left"/>
      <w:pPr>
        <w:ind w:left="4860" w:hanging="648"/>
      </w:pPr>
      <w:rPr>
        <w:rFonts w:hint="default"/>
        <w:lang w:val="ru-RU" w:eastAsia="ru-RU" w:bidi="ru-RU"/>
      </w:rPr>
    </w:lvl>
    <w:lvl w:ilvl="6" w:tplc="D9B80668">
      <w:numFmt w:val="bullet"/>
      <w:lvlText w:val="•"/>
      <w:lvlJc w:val="left"/>
      <w:pPr>
        <w:ind w:left="5808" w:hanging="648"/>
      </w:pPr>
      <w:rPr>
        <w:rFonts w:hint="default"/>
        <w:lang w:val="ru-RU" w:eastAsia="ru-RU" w:bidi="ru-RU"/>
      </w:rPr>
    </w:lvl>
    <w:lvl w:ilvl="7" w:tplc="2724DE16">
      <w:numFmt w:val="bullet"/>
      <w:lvlText w:val="•"/>
      <w:lvlJc w:val="left"/>
      <w:pPr>
        <w:ind w:left="6756" w:hanging="648"/>
      </w:pPr>
      <w:rPr>
        <w:rFonts w:hint="default"/>
        <w:lang w:val="ru-RU" w:eastAsia="ru-RU" w:bidi="ru-RU"/>
      </w:rPr>
    </w:lvl>
    <w:lvl w:ilvl="8" w:tplc="6BECACD8">
      <w:numFmt w:val="bullet"/>
      <w:lvlText w:val="•"/>
      <w:lvlJc w:val="left"/>
      <w:pPr>
        <w:ind w:left="7704" w:hanging="648"/>
      </w:pPr>
      <w:rPr>
        <w:rFonts w:hint="default"/>
        <w:lang w:val="ru-RU" w:eastAsia="ru-RU" w:bidi="ru-RU"/>
      </w:rPr>
    </w:lvl>
  </w:abstractNum>
  <w:abstractNum w:abstractNumId="208">
    <w:nsid w:val="54FD2951"/>
    <w:multiLevelType w:val="hybridMultilevel"/>
    <w:tmpl w:val="6F4C58F6"/>
    <w:styleLink w:val="WWNum183"/>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09">
    <w:nsid w:val="55597BDE"/>
    <w:multiLevelType w:val="hybridMultilevel"/>
    <w:tmpl w:val="1B781672"/>
    <w:lvl w:ilvl="0" w:tplc="EEE8C5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56426464"/>
    <w:multiLevelType w:val="hybridMultilevel"/>
    <w:tmpl w:val="23B8C052"/>
    <w:styleLink w:val="WWNum194"/>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1">
    <w:nsid w:val="5653758B"/>
    <w:multiLevelType w:val="multilevel"/>
    <w:tmpl w:val="5AC83EEE"/>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2">
    <w:nsid w:val="56750DFE"/>
    <w:multiLevelType w:val="hybridMultilevel"/>
    <w:tmpl w:val="D1CE5706"/>
    <w:lvl w:ilvl="0" w:tplc="E3F24AA0">
      <w:numFmt w:val="bullet"/>
      <w:lvlText w:val=""/>
      <w:lvlJc w:val="left"/>
      <w:pPr>
        <w:ind w:left="437" w:hanging="360"/>
      </w:pPr>
      <w:rPr>
        <w:rFonts w:ascii="Symbol" w:eastAsia="Times New Roman" w:hAnsi="Symbol" w:hint="default"/>
        <w:w w:val="100"/>
        <w:sz w:val="24"/>
      </w:rPr>
    </w:lvl>
    <w:lvl w:ilvl="1" w:tplc="3EDCDF9A">
      <w:numFmt w:val="bullet"/>
      <w:lvlText w:val="•"/>
      <w:lvlJc w:val="left"/>
      <w:pPr>
        <w:ind w:left="829" w:hanging="360"/>
      </w:pPr>
      <w:rPr>
        <w:rFonts w:hint="default"/>
      </w:rPr>
    </w:lvl>
    <w:lvl w:ilvl="2" w:tplc="9B64C470">
      <w:numFmt w:val="bullet"/>
      <w:lvlText w:val="•"/>
      <w:lvlJc w:val="left"/>
      <w:pPr>
        <w:ind w:left="1218" w:hanging="360"/>
      </w:pPr>
      <w:rPr>
        <w:rFonts w:hint="default"/>
      </w:rPr>
    </w:lvl>
    <w:lvl w:ilvl="3" w:tplc="AB963210">
      <w:numFmt w:val="bullet"/>
      <w:lvlText w:val="•"/>
      <w:lvlJc w:val="left"/>
      <w:pPr>
        <w:ind w:left="1607" w:hanging="360"/>
      </w:pPr>
      <w:rPr>
        <w:rFonts w:hint="default"/>
      </w:rPr>
    </w:lvl>
    <w:lvl w:ilvl="4" w:tplc="0D80485E">
      <w:numFmt w:val="bullet"/>
      <w:lvlText w:val="•"/>
      <w:lvlJc w:val="left"/>
      <w:pPr>
        <w:ind w:left="1996" w:hanging="360"/>
      </w:pPr>
      <w:rPr>
        <w:rFonts w:hint="default"/>
      </w:rPr>
    </w:lvl>
    <w:lvl w:ilvl="5" w:tplc="BF7A5A08">
      <w:numFmt w:val="bullet"/>
      <w:lvlText w:val="•"/>
      <w:lvlJc w:val="left"/>
      <w:pPr>
        <w:ind w:left="2385" w:hanging="360"/>
      </w:pPr>
      <w:rPr>
        <w:rFonts w:hint="default"/>
      </w:rPr>
    </w:lvl>
    <w:lvl w:ilvl="6" w:tplc="4E14DBC8">
      <w:numFmt w:val="bullet"/>
      <w:lvlText w:val="•"/>
      <w:lvlJc w:val="left"/>
      <w:pPr>
        <w:ind w:left="2774" w:hanging="360"/>
      </w:pPr>
      <w:rPr>
        <w:rFonts w:hint="default"/>
      </w:rPr>
    </w:lvl>
    <w:lvl w:ilvl="7" w:tplc="11F40AAE">
      <w:numFmt w:val="bullet"/>
      <w:lvlText w:val="•"/>
      <w:lvlJc w:val="left"/>
      <w:pPr>
        <w:ind w:left="3163" w:hanging="360"/>
      </w:pPr>
      <w:rPr>
        <w:rFonts w:hint="default"/>
      </w:rPr>
    </w:lvl>
    <w:lvl w:ilvl="8" w:tplc="31EA3AA6">
      <w:numFmt w:val="bullet"/>
      <w:lvlText w:val="•"/>
      <w:lvlJc w:val="left"/>
      <w:pPr>
        <w:ind w:left="3552" w:hanging="360"/>
      </w:pPr>
      <w:rPr>
        <w:rFonts w:hint="default"/>
      </w:rPr>
    </w:lvl>
  </w:abstractNum>
  <w:abstractNum w:abstractNumId="213">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7D26B55"/>
    <w:multiLevelType w:val="hybridMultilevel"/>
    <w:tmpl w:val="D9E26ED4"/>
    <w:lvl w:ilvl="0" w:tplc="04190001">
      <w:start w:val="1"/>
      <w:numFmt w:val="bullet"/>
      <w:lvlText w:val=""/>
      <w:lvlJc w:val="left"/>
      <w:pPr>
        <w:ind w:left="1390" w:hanging="360"/>
      </w:pPr>
      <w:rPr>
        <w:rFonts w:ascii="Symbol" w:hAnsi="Symbol" w:hint="default"/>
      </w:rPr>
    </w:lvl>
    <w:lvl w:ilvl="1" w:tplc="04190003">
      <w:start w:val="1"/>
      <w:numFmt w:val="bullet"/>
      <w:lvlText w:val="o"/>
      <w:lvlJc w:val="left"/>
      <w:pPr>
        <w:ind w:left="2110" w:hanging="360"/>
      </w:pPr>
      <w:rPr>
        <w:rFonts w:ascii="Courier New" w:hAnsi="Courier New" w:cs="Courier New" w:hint="default"/>
      </w:rPr>
    </w:lvl>
    <w:lvl w:ilvl="2" w:tplc="04190005">
      <w:start w:val="1"/>
      <w:numFmt w:val="bullet"/>
      <w:lvlText w:val=""/>
      <w:lvlJc w:val="left"/>
      <w:pPr>
        <w:ind w:left="2830" w:hanging="360"/>
      </w:pPr>
      <w:rPr>
        <w:rFonts w:ascii="Wingdings" w:hAnsi="Wingdings" w:hint="default"/>
      </w:rPr>
    </w:lvl>
    <w:lvl w:ilvl="3" w:tplc="04190001">
      <w:start w:val="1"/>
      <w:numFmt w:val="bullet"/>
      <w:lvlText w:val=""/>
      <w:lvlJc w:val="left"/>
      <w:pPr>
        <w:ind w:left="3550" w:hanging="360"/>
      </w:pPr>
      <w:rPr>
        <w:rFonts w:ascii="Symbol" w:hAnsi="Symbol" w:hint="default"/>
      </w:rPr>
    </w:lvl>
    <w:lvl w:ilvl="4" w:tplc="04190003">
      <w:start w:val="1"/>
      <w:numFmt w:val="bullet"/>
      <w:lvlText w:val="o"/>
      <w:lvlJc w:val="left"/>
      <w:pPr>
        <w:ind w:left="4270" w:hanging="360"/>
      </w:pPr>
      <w:rPr>
        <w:rFonts w:ascii="Courier New" w:hAnsi="Courier New" w:cs="Courier New" w:hint="default"/>
      </w:rPr>
    </w:lvl>
    <w:lvl w:ilvl="5" w:tplc="04190005">
      <w:start w:val="1"/>
      <w:numFmt w:val="bullet"/>
      <w:lvlText w:val=""/>
      <w:lvlJc w:val="left"/>
      <w:pPr>
        <w:ind w:left="4990" w:hanging="360"/>
      </w:pPr>
      <w:rPr>
        <w:rFonts w:ascii="Wingdings" w:hAnsi="Wingdings" w:hint="default"/>
      </w:rPr>
    </w:lvl>
    <w:lvl w:ilvl="6" w:tplc="04190001">
      <w:start w:val="1"/>
      <w:numFmt w:val="bullet"/>
      <w:lvlText w:val=""/>
      <w:lvlJc w:val="left"/>
      <w:pPr>
        <w:ind w:left="5710" w:hanging="360"/>
      </w:pPr>
      <w:rPr>
        <w:rFonts w:ascii="Symbol" w:hAnsi="Symbol" w:hint="default"/>
      </w:rPr>
    </w:lvl>
    <w:lvl w:ilvl="7" w:tplc="04190003">
      <w:start w:val="1"/>
      <w:numFmt w:val="bullet"/>
      <w:lvlText w:val="o"/>
      <w:lvlJc w:val="left"/>
      <w:pPr>
        <w:ind w:left="6430" w:hanging="360"/>
      </w:pPr>
      <w:rPr>
        <w:rFonts w:ascii="Courier New" w:hAnsi="Courier New" w:cs="Courier New" w:hint="default"/>
      </w:rPr>
    </w:lvl>
    <w:lvl w:ilvl="8" w:tplc="04190005">
      <w:start w:val="1"/>
      <w:numFmt w:val="bullet"/>
      <w:lvlText w:val=""/>
      <w:lvlJc w:val="left"/>
      <w:pPr>
        <w:ind w:left="7150" w:hanging="360"/>
      </w:pPr>
      <w:rPr>
        <w:rFonts w:ascii="Wingdings" w:hAnsi="Wingdings" w:hint="default"/>
      </w:rPr>
    </w:lvl>
  </w:abstractNum>
  <w:abstractNum w:abstractNumId="215">
    <w:nsid w:val="57DB24BC"/>
    <w:multiLevelType w:val="hybridMultilevel"/>
    <w:tmpl w:val="D32CD13A"/>
    <w:styleLink w:val="WWNum17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81A2EB4"/>
    <w:multiLevelType w:val="hybridMultilevel"/>
    <w:tmpl w:val="BAA49EEA"/>
    <w:lvl w:ilvl="0" w:tplc="AAEA3EA0">
      <w:start w:val="10"/>
      <w:numFmt w:val="bullet"/>
      <w:lvlText w:val="•"/>
      <w:lvlJc w:val="left"/>
      <w:pPr>
        <w:ind w:left="720" w:hanging="360"/>
      </w:pPr>
      <w:rPr>
        <w:rFonts w:ascii="Times New Roman" w:eastAsiaTheme="minorHAnsi" w:hAnsi="Times New Roman" w:cs="Times New Roman" w:hint="default"/>
        <w:w w:val="100"/>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88A7B93"/>
    <w:multiLevelType w:val="multilevel"/>
    <w:tmpl w:val="1D16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8DC2EA6"/>
    <w:multiLevelType w:val="hybridMultilevel"/>
    <w:tmpl w:val="223E1CE2"/>
    <w:styleLink w:val="WWNum184"/>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9">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0">
    <w:nsid w:val="5B2D22F8"/>
    <w:multiLevelType w:val="hybridMultilevel"/>
    <w:tmpl w:val="57FA74E4"/>
    <w:styleLink w:val="WWNum193"/>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1">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2">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3">
    <w:nsid w:val="5BEE0078"/>
    <w:multiLevelType w:val="hybridMultilevel"/>
    <w:tmpl w:val="44641D8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C075301"/>
    <w:multiLevelType w:val="hybridMultilevel"/>
    <w:tmpl w:val="02CCA16A"/>
    <w:lvl w:ilvl="0" w:tplc="E7AC78B0">
      <w:numFmt w:val="bullet"/>
      <w:lvlText w:val=""/>
      <w:lvlJc w:val="left"/>
      <w:pPr>
        <w:ind w:left="103" w:hanging="348"/>
      </w:pPr>
      <w:rPr>
        <w:rFonts w:ascii="Symbol" w:eastAsia="Symbol" w:hAnsi="Symbol" w:cs="Symbol" w:hint="default"/>
        <w:w w:val="100"/>
        <w:sz w:val="24"/>
        <w:szCs w:val="24"/>
      </w:rPr>
    </w:lvl>
    <w:lvl w:ilvl="1" w:tplc="742298D0">
      <w:numFmt w:val="bullet"/>
      <w:lvlText w:val="•"/>
      <w:lvlJc w:val="left"/>
      <w:pPr>
        <w:ind w:left="764" w:hanging="348"/>
      </w:pPr>
      <w:rPr>
        <w:rFonts w:hint="default"/>
      </w:rPr>
    </w:lvl>
    <w:lvl w:ilvl="2" w:tplc="C938EE8A">
      <w:numFmt w:val="bullet"/>
      <w:lvlText w:val="•"/>
      <w:lvlJc w:val="left"/>
      <w:pPr>
        <w:ind w:left="1428" w:hanging="348"/>
      </w:pPr>
      <w:rPr>
        <w:rFonts w:hint="default"/>
      </w:rPr>
    </w:lvl>
    <w:lvl w:ilvl="3" w:tplc="A31E2EE0">
      <w:numFmt w:val="bullet"/>
      <w:lvlText w:val="•"/>
      <w:lvlJc w:val="left"/>
      <w:pPr>
        <w:ind w:left="2092" w:hanging="348"/>
      </w:pPr>
      <w:rPr>
        <w:rFonts w:hint="default"/>
      </w:rPr>
    </w:lvl>
    <w:lvl w:ilvl="4" w:tplc="945E62F2">
      <w:numFmt w:val="bullet"/>
      <w:lvlText w:val="•"/>
      <w:lvlJc w:val="left"/>
      <w:pPr>
        <w:ind w:left="2756" w:hanging="348"/>
      </w:pPr>
      <w:rPr>
        <w:rFonts w:hint="default"/>
      </w:rPr>
    </w:lvl>
    <w:lvl w:ilvl="5" w:tplc="4A9490A8">
      <w:numFmt w:val="bullet"/>
      <w:lvlText w:val="•"/>
      <w:lvlJc w:val="left"/>
      <w:pPr>
        <w:ind w:left="3420" w:hanging="348"/>
      </w:pPr>
      <w:rPr>
        <w:rFonts w:hint="default"/>
      </w:rPr>
    </w:lvl>
    <w:lvl w:ilvl="6" w:tplc="22B0FB8E">
      <w:numFmt w:val="bullet"/>
      <w:lvlText w:val="•"/>
      <w:lvlJc w:val="left"/>
      <w:pPr>
        <w:ind w:left="4084" w:hanging="348"/>
      </w:pPr>
      <w:rPr>
        <w:rFonts w:hint="default"/>
      </w:rPr>
    </w:lvl>
    <w:lvl w:ilvl="7" w:tplc="1F1E2B86">
      <w:numFmt w:val="bullet"/>
      <w:lvlText w:val="•"/>
      <w:lvlJc w:val="left"/>
      <w:pPr>
        <w:ind w:left="4748" w:hanging="348"/>
      </w:pPr>
      <w:rPr>
        <w:rFonts w:hint="default"/>
      </w:rPr>
    </w:lvl>
    <w:lvl w:ilvl="8" w:tplc="F73A31B8">
      <w:numFmt w:val="bullet"/>
      <w:lvlText w:val="•"/>
      <w:lvlJc w:val="left"/>
      <w:pPr>
        <w:ind w:left="5412" w:hanging="348"/>
      </w:pPr>
      <w:rPr>
        <w:rFonts w:hint="default"/>
      </w:rPr>
    </w:lvl>
  </w:abstractNum>
  <w:abstractNum w:abstractNumId="225">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226">
    <w:nsid w:val="5CD63CFC"/>
    <w:multiLevelType w:val="multilevel"/>
    <w:tmpl w:val="B356787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7">
    <w:nsid w:val="5DEB48BD"/>
    <w:multiLevelType w:val="hybridMultilevel"/>
    <w:tmpl w:val="A308F37A"/>
    <w:lvl w:ilvl="0" w:tplc="C1A8E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8">
    <w:nsid w:val="5E2450F1"/>
    <w:multiLevelType w:val="hybridMultilevel"/>
    <w:tmpl w:val="EE2A4696"/>
    <w:lvl w:ilvl="0" w:tplc="04190001">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229">
    <w:nsid w:val="5F615D3F"/>
    <w:multiLevelType w:val="multilevel"/>
    <w:tmpl w:val="2C92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1">
    <w:nsid w:val="5FF45E53"/>
    <w:multiLevelType w:val="multilevel"/>
    <w:tmpl w:val="C36A342C"/>
    <w:lvl w:ilvl="0">
      <w:start w:val="1"/>
      <w:numFmt w:val="bullet"/>
      <w:lvlText w:val="-"/>
      <w:lvlJc w:val="left"/>
      <w:pPr>
        <w:tabs>
          <w:tab w:val="num" w:pos="1701"/>
        </w:tabs>
        <w:ind w:left="1701" w:hanging="992"/>
      </w:pPr>
      <w:rPr>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232">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3">
    <w:nsid w:val="601F3F43"/>
    <w:multiLevelType w:val="hybridMultilevel"/>
    <w:tmpl w:val="47B082EE"/>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4">
    <w:nsid w:val="60D93EA8"/>
    <w:multiLevelType w:val="hybridMultilevel"/>
    <w:tmpl w:val="C4CE9BB2"/>
    <w:lvl w:ilvl="0" w:tplc="8EB895F2">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6">
    <w:nsid w:val="61553DED"/>
    <w:multiLevelType w:val="multilevel"/>
    <w:tmpl w:val="EF58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61793982"/>
    <w:multiLevelType w:val="multilevel"/>
    <w:tmpl w:val="CEA66E84"/>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8">
    <w:nsid w:val="61C760BE"/>
    <w:multiLevelType w:val="hybridMultilevel"/>
    <w:tmpl w:val="5AB8E090"/>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9">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41">
    <w:nsid w:val="62150111"/>
    <w:multiLevelType w:val="hybridMultilevel"/>
    <w:tmpl w:val="452C19D8"/>
    <w:lvl w:ilvl="0" w:tplc="8EB895F2">
      <w:numFmt w:val="bullet"/>
      <w:lvlText w:val="–"/>
      <w:lvlJc w:val="left"/>
      <w:pPr>
        <w:ind w:left="720" w:hanging="360"/>
      </w:pPr>
      <w:rPr>
        <w:rFonts w:ascii="Times New Roman" w:eastAsia="Times New Roman" w:hAnsi="Times New Roman" w:hint="default"/>
        <w:w w:val="100"/>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43">
    <w:nsid w:val="6360334A"/>
    <w:multiLevelType w:val="hybridMultilevel"/>
    <w:tmpl w:val="C54A321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5">
    <w:nsid w:val="64E578CD"/>
    <w:multiLevelType w:val="hybridMultilevel"/>
    <w:tmpl w:val="6BCC0D46"/>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246">
    <w:nsid w:val="64E86855"/>
    <w:multiLevelType w:val="hybridMultilevel"/>
    <w:tmpl w:val="8692228E"/>
    <w:lvl w:ilvl="0" w:tplc="09C427CE">
      <w:numFmt w:val="bullet"/>
      <w:lvlText w:val="-"/>
      <w:lvlJc w:val="left"/>
      <w:pPr>
        <w:ind w:left="302" w:hanging="140"/>
      </w:pPr>
      <w:rPr>
        <w:rFonts w:ascii="Times New Roman" w:eastAsia="Times New Roman" w:hAnsi="Times New Roman" w:hint="default"/>
        <w:b/>
        <w:w w:val="99"/>
        <w:sz w:val="24"/>
      </w:rPr>
    </w:lvl>
    <w:lvl w:ilvl="1" w:tplc="956E11AC">
      <w:numFmt w:val="bullet"/>
      <w:lvlText w:val="•"/>
      <w:lvlJc w:val="left"/>
      <w:pPr>
        <w:ind w:left="1246" w:hanging="140"/>
      </w:pPr>
      <w:rPr>
        <w:rFonts w:hint="default"/>
      </w:rPr>
    </w:lvl>
    <w:lvl w:ilvl="2" w:tplc="3DBCC778">
      <w:numFmt w:val="bullet"/>
      <w:lvlText w:val="•"/>
      <w:lvlJc w:val="left"/>
      <w:pPr>
        <w:ind w:left="2193" w:hanging="140"/>
      </w:pPr>
      <w:rPr>
        <w:rFonts w:hint="default"/>
      </w:rPr>
    </w:lvl>
    <w:lvl w:ilvl="3" w:tplc="E0001896">
      <w:numFmt w:val="bullet"/>
      <w:lvlText w:val="•"/>
      <w:lvlJc w:val="left"/>
      <w:pPr>
        <w:ind w:left="3139" w:hanging="140"/>
      </w:pPr>
      <w:rPr>
        <w:rFonts w:hint="default"/>
      </w:rPr>
    </w:lvl>
    <w:lvl w:ilvl="4" w:tplc="9C749A5E">
      <w:numFmt w:val="bullet"/>
      <w:lvlText w:val="•"/>
      <w:lvlJc w:val="left"/>
      <w:pPr>
        <w:ind w:left="4086" w:hanging="140"/>
      </w:pPr>
      <w:rPr>
        <w:rFonts w:hint="default"/>
      </w:rPr>
    </w:lvl>
    <w:lvl w:ilvl="5" w:tplc="9F8EAE1E">
      <w:numFmt w:val="bullet"/>
      <w:lvlText w:val="•"/>
      <w:lvlJc w:val="left"/>
      <w:pPr>
        <w:ind w:left="5033" w:hanging="140"/>
      </w:pPr>
      <w:rPr>
        <w:rFonts w:hint="default"/>
      </w:rPr>
    </w:lvl>
    <w:lvl w:ilvl="6" w:tplc="54D49942">
      <w:numFmt w:val="bullet"/>
      <w:lvlText w:val="•"/>
      <w:lvlJc w:val="left"/>
      <w:pPr>
        <w:ind w:left="5979" w:hanging="140"/>
      </w:pPr>
      <w:rPr>
        <w:rFonts w:hint="default"/>
      </w:rPr>
    </w:lvl>
    <w:lvl w:ilvl="7" w:tplc="F75AEECC">
      <w:numFmt w:val="bullet"/>
      <w:lvlText w:val="•"/>
      <w:lvlJc w:val="left"/>
      <w:pPr>
        <w:ind w:left="6926" w:hanging="140"/>
      </w:pPr>
      <w:rPr>
        <w:rFonts w:hint="default"/>
      </w:rPr>
    </w:lvl>
    <w:lvl w:ilvl="8" w:tplc="B3729CA8">
      <w:numFmt w:val="bullet"/>
      <w:lvlText w:val="•"/>
      <w:lvlJc w:val="left"/>
      <w:pPr>
        <w:ind w:left="7873" w:hanging="140"/>
      </w:pPr>
      <w:rPr>
        <w:rFonts w:hint="default"/>
      </w:rPr>
    </w:lvl>
  </w:abstractNum>
  <w:abstractNum w:abstractNumId="247">
    <w:nsid w:val="655237CD"/>
    <w:multiLevelType w:val="hybridMultilevel"/>
    <w:tmpl w:val="169CD4EA"/>
    <w:styleLink w:val="WWNum124"/>
    <w:lvl w:ilvl="0" w:tplc="BF1641B6">
      <w:start w:val="1"/>
      <w:numFmt w:val="bullet"/>
      <w:pStyle w:val="a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66D96F67"/>
    <w:multiLevelType w:val="multilevel"/>
    <w:tmpl w:val="2B0A8280"/>
    <w:styleLink w:val="WWNum17"/>
    <w:lvl w:ilvl="0">
      <w:numFmt w:val="bullet"/>
      <w:lvlText w:val=""/>
      <w:lvlJc w:val="left"/>
      <w:pPr>
        <w:ind w:left="2061" w:hanging="360"/>
      </w:pPr>
      <w:rPr>
        <w:rFonts w:ascii="Symbol" w:hAnsi="Symbol"/>
      </w:rPr>
    </w:lvl>
    <w:lvl w:ilvl="1">
      <w:numFmt w:val="bullet"/>
      <w:lvlText w:val="o"/>
      <w:lvlJc w:val="left"/>
      <w:pPr>
        <w:ind w:left="2781" w:hanging="360"/>
      </w:pPr>
      <w:rPr>
        <w:rFonts w:ascii="Courier New" w:hAnsi="Courier New" w:cs="Courier New"/>
      </w:rPr>
    </w:lvl>
    <w:lvl w:ilvl="2">
      <w:numFmt w:val="bullet"/>
      <w:lvlText w:val=""/>
      <w:lvlJc w:val="left"/>
      <w:pPr>
        <w:ind w:left="3501" w:hanging="360"/>
      </w:pPr>
      <w:rPr>
        <w:rFonts w:ascii="Wingdings" w:hAnsi="Wingdings"/>
      </w:rPr>
    </w:lvl>
    <w:lvl w:ilvl="3">
      <w:numFmt w:val="bullet"/>
      <w:lvlText w:val=""/>
      <w:lvlJc w:val="left"/>
      <w:pPr>
        <w:ind w:left="4221" w:hanging="360"/>
      </w:pPr>
      <w:rPr>
        <w:rFonts w:ascii="Symbol" w:hAnsi="Symbol"/>
      </w:rPr>
    </w:lvl>
    <w:lvl w:ilvl="4">
      <w:numFmt w:val="bullet"/>
      <w:lvlText w:val="o"/>
      <w:lvlJc w:val="left"/>
      <w:pPr>
        <w:ind w:left="4941" w:hanging="360"/>
      </w:pPr>
      <w:rPr>
        <w:rFonts w:ascii="Courier New" w:hAnsi="Courier New" w:cs="Courier New"/>
      </w:rPr>
    </w:lvl>
    <w:lvl w:ilvl="5">
      <w:numFmt w:val="bullet"/>
      <w:lvlText w:val=""/>
      <w:lvlJc w:val="left"/>
      <w:pPr>
        <w:ind w:left="5661" w:hanging="360"/>
      </w:pPr>
      <w:rPr>
        <w:rFonts w:ascii="Wingdings" w:hAnsi="Wingdings"/>
      </w:rPr>
    </w:lvl>
    <w:lvl w:ilvl="6">
      <w:numFmt w:val="bullet"/>
      <w:lvlText w:val=""/>
      <w:lvlJc w:val="left"/>
      <w:pPr>
        <w:ind w:left="6381" w:hanging="360"/>
      </w:pPr>
      <w:rPr>
        <w:rFonts w:ascii="Symbol" w:hAnsi="Symbol"/>
      </w:rPr>
    </w:lvl>
    <w:lvl w:ilvl="7">
      <w:numFmt w:val="bullet"/>
      <w:lvlText w:val="o"/>
      <w:lvlJc w:val="left"/>
      <w:pPr>
        <w:ind w:left="7101" w:hanging="360"/>
      </w:pPr>
      <w:rPr>
        <w:rFonts w:ascii="Courier New" w:hAnsi="Courier New" w:cs="Courier New"/>
      </w:rPr>
    </w:lvl>
    <w:lvl w:ilvl="8">
      <w:numFmt w:val="bullet"/>
      <w:lvlText w:val=""/>
      <w:lvlJc w:val="left"/>
      <w:pPr>
        <w:ind w:left="7821" w:hanging="360"/>
      </w:pPr>
      <w:rPr>
        <w:rFonts w:ascii="Wingdings" w:hAnsi="Wingdings"/>
      </w:rPr>
    </w:lvl>
  </w:abstractNum>
  <w:abstractNum w:abstractNumId="249">
    <w:nsid w:val="68001518"/>
    <w:multiLevelType w:val="hybridMultilevel"/>
    <w:tmpl w:val="F1002ED4"/>
    <w:lvl w:ilvl="0" w:tplc="FBEACEC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nsid w:val="68165F87"/>
    <w:multiLevelType w:val="multilevel"/>
    <w:tmpl w:val="053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842795E"/>
    <w:multiLevelType w:val="hybridMultilevel"/>
    <w:tmpl w:val="CD84DB4A"/>
    <w:lvl w:ilvl="0" w:tplc="258E1048">
      <w:numFmt w:val="bullet"/>
      <w:lvlText w:val=""/>
      <w:lvlJc w:val="left"/>
      <w:pPr>
        <w:ind w:left="100" w:hanging="348"/>
      </w:pPr>
      <w:rPr>
        <w:rFonts w:ascii="Symbol" w:eastAsia="Symbol" w:hAnsi="Symbol" w:cs="Symbol" w:hint="default"/>
        <w:w w:val="100"/>
        <w:sz w:val="24"/>
        <w:szCs w:val="24"/>
      </w:rPr>
    </w:lvl>
    <w:lvl w:ilvl="1" w:tplc="0C768C0A">
      <w:numFmt w:val="bullet"/>
      <w:lvlText w:val="•"/>
      <w:lvlJc w:val="left"/>
      <w:pPr>
        <w:ind w:left="770" w:hanging="348"/>
      </w:pPr>
      <w:rPr>
        <w:rFonts w:hint="default"/>
      </w:rPr>
    </w:lvl>
    <w:lvl w:ilvl="2" w:tplc="070C97CE">
      <w:numFmt w:val="bullet"/>
      <w:lvlText w:val="•"/>
      <w:lvlJc w:val="left"/>
      <w:pPr>
        <w:ind w:left="1441" w:hanging="348"/>
      </w:pPr>
      <w:rPr>
        <w:rFonts w:hint="default"/>
      </w:rPr>
    </w:lvl>
    <w:lvl w:ilvl="3" w:tplc="265E2756">
      <w:numFmt w:val="bullet"/>
      <w:lvlText w:val="•"/>
      <w:lvlJc w:val="left"/>
      <w:pPr>
        <w:ind w:left="2112" w:hanging="348"/>
      </w:pPr>
      <w:rPr>
        <w:rFonts w:hint="default"/>
      </w:rPr>
    </w:lvl>
    <w:lvl w:ilvl="4" w:tplc="8C004878">
      <w:numFmt w:val="bullet"/>
      <w:lvlText w:val="•"/>
      <w:lvlJc w:val="left"/>
      <w:pPr>
        <w:ind w:left="2782" w:hanging="348"/>
      </w:pPr>
      <w:rPr>
        <w:rFonts w:hint="default"/>
      </w:rPr>
    </w:lvl>
    <w:lvl w:ilvl="5" w:tplc="A17A5EE4">
      <w:numFmt w:val="bullet"/>
      <w:lvlText w:val="•"/>
      <w:lvlJc w:val="left"/>
      <w:pPr>
        <w:ind w:left="3453" w:hanging="348"/>
      </w:pPr>
      <w:rPr>
        <w:rFonts w:hint="default"/>
      </w:rPr>
    </w:lvl>
    <w:lvl w:ilvl="6" w:tplc="D7E0628E">
      <w:numFmt w:val="bullet"/>
      <w:lvlText w:val="•"/>
      <w:lvlJc w:val="left"/>
      <w:pPr>
        <w:ind w:left="4124" w:hanging="348"/>
      </w:pPr>
      <w:rPr>
        <w:rFonts w:hint="default"/>
      </w:rPr>
    </w:lvl>
    <w:lvl w:ilvl="7" w:tplc="435A3CB6">
      <w:numFmt w:val="bullet"/>
      <w:lvlText w:val="•"/>
      <w:lvlJc w:val="left"/>
      <w:pPr>
        <w:ind w:left="4795" w:hanging="348"/>
      </w:pPr>
      <w:rPr>
        <w:rFonts w:hint="default"/>
      </w:rPr>
    </w:lvl>
    <w:lvl w:ilvl="8" w:tplc="6558523A">
      <w:numFmt w:val="bullet"/>
      <w:lvlText w:val="•"/>
      <w:lvlJc w:val="left"/>
      <w:pPr>
        <w:ind w:left="5465" w:hanging="348"/>
      </w:pPr>
      <w:rPr>
        <w:rFonts w:hint="default"/>
      </w:rPr>
    </w:lvl>
  </w:abstractNum>
  <w:abstractNum w:abstractNumId="252">
    <w:nsid w:val="686D7D5B"/>
    <w:multiLevelType w:val="hybridMultilevel"/>
    <w:tmpl w:val="B69293C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68A26BF2"/>
    <w:multiLevelType w:val="hybridMultilevel"/>
    <w:tmpl w:val="D97E2E7C"/>
    <w:styleLink w:val="WWNum133"/>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54">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55">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56">
    <w:nsid w:val="6B770503"/>
    <w:multiLevelType w:val="multilevel"/>
    <w:tmpl w:val="02EC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BB12B48"/>
    <w:multiLevelType w:val="hybridMultilevel"/>
    <w:tmpl w:val="5E986558"/>
    <w:styleLink w:val="WWNum74"/>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8">
    <w:nsid w:val="6BE8752B"/>
    <w:multiLevelType w:val="hybridMultilevel"/>
    <w:tmpl w:val="6A9C604E"/>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59">
    <w:nsid w:val="6C526600"/>
    <w:multiLevelType w:val="hybridMultilevel"/>
    <w:tmpl w:val="1FF68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6CA13E15"/>
    <w:multiLevelType w:val="hybridMultilevel"/>
    <w:tmpl w:val="FE3E190C"/>
    <w:styleLink w:val="WWNum5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1">
    <w:nsid w:val="6DF47C1E"/>
    <w:multiLevelType w:val="hybridMultilevel"/>
    <w:tmpl w:val="C3CCE3B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6E283682"/>
    <w:multiLevelType w:val="multilevel"/>
    <w:tmpl w:val="B28C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E661DDB"/>
    <w:multiLevelType w:val="hybridMultilevel"/>
    <w:tmpl w:val="0FAA6FF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4">
    <w:nsid w:val="6E80668C"/>
    <w:multiLevelType w:val="hybridMultilevel"/>
    <w:tmpl w:val="AB60F274"/>
    <w:lvl w:ilvl="0" w:tplc="F0A20772">
      <w:numFmt w:val="bullet"/>
      <w:lvlText w:val=""/>
      <w:lvlJc w:val="left"/>
      <w:pPr>
        <w:ind w:left="883" w:hanging="348"/>
      </w:pPr>
      <w:rPr>
        <w:rFonts w:ascii="Wingdings" w:eastAsia="Times New Roman" w:hAnsi="Wingdings" w:hint="default"/>
        <w:w w:val="100"/>
        <w:sz w:val="24"/>
      </w:rPr>
    </w:lvl>
    <w:lvl w:ilvl="1" w:tplc="FDEA91C4">
      <w:numFmt w:val="bullet"/>
      <w:lvlText w:val="-"/>
      <w:lvlJc w:val="left"/>
      <w:pPr>
        <w:ind w:left="883" w:hanging="140"/>
      </w:pPr>
      <w:rPr>
        <w:rFonts w:ascii="Times New Roman" w:eastAsia="Times New Roman" w:hAnsi="Times New Roman" w:hint="default"/>
        <w:w w:val="99"/>
        <w:sz w:val="24"/>
      </w:rPr>
    </w:lvl>
    <w:lvl w:ilvl="2" w:tplc="B3320882">
      <w:numFmt w:val="bullet"/>
      <w:lvlText w:val="•"/>
      <w:lvlJc w:val="left"/>
      <w:pPr>
        <w:ind w:left="2657" w:hanging="140"/>
      </w:pPr>
      <w:rPr>
        <w:rFonts w:hint="default"/>
      </w:rPr>
    </w:lvl>
    <w:lvl w:ilvl="3" w:tplc="ABF677BC">
      <w:numFmt w:val="bullet"/>
      <w:lvlText w:val="•"/>
      <w:lvlJc w:val="left"/>
      <w:pPr>
        <w:ind w:left="3545" w:hanging="140"/>
      </w:pPr>
      <w:rPr>
        <w:rFonts w:hint="default"/>
      </w:rPr>
    </w:lvl>
    <w:lvl w:ilvl="4" w:tplc="0194C572">
      <w:numFmt w:val="bullet"/>
      <w:lvlText w:val="•"/>
      <w:lvlJc w:val="left"/>
      <w:pPr>
        <w:ind w:left="4434" w:hanging="140"/>
      </w:pPr>
      <w:rPr>
        <w:rFonts w:hint="default"/>
      </w:rPr>
    </w:lvl>
    <w:lvl w:ilvl="5" w:tplc="551A29F4">
      <w:numFmt w:val="bullet"/>
      <w:lvlText w:val="•"/>
      <w:lvlJc w:val="left"/>
      <w:pPr>
        <w:ind w:left="5323" w:hanging="140"/>
      </w:pPr>
      <w:rPr>
        <w:rFonts w:hint="default"/>
      </w:rPr>
    </w:lvl>
    <w:lvl w:ilvl="6" w:tplc="03D8F050">
      <w:numFmt w:val="bullet"/>
      <w:lvlText w:val="•"/>
      <w:lvlJc w:val="left"/>
      <w:pPr>
        <w:ind w:left="6211" w:hanging="140"/>
      </w:pPr>
      <w:rPr>
        <w:rFonts w:hint="default"/>
      </w:rPr>
    </w:lvl>
    <w:lvl w:ilvl="7" w:tplc="CDF60D2A">
      <w:numFmt w:val="bullet"/>
      <w:lvlText w:val="•"/>
      <w:lvlJc w:val="left"/>
      <w:pPr>
        <w:ind w:left="7100" w:hanging="140"/>
      </w:pPr>
      <w:rPr>
        <w:rFonts w:hint="default"/>
      </w:rPr>
    </w:lvl>
    <w:lvl w:ilvl="8" w:tplc="669E41C6">
      <w:numFmt w:val="bullet"/>
      <w:lvlText w:val="•"/>
      <w:lvlJc w:val="left"/>
      <w:pPr>
        <w:ind w:left="7989" w:hanging="140"/>
      </w:pPr>
      <w:rPr>
        <w:rFonts w:hint="default"/>
      </w:rPr>
    </w:lvl>
  </w:abstractNum>
  <w:abstractNum w:abstractNumId="265">
    <w:nsid w:val="6E9058DF"/>
    <w:multiLevelType w:val="hybridMultilevel"/>
    <w:tmpl w:val="AD48590C"/>
    <w:lvl w:ilvl="0" w:tplc="CA4086D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6">
    <w:nsid w:val="6EA21815"/>
    <w:multiLevelType w:val="hybridMultilevel"/>
    <w:tmpl w:val="3F52B9A6"/>
    <w:lvl w:ilvl="0" w:tplc="904C1576">
      <w:numFmt w:val="bullet"/>
      <w:lvlText w:val="‒"/>
      <w:lvlJc w:val="left"/>
      <w:pPr>
        <w:ind w:left="720" w:hanging="360"/>
      </w:pPr>
      <w:rPr>
        <w:rFonts w:ascii="Times New Roman" w:eastAsia="Times New Roman" w:hAnsi="Times New Roman" w:hint="default"/>
        <w:spacing w:val="-15"/>
        <w:w w:val="99"/>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8">
    <w:nsid w:val="6EED45FE"/>
    <w:multiLevelType w:val="hybridMultilevel"/>
    <w:tmpl w:val="EA289D64"/>
    <w:lvl w:ilvl="0" w:tplc="A05435AC">
      <w:numFmt w:val="bullet"/>
      <w:lvlText w:val=""/>
      <w:lvlJc w:val="left"/>
      <w:pPr>
        <w:ind w:left="112" w:hanging="708"/>
      </w:pPr>
      <w:rPr>
        <w:rFonts w:ascii="Symbol" w:eastAsia="Symbol" w:hAnsi="Symbol" w:cs="Symbol" w:hint="default"/>
        <w:w w:val="100"/>
        <w:sz w:val="28"/>
        <w:szCs w:val="28"/>
      </w:rPr>
    </w:lvl>
    <w:lvl w:ilvl="1" w:tplc="4FFE22EC">
      <w:numFmt w:val="bullet"/>
      <w:lvlText w:val="•"/>
      <w:lvlJc w:val="left"/>
      <w:pPr>
        <w:ind w:left="1150" w:hanging="708"/>
      </w:pPr>
      <w:rPr>
        <w:rFonts w:hint="default"/>
      </w:rPr>
    </w:lvl>
    <w:lvl w:ilvl="2" w:tplc="12E8C294">
      <w:numFmt w:val="bullet"/>
      <w:lvlText w:val="•"/>
      <w:lvlJc w:val="left"/>
      <w:pPr>
        <w:ind w:left="2181" w:hanging="708"/>
      </w:pPr>
      <w:rPr>
        <w:rFonts w:hint="default"/>
      </w:rPr>
    </w:lvl>
    <w:lvl w:ilvl="3" w:tplc="46A6E2EA">
      <w:numFmt w:val="bullet"/>
      <w:lvlText w:val="•"/>
      <w:lvlJc w:val="left"/>
      <w:pPr>
        <w:ind w:left="3211" w:hanging="708"/>
      </w:pPr>
      <w:rPr>
        <w:rFonts w:hint="default"/>
      </w:rPr>
    </w:lvl>
    <w:lvl w:ilvl="4" w:tplc="BC361266">
      <w:numFmt w:val="bullet"/>
      <w:lvlText w:val="•"/>
      <w:lvlJc w:val="left"/>
      <w:pPr>
        <w:ind w:left="4242" w:hanging="708"/>
      </w:pPr>
      <w:rPr>
        <w:rFonts w:hint="default"/>
      </w:rPr>
    </w:lvl>
    <w:lvl w:ilvl="5" w:tplc="34A6554C">
      <w:numFmt w:val="bullet"/>
      <w:lvlText w:val="•"/>
      <w:lvlJc w:val="left"/>
      <w:pPr>
        <w:ind w:left="5273" w:hanging="708"/>
      </w:pPr>
      <w:rPr>
        <w:rFonts w:hint="default"/>
      </w:rPr>
    </w:lvl>
    <w:lvl w:ilvl="6" w:tplc="A6FEEB9C">
      <w:numFmt w:val="bullet"/>
      <w:lvlText w:val="•"/>
      <w:lvlJc w:val="left"/>
      <w:pPr>
        <w:ind w:left="6303" w:hanging="708"/>
      </w:pPr>
      <w:rPr>
        <w:rFonts w:hint="default"/>
      </w:rPr>
    </w:lvl>
    <w:lvl w:ilvl="7" w:tplc="48EE4448">
      <w:numFmt w:val="bullet"/>
      <w:lvlText w:val="•"/>
      <w:lvlJc w:val="left"/>
      <w:pPr>
        <w:ind w:left="7334" w:hanging="708"/>
      </w:pPr>
      <w:rPr>
        <w:rFonts w:hint="default"/>
      </w:rPr>
    </w:lvl>
    <w:lvl w:ilvl="8" w:tplc="F95CEB70">
      <w:numFmt w:val="bullet"/>
      <w:lvlText w:val="•"/>
      <w:lvlJc w:val="left"/>
      <w:pPr>
        <w:ind w:left="8365" w:hanging="708"/>
      </w:pPr>
      <w:rPr>
        <w:rFonts w:hint="default"/>
      </w:rPr>
    </w:lvl>
  </w:abstractNum>
  <w:abstractNum w:abstractNumId="269">
    <w:nsid w:val="6F3B7CB1"/>
    <w:multiLevelType w:val="hybridMultilevel"/>
    <w:tmpl w:val="DE84FCBE"/>
    <w:lvl w:ilvl="0" w:tplc="916EB908">
      <w:numFmt w:val="bullet"/>
      <w:lvlText w:val=""/>
      <w:lvlJc w:val="left"/>
      <w:pPr>
        <w:ind w:left="443" w:hanging="286"/>
      </w:pPr>
      <w:rPr>
        <w:rFonts w:ascii="Symbol" w:eastAsia="Symbol" w:hAnsi="Symbol" w:cs="Symbol" w:hint="default"/>
        <w:w w:val="100"/>
        <w:sz w:val="24"/>
        <w:szCs w:val="24"/>
      </w:rPr>
    </w:lvl>
    <w:lvl w:ilvl="1" w:tplc="EC2CED3A">
      <w:numFmt w:val="bullet"/>
      <w:lvlText w:val="•"/>
      <w:lvlJc w:val="left"/>
      <w:pPr>
        <w:ind w:left="1436" w:hanging="286"/>
      </w:pPr>
      <w:rPr>
        <w:rFonts w:hint="default"/>
      </w:rPr>
    </w:lvl>
    <w:lvl w:ilvl="2" w:tplc="6D72331A">
      <w:numFmt w:val="bullet"/>
      <w:lvlText w:val="•"/>
      <w:lvlJc w:val="left"/>
      <w:pPr>
        <w:ind w:left="2433" w:hanging="286"/>
      </w:pPr>
      <w:rPr>
        <w:rFonts w:hint="default"/>
      </w:rPr>
    </w:lvl>
    <w:lvl w:ilvl="3" w:tplc="D07A84C4">
      <w:numFmt w:val="bullet"/>
      <w:lvlText w:val="•"/>
      <w:lvlJc w:val="left"/>
      <w:pPr>
        <w:ind w:left="3429" w:hanging="286"/>
      </w:pPr>
      <w:rPr>
        <w:rFonts w:hint="default"/>
      </w:rPr>
    </w:lvl>
    <w:lvl w:ilvl="4" w:tplc="E54AFDD4">
      <w:numFmt w:val="bullet"/>
      <w:lvlText w:val="•"/>
      <w:lvlJc w:val="left"/>
      <w:pPr>
        <w:ind w:left="4426" w:hanging="286"/>
      </w:pPr>
      <w:rPr>
        <w:rFonts w:hint="default"/>
      </w:rPr>
    </w:lvl>
    <w:lvl w:ilvl="5" w:tplc="304C5384">
      <w:numFmt w:val="bullet"/>
      <w:lvlText w:val="•"/>
      <w:lvlJc w:val="left"/>
      <w:pPr>
        <w:ind w:left="5423" w:hanging="286"/>
      </w:pPr>
      <w:rPr>
        <w:rFonts w:hint="default"/>
      </w:rPr>
    </w:lvl>
    <w:lvl w:ilvl="6" w:tplc="4D24B940">
      <w:numFmt w:val="bullet"/>
      <w:lvlText w:val="•"/>
      <w:lvlJc w:val="left"/>
      <w:pPr>
        <w:ind w:left="6419" w:hanging="286"/>
      </w:pPr>
      <w:rPr>
        <w:rFonts w:hint="default"/>
      </w:rPr>
    </w:lvl>
    <w:lvl w:ilvl="7" w:tplc="7AF0D004">
      <w:numFmt w:val="bullet"/>
      <w:lvlText w:val="•"/>
      <w:lvlJc w:val="left"/>
      <w:pPr>
        <w:ind w:left="7416" w:hanging="286"/>
      </w:pPr>
      <w:rPr>
        <w:rFonts w:hint="default"/>
      </w:rPr>
    </w:lvl>
    <w:lvl w:ilvl="8" w:tplc="E0BE9526">
      <w:numFmt w:val="bullet"/>
      <w:lvlText w:val="•"/>
      <w:lvlJc w:val="left"/>
      <w:pPr>
        <w:ind w:left="8413" w:hanging="286"/>
      </w:pPr>
      <w:rPr>
        <w:rFonts w:hint="default"/>
      </w:rPr>
    </w:lvl>
  </w:abstractNum>
  <w:abstractNum w:abstractNumId="270">
    <w:nsid w:val="700258AB"/>
    <w:multiLevelType w:val="hybridMultilevel"/>
    <w:tmpl w:val="A6DE3640"/>
    <w:styleLink w:val="WWNum173"/>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71">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2">
    <w:nsid w:val="722C48D2"/>
    <w:multiLevelType w:val="multilevel"/>
    <w:tmpl w:val="D670020C"/>
    <w:styleLink w:val="WWNum3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3">
    <w:nsid w:val="72917477"/>
    <w:multiLevelType w:val="multilevel"/>
    <w:tmpl w:val="85440730"/>
    <w:styleLink w:val="WWNum2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4">
    <w:nsid w:val="72D9527D"/>
    <w:multiLevelType w:val="multilevel"/>
    <w:tmpl w:val="7480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73433543"/>
    <w:multiLevelType w:val="hybridMultilevel"/>
    <w:tmpl w:val="ECDE92B4"/>
    <w:lvl w:ilvl="0" w:tplc="904C1576">
      <w:numFmt w:val="bullet"/>
      <w:lvlText w:val="‒"/>
      <w:lvlJc w:val="left"/>
      <w:pPr>
        <w:ind w:left="220" w:hanging="286"/>
      </w:pPr>
      <w:rPr>
        <w:rFonts w:ascii="Times New Roman" w:eastAsia="Times New Roman" w:hAnsi="Times New Roman" w:cs="Times New Roman" w:hint="default"/>
        <w:spacing w:val="-15"/>
        <w:w w:val="99"/>
        <w:sz w:val="24"/>
        <w:szCs w:val="24"/>
      </w:rPr>
    </w:lvl>
    <w:lvl w:ilvl="1" w:tplc="8D3A934C">
      <w:numFmt w:val="bullet"/>
      <w:lvlText w:val="•"/>
      <w:lvlJc w:val="left"/>
      <w:pPr>
        <w:ind w:left="1225" w:hanging="286"/>
      </w:pPr>
      <w:rPr>
        <w:rFonts w:hint="default"/>
      </w:rPr>
    </w:lvl>
    <w:lvl w:ilvl="2" w:tplc="663C636C">
      <w:numFmt w:val="bullet"/>
      <w:lvlText w:val="•"/>
      <w:lvlJc w:val="left"/>
      <w:pPr>
        <w:ind w:left="2231" w:hanging="286"/>
      </w:pPr>
      <w:rPr>
        <w:rFonts w:hint="default"/>
      </w:rPr>
    </w:lvl>
    <w:lvl w:ilvl="3" w:tplc="ACDA9184">
      <w:numFmt w:val="bullet"/>
      <w:lvlText w:val="•"/>
      <w:lvlJc w:val="left"/>
      <w:pPr>
        <w:ind w:left="3237" w:hanging="286"/>
      </w:pPr>
      <w:rPr>
        <w:rFonts w:hint="default"/>
      </w:rPr>
    </w:lvl>
    <w:lvl w:ilvl="4" w:tplc="D794C67A">
      <w:numFmt w:val="bullet"/>
      <w:lvlText w:val="•"/>
      <w:lvlJc w:val="left"/>
      <w:pPr>
        <w:ind w:left="4243" w:hanging="286"/>
      </w:pPr>
      <w:rPr>
        <w:rFonts w:hint="default"/>
      </w:rPr>
    </w:lvl>
    <w:lvl w:ilvl="5" w:tplc="E3AE135C">
      <w:numFmt w:val="bullet"/>
      <w:lvlText w:val="•"/>
      <w:lvlJc w:val="left"/>
      <w:pPr>
        <w:ind w:left="5249" w:hanging="286"/>
      </w:pPr>
      <w:rPr>
        <w:rFonts w:hint="default"/>
      </w:rPr>
    </w:lvl>
    <w:lvl w:ilvl="6" w:tplc="2D92AE46">
      <w:numFmt w:val="bullet"/>
      <w:lvlText w:val="•"/>
      <w:lvlJc w:val="left"/>
      <w:pPr>
        <w:ind w:left="6255" w:hanging="286"/>
      </w:pPr>
      <w:rPr>
        <w:rFonts w:hint="default"/>
      </w:rPr>
    </w:lvl>
    <w:lvl w:ilvl="7" w:tplc="374CC664">
      <w:numFmt w:val="bullet"/>
      <w:lvlText w:val="•"/>
      <w:lvlJc w:val="left"/>
      <w:pPr>
        <w:ind w:left="7261" w:hanging="286"/>
      </w:pPr>
      <w:rPr>
        <w:rFonts w:hint="default"/>
      </w:rPr>
    </w:lvl>
    <w:lvl w:ilvl="8" w:tplc="A1E8E838">
      <w:numFmt w:val="bullet"/>
      <w:lvlText w:val="•"/>
      <w:lvlJc w:val="left"/>
      <w:pPr>
        <w:ind w:left="8267" w:hanging="286"/>
      </w:pPr>
      <w:rPr>
        <w:rFonts w:hint="default"/>
      </w:rPr>
    </w:lvl>
  </w:abstractNum>
  <w:abstractNum w:abstractNumId="276">
    <w:nsid w:val="73F54182"/>
    <w:multiLevelType w:val="multilevel"/>
    <w:tmpl w:val="9168BB6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7">
    <w:nsid w:val="740A7B31"/>
    <w:multiLevelType w:val="hybridMultilevel"/>
    <w:tmpl w:val="A3BAA5AE"/>
    <w:lvl w:ilvl="0" w:tplc="7F8A43E8">
      <w:numFmt w:val="bullet"/>
      <w:lvlText w:val=""/>
      <w:lvlJc w:val="left"/>
      <w:pPr>
        <w:ind w:left="100" w:hanging="348"/>
      </w:pPr>
      <w:rPr>
        <w:rFonts w:ascii="Symbol" w:eastAsia="Symbol" w:hAnsi="Symbol" w:cs="Symbol" w:hint="default"/>
        <w:w w:val="100"/>
        <w:sz w:val="24"/>
        <w:szCs w:val="24"/>
      </w:rPr>
    </w:lvl>
    <w:lvl w:ilvl="1" w:tplc="90F0BEC2">
      <w:numFmt w:val="bullet"/>
      <w:lvlText w:val="•"/>
      <w:lvlJc w:val="left"/>
      <w:pPr>
        <w:ind w:left="770" w:hanging="348"/>
      </w:pPr>
      <w:rPr>
        <w:rFonts w:hint="default"/>
      </w:rPr>
    </w:lvl>
    <w:lvl w:ilvl="2" w:tplc="C4F47630">
      <w:numFmt w:val="bullet"/>
      <w:lvlText w:val="•"/>
      <w:lvlJc w:val="left"/>
      <w:pPr>
        <w:ind w:left="1441" w:hanging="348"/>
      </w:pPr>
      <w:rPr>
        <w:rFonts w:hint="default"/>
      </w:rPr>
    </w:lvl>
    <w:lvl w:ilvl="3" w:tplc="79B0E9FC">
      <w:numFmt w:val="bullet"/>
      <w:lvlText w:val="•"/>
      <w:lvlJc w:val="left"/>
      <w:pPr>
        <w:ind w:left="2112" w:hanging="348"/>
      </w:pPr>
      <w:rPr>
        <w:rFonts w:hint="default"/>
      </w:rPr>
    </w:lvl>
    <w:lvl w:ilvl="4" w:tplc="04EE6AE0">
      <w:numFmt w:val="bullet"/>
      <w:lvlText w:val="•"/>
      <w:lvlJc w:val="left"/>
      <w:pPr>
        <w:ind w:left="2782" w:hanging="348"/>
      </w:pPr>
      <w:rPr>
        <w:rFonts w:hint="default"/>
      </w:rPr>
    </w:lvl>
    <w:lvl w:ilvl="5" w:tplc="96A242A6">
      <w:numFmt w:val="bullet"/>
      <w:lvlText w:val="•"/>
      <w:lvlJc w:val="left"/>
      <w:pPr>
        <w:ind w:left="3453" w:hanging="348"/>
      </w:pPr>
      <w:rPr>
        <w:rFonts w:hint="default"/>
      </w:rPr>
    </w:lvl>
    <w:lvl w:ilvl="6" w:tplc="2648F76C">
      <w:numFmt w:val="bullet"/>
      <w:lvlText w:val="•"/>
      <w:lvlJc w:val="left"/>
      <w:pPr>
        <w:ind w:left="4124" w:hanging="348"/>
      </w:pPr>
      <w:rPr>
        <w:rFonts w:hint="default"/>
      </w:rPr>
    </w:lvl>
    <w:lvl w:ilvl="7" w:tplc="B2146102">
      <w:numFmt w:val="bullet"/>
      <w:lvlText w:val="•"/>
      <w:lvlJc w:val="left"/>
      <w:pPr>
        <w:ind w:left="4795" w:hanging="348"/>
      </w:pPr>
      <w:rPr>
        <w:rFonts w:hint="default"/>
      </w:rPr>
    </w:lvl>
    <w:lvl w:ilvl="8" w:tplc="0CDCD3F2">
      <w:numFmt w:val="bullet"/>
      <w:lvlText w:val="•"/>
      <w:lvlJc w:val="left"/>
      <w:pPr>
        <w:ind w:left="5465" w:hanging="348"/>
      </w:pPr>
      <w:rPr>
        <w:rFonts w:hint="default"/>
      </w:rPr>
    </w:lvl>
  </w:abstractNum>
  <w:abstractNum w:abstractNumId="278">
    <w:nsid w:val="74EB3A0D"/>
    <w:multiLevelType w:val="multilevel"/>
    <w:tmpl w:val="8B48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81">
    <w:nsid w:val="76027653"/>
    <w:multiLevelType w:val="hybridMultilevel"/>
    <w:tmpl w:val="2AB6113C"/>
    <w:lvl w:ilvl="0" w:tplc="9FD8B90A">
      <w:start w:val="1"/>
      <w:numFmt w:val="decimal"/>
      <w:lvlText w:val="%1."/>
      <w:lvlJc w:val="left"/>
      <w:pPr>
        <w:ind w:left="163" w:hanging="240"/>
      </w:pPr>
      <w:rPr>
        <w:rFonts w:ascii="Times New Roman" w:eastAsia="Times New Roman" w:hAnsi="Times New Roman" w:cs="Times New Roman" w:hint="default"/>
        <w:spacing w:val="-29"/>
        <w:w w:val="99"/>
        <w:sz w:val="24"/>
        <w:szCs w:val="24"/>
      </w:rPr>
    </w:lvl>
    <w:lvl w:ilvl="1" w:tplc="46DCFDAA">
      <w:start w:val="1"/>
      <w:numFmt w:val="decimal"/>
      <w:lvlText w:val="%2."/>
      <w:lvlJc w:val="left"/>
      <w:pPr>
        <w:ind w:left="163" w:hanging="274"/>
      </w:pPr>
      <w:rPr>
        <w:rFonts w:ascii="Times New Roman" w:eastAsia="Times New Roman" w:hAnsi="Times New Roman" w:cs="Times New Roman" w:hint="default"/>
        <w:spacing w:val="-30"/>
        <w:w w:val="99"/>
        <w:sz w:val="24"/>
        <w:szCs w:val="24"/>
      </w:rPr>
    </w:lvl>
    <w:lvl w:ilvl="2" w:tplc="00C61E50">
      <w:numFmt w:val="bullet"/>
      <w:lvlText w:val="•"/>
      <w:lvlJc w:val="left"/>
      <w:pPr>
        <w:ind w:left="2081" w:hanging="274"/>
      </w:pPr>
      <w:rPr>
        <w:rFonts w:hint="default"/>
      </w:rPr>
    </w:lvl>
    <w:lvl w:ilvl="3" w:tplc="3948E416">
      <w:numFmt w:val="bullet"/>
      <w:lvlText w:val="•"/>
      <w:lvlJc w:val="left"/>
      <w:pPr>
        <w:ind w:left="3041" w:hanging="274"/>
      </w:pPr>
      <w:rPr>
        <w:rFonts w:hint="default"/>
      </w:rPr>
    </w:lvl>
    <w:lvl w:ilvl="4" w:tplc="B022B1BA">
      <w:numFmt w:val="bullet"/>
      <w:lvlText w:val="•"/>
      <w:lvlJc w:val="left"/>
      <w:pPr>
        <w:ind w:left="4002" w:hanging="274"/>
      </w:pPr>
      <w:rPr>
        <w:rFonts w:hint="default"/>
      </w:rPr>
    </w:lvl>
    <w:lvl w:ilvl="5" w:tplc="E3163F26">
      <w:numFmt w:val="bullet"/>
      <w:lvlText w:val="•"/>
      <w:lvlJc w:val="left"/>
      <w:pPr>
        <w:ind w:left="4963" w:hanging="274"/>
      </w:pPr>
      <w:rPr>
        <w:rFonts w:hint="default"/>
      </w:rPr>
    </w:lvl>
    <w:lvl w:ilvl="6" w:tplc="02ACD218">
      <w:numFmt w:val="bullet"/>
      <w:lvlText w:val="•"/>
      <w:lvlJc w:val="left"/>
      <w:pPr>
        <w:ind w:left="5923" w:hanging="274"/>
      </w:pPr>
      <w:rPr>
        <w:rFonts w:hint="default"/>
      </w:rPr>
    </w:lvl>
    <w:lvl w:ilvl="7" w:tplc="7F9295F4">
      <w:numFmt w:val="bullet"/>
      <w:lvlText w:val="•"/>
      <w:lvlJc w:val="left"/>
      <w:pPr>
        <w:ind w:left="6884" w:hanging="274"/>
      </w:pPr>
      <w:rPr>
        <w:rFonts w:hint="default"/>
      </w:rPr>
    </w:lvl>
    <w:lvl w:ilvl="8" w:tplc="5ECADDEC">
      <w:numFmt w:val="bullet"/>
      <w:lvlText w:val="•"/>
      <w:lvlJc w:val="left"/>
      <w:pPr>
        <w:ind w:left="7845" w:hanging="274"/>
      </w:pPr>
      <w:rPr>
        <w:rFonts w:hint="default"/>
      </w:rPr>
    </w:lvl>
  </w:abstractNum>
  <w:abstractNum w:abstractNumId="282">
    <w:nsid w:val="76AF610D"/>
    <w:multiLevelType w:val="multilevel"/>
    <w:tmpl w:val="DBAE519A"/>
    <w:styleLink w:val="WWNum20"/>
    <w:lvl w:ilvl="0">
      <w:numFmt w:val="bullet"/>
      <w:lvlText w:val=""/>
      <w:lvlJc w:val="left"/>
      <w:pPr>
        <w:ind w:left="793" w:hanging="360"/>
      </w:pPr>
      <w:rPr>
        <w:rFonts w:ascii="Symbol" w:hAnsi="Symbol"/>
      </w:rPr>
    </w:lvl>
    <w:lvl w:ilvl="1">
      <w:numFmt w:val="bullet"/>
      <w:lvlText w:val="-"/>
      <w:lvlJc w:val="left"/>
      <w:pPr>
        <w:ind w:left="1513" w:hanging="360"/>
      </w:pPr>
      <w:rPr>
        <w:rFonts w:ascii="Times New Roman" w:eastAsia="Times New Roman" w:hAnsi="Times New Roman" w:cs="Times New Roman"/>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283">
    <w:nsid w:val="76F44228"/>
    <w:multiLevelType w:val="hybridMultilevel"/>
    <w:tmpl w:val="76A04C9E"/>
    <w:lvl w:ilvl="0" w:tplc="C18A83EC">
      <w:numFmt w:val="bullet"/>
      <w:lvlText w:val=""/>
      <w:lvlJc w:val="left"/>
      <w:pPr>
        <w:ind w:left="103" w:hanging="286"/>
      </w:pPr>
      <w:rPr>
        <w:rFonts w:ascii="Symbol" w:eastAsia="Symbol" w:hAnsi="Symbol" w:cs="Symbol" w:hint="default"/>
        <w:w w:val="100"/>
        <w:sz w:val="24"/>
        <w:szCs w:val="24"/>
      </w:rPr>
    </w:lvl>
    <w:lvl w:ilvl="1" w:tplc="9136464C">
      <w:numFmt w:val="bullet"/>
      <w:lvlText w:val="•"/>
      <w:lvlJc w:val="left"/>
      <w:pPr>
        <w:ind w:left="668" w:hanging="286"/>
      </w:pPr>
      <w:rPr>
        <w:rFonts w:hint="default"/>
      </w:rPr>
    </w:lvl>
    <w:lvl w:ilvl="2" w:tplc="3EF24A2A">
      <w:numFmt w:val="bullet"/>
      <w:lvlText w:val="•"/>
      <w:lvlJc w:val="left"/>
      <w:pPr>
        <w:ind w:left="1236" w:hanging="286"/>
      </w:pPr>
      <w:rPr>
        <w:rFonts w:hint="default"/>
      </w:rPr>
    </w:lvl>
    <w:lvl w:ilvl="3" w:tplc="BC30F24A">
      <w:numFmt w:val="bullet"/>
      <w:lvlText w:val="•"/>
      <w:lvlJc w:val="left"/>
      <w:pPr>
        <w:ind w:left="1804" w:hanging="286"/>
      </w:pPr>
      <w:rPr>
        <w:rFonts w:hint="default"/>
      </w:rPr>
    </w:lvl>
    <w:lvl w:ilvl="4" w:tplc="A1305046">
      <w:numFmt w:val="bullet"/>
      <w:lvlText w:val="•"/>
      <w:lvlJc w:val="left"/>
      <w:pPr>
        <w:ind w:left="2373" w:hanging="286"/>
      </w:pPr>
      <w:rPr>
        <w:rFonts w:hint="default"/>
      </w:rPr>
    </w:lvl>
    <w:lvl w:ilvl="5" w:tplc="EA985FE0">
      <w:numFmt w:val="bullet"/>
      <w:lvlText w:val="•"/>
      <w:lvlJc w:val="left"/>
      <w:pPr>
        <w:ind w:left="2941" w:hanging="286"/>
      </w:pPr>
      <w:rPr>
        <w:rFonts w:hint="default"/>
      </w:rPr>
    </w:lvl>
    <w:lvl w:ilvl="6" w:tplc="9E08149E">
      <w:numFmt w:val="bullet"/>
      <w:lvlText w:val="•"/>
      <w:lvlJc w:val="left"/>
      <w:pPr>
        <w:ind w:left="3509" w:hanging="286"/>
      </w:pPr>
      <w:rPr>
        <w:rFonts w:hint="default"/>
      </w:rPr>
    </w:lvl>
    <w:lvl w:ilvl="7" w:tplc="631C87D2">
      <w:numFmt w:val="bullet"/>
      <w:lvlText w:val="•"/>
      <w:lvlJc w:val="left"/>
      <w:pPr>
        <w:ind w:left="4077" w:hanging="286"/>
      </w:pPr>
      <w:rPr>
        <w:rFonts w:hint="default"/>
      </w:rPr>
    </w:lvl>
    <w:lvl w:ilvl="8" w:tplc="217293CC">
      <w:numFmt w:val="bullet"/>
      <w:lvlText w:val="•"/>
      <w:lvlJc w:val="left"/>
      <w:pPr>
        <w:ind w:left="4646" w:hanging="286"/>
      </w:pPr>
      <w:rPr>
        <w:rFonts w:hint="default"/>
      </w:rPr>
    </w:lvl>
  </w:abstractNum>
  <w:abstractNum w:abstractNumId="284">
    <w:nsid w:val="77A66103"/>
    <w:multiLevelType w:val="hybridMultilevel"/>
    <w:tmpl w:val="14DECA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nsid w:val="77B94E1A"/>
    <w:multiLevelType w:val="multilevel"/>
    <w:tmpl w:val="4B38F172"/>
    <w:styleLink w:val="WWNum9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286">
    <w:nsid w:val="77E13DF7"/>
    <w:multiLevelType w:val="hybridMultilevel"/>
    <w:tmpl w:val="E376E42C"/>
    <w:lvl w:ilvl="0" w:tplc="0884F3F4">
      <w:numFmt w:val="bullet"/>
      <w:lvlText w:val=""/>
      <w:lvlJc w:val="left"/>
      <w:pPr>
        <w:ind w:left="103" w:hanging="286"/>
      </w:pPr>
      <w:rPr>
        <w:rFonts w:ascii="Symbol" w:eastAsia="Symbol" w:hAnsi="Symbol" w:cs="Symbol" w:hint="default"/>
        <w:w w:val="100"/>
        <w:sz w:val="24"/>
        <w:szCs w:val="24"/>
      </w:rPr>
    </w:lvl>
    <w:lvl w:ilvl="1" w:tplc="95F8F478">
      <w:numFmt w:val="bullet"/>
      <w:lvlText w:val="•"/>
      <w:lvlJc w:val="left"/>
      <w:pPr>
        <w:ind w:left="668" w:hanging="286"/>
      </w:pPr>
      <w:rPr>
        <w:rFonts w:hint="default"/>
      </w:rPr>
    </w:lvl>
    <w:lvl w:ilvl="2" w:tplc="1FB84FF8">
      <w:numFmt w:val="bullet"/>
      <w:lvlText w:val="•"/>
      <w:lvlJc w:val="left"/>
      <w:pPr>
        <w:ind w:left="1236" w:hanging="286"/>
      </w:pPr>
      <w:rPr>
        <w:rFonts w:hint="default"/>
      </w:rPr>
    </w:lvl>
    <w:lvl w:ilvl="3" w:tplc="586E0EE0">
      <w:numFmt w:val="bullet"/>
      <w:lvlText w:val="•"/>
      <w:lvlJc w:val="left"/>
      <w:pPr>
        <w:ind w:left="1804" w:hanging="286"/>
      </w:pPr>
      <w:rPr>
        <w:rFonts w:hint="default"/>
      </w:rPr>
    </w:lvl>
    <w:lvl w:ilvl="4" w:tplc="1324A1CA">
      <w:numFmt w:val="bullet"/>
      <w:lvlText w:val="•"/>
      <w:lvlJc w:val="left"/>
      <w:pPr>
        <w:ind w:left="2373" w:hanging="286"/>
      </w:pPr>
      <w:rPr>
        <w:rFonts w:hint="default"/>
      </w:rPr>
    </w:lvl>
    <w:lvl w:ilvl="5" w:tplc="3EACB4FA">
      <w:numFmt w:val="bullet"/>
      <w:lvlText w:val="•"/>
      <w:lvlJc w:val="left"/>
      <w:pPr>
        <w:ind w:left="2941" w:hanging="286"/>
      </w:pPr>
      <w:rPr>
        <w:rFonts w:hint="default"/>
      </w:rPr>
    </w:lvl>
    <w:lvl w:ilvl="6" w:tplc="4B6827D6">
      <w:numFmt w:val="bullet"/>
      <w:lvlText w:val="•"/>
      <w:lvlJc w:val="left"/>
      <w:pPr>
        <w:ind w:left="3509" w:hanging="286"/>
      </w:pPr>
      <w:rPr>
        <w:rFonts w:hint="default"/>
      </w:rPr>
    </w:lvl>
    <w:lvl w:ilvl="7" w:tplc="9BEE616C">
      <w:numFmt w:val="bullet"/>
      <w:lvlText w:val="•"/>
      <w:lvlJc w:val="left"/>
      <w:pPr>
        <w:ind w:left="4077" w:hanging="286"/>
      </w:pPr>
      <w:rPr>
        <w:rFonts w:hint="default"/>
      </w:rPr>
    </w:lvl>
    <w:lvl w:ilvl="8" w:tplc="D0E21852">
      <w:numFmt w:val="bullet"/>
      <w:lvlText w:val="•"/>
      <w:lvlJc w:val="left"/>
      <w:pPr>
        <w:ind w:left="4646" w:hanging="286"/>
      </w:pPr>
      <w:rPr>
        <w:rFonts w:hint="default"/>
      </w:rPr>
    </w:lvl>
  </w:abstractNum>
  <w:abstractNum w:abstractNumId="287">
    <w:nsid w:val="788611F5"/>
    <w:multiLevelType w:val="hybridMultilevel"/>
    <w:tmpl w:val="3C2CD1FC"/>
    <w:lvl w:ilvl="0" w:tplc="3716C494">
      <w:numFmt w:val="bullet"/>
      <w:lvlText w:val=""/>
      <w:lvlJc w:val="left"/>
      <w:pPr>
        <w:ind w:left="429" w:hanging="360"/>
      </w:pPr>
      <w:rPr>
        <w:rFonts w:ascii="Symbol" w:eastAsia="Times New Roman" w:hAnsi="Symbol" w:hint="default"/>
        <w:w w:val="100"/>
        <w:sz w:val="24"/>
      </w:rPr>
    </w:lvl>
    <w:lvl w:ilvl="1" w:tplc="DD70BFE4">
      <w:numFmt w:val="bullet"/>
      <w:lvlText w:val="•"/>
      <w:lvlJc w:val="left"/>
      <w:pPr>
        <w:ind w:left="810" w:hanging="360"/>
      </w:pPr>
      <w:rPr>
        <w:rFonts w:hint="default"/>
      </w:rPr>
    </w:lvl>
    <w:lvl w:ilvl="2" w:tplc="31142D1A">
      <w:numFmt w:val="bullet"/>
      <w:lvlText w:val="•"/>
      <w:lvlJc w:val="left"/>
      <w:pPr>
        <w:ind w:left="1201" w:hanging="360"/>
      </w:pPr>
      <w:rPr>
        <w:rFonts w:hint="default"/>
      </w:rPr>
    </w:lvl>
    <w:lvl w:ilvl="3" w:tplc="AFB05FBC">
      <w:numFmt w:val="bullet"/>
      <w:lvlText w:val="•"/>
      <w:lvlJc w:val="left"/>
      <w:pPr>
        <w:ind w:left="1592" w:hanging="360"/>
      </w:pPr>
      <w:rPr>
        <w:rFonts w:hint="default"/>
      </w:rPr>
    </w:lvl>
    <w:lvl w:ilvl="4" w:tplc="4CCCAE84">
      <w:numFmt w:val="bullet"/>
      <w:lvlText w:val="•"/>
      <w:lvlJc w:val="left"/>
      <w:pPr>
        <w:ind w:left="1983" w:hanging="360"/>
      </w:pPr>
      <w:rPr>
        <w:rFonts w:hint="default"/>
      </w:rPr>
    </w:lvl>
    <w:lvl w:ilvl="5" w:tplc="78945C22">
      <w:numFmt w:val="bullet"/>
      <w:lvlText w:val="•"/>
      <w:lvlJc w:val="left"/>
      <w:pPr>
        <w:ind w:left="2374" w:hanging="360"/>
      </w:pPr>
      <w:rPr>
        <w:rFonts w:hint="default"/>
      </w:rPr>
    </w:lvl>
    <w:lvl w:ilvl="6" w:tplc="0696E342">
      <w:numFmt w:val="bullet"/>
      <w:lvlText w:val="•"/>
      <w:lvlJc w:val="left"/>
      <w:pPr>
        <w:ind w:left="2765" w:hanging="360"/>
      </w:pPr>
      <w:rPr>
        <w:rFonts w:hint="default"/>
      </w:rPr>
    </w:lvl>
    <w:lvl w:ilvl="7" w:tplc="123AB73C">
      <w:numFmt w:val="bullet"/>
      <w:lvlText w:val="•"/>
      <w:lvlJc w:val="left"/>
      <w:pPr>
        <w:ind w:left="3156" w:hanging="360"/>
      </w:pPr>
      <w:rPr>
        <w:rFonts w:hint="default"/>
      </w:rPr>
    </w:lvl>
    <w:lvl w:ilvl="8" w:tplc="1DFCA068">
      <w:numFmt w:val="bullet"/>
      <w:lvlText w:val="•"/>
      <w:lvlJc w:val="left"/>
      <w:pPr>
        <w:ind w:left="3547" w:hanging="360"/>
      </w:pPr>
      <w:rPr>
        <w:rFonts w:hint="default"/>
      </w:rPr>
    </w:lvl>
  </w:abstractNum>
  <w:abstractNum w:abstractNumId="288">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9">
    <w:nsid w:val="788A12DE"/>
    <w:multiLevelType w:val="hybridMultilevel"/>
    <w:tmpl w:val="E2FEC63C"/>
    <w:lvl w:ilvl="0" w:tplc="A6FA5858">
      <w:numFmt w:val="bullet"/>
      <w:lvlText w:val=""/>
      <w:lvlJc w:val="left"/>
      <w:pPr>
        <w:ind w:left="429" w:hanging="360"/>
      </w:pPr>
      <w:rPr>
        <w:rFonts w:ascii="Symbol" w:eastAsia="Times New Roman" w:hAnsi="Symbol" w:hint="default"/>
        <w:w w:val="100"/>
        <w:sz w:val="24"/>
      </w:rPr>
    </w:lvl>
    <w:lvl w:ilvl="1" w:tplc="A3A6AB0A">
      <w:numFmt w:val="bullet"/>
      <w:lvlText w:val="•"/>
      <w:lvlJc w:val="left"/>
      <w:pPr>
        <w:ind w:left="810" w:hanging="360"/>
      </w:pPr>
      <w:rPr>
        <w:rFonts w:hint="default"/>
      </w:rPr>
    </w:lvl>
    <w:lvl w:ilvl="2" w:tplc="4B0A565C">
      <w:numFmt w:val="bullet"/>
      <w:lvlText w:val="•"/>
      <w:lvlJc w:val="left"/>
      <w:pPr>
        <w:ind w:left="1201" w:hanging="360"/>
      </w:pPr>
      <w:rPr>
        <w:rFonts w:hint="default"/>
      </w:rPr>
    </w:lvl>
    <w:lvl w:ilvl="3" w:tplc="9740DCA8">
      <w:numFmt w:val="bullet"/>
      <w:lvlText w:val="•"/>
      <w:lvlJc w:val="left"/>
      <w:pPr>
        <w:ind w:left="1592" w:hanging="360"/>
      </w:pPr>
      <w:rPr>
        <w:rFonts w:hint="default"/>
      </w:rPr>
    </w:lvl>
    <w:lvl w:ilvl="4" w:tplc="CC2C4142">
      <w:numFmt w:val="bullet"/>
      <w:lvlText w:val="•"/>
      <w:lvlJc w:val="left"/>
      <w:pPr>
        <w:ind w:left="1983" w:hanging="360"/>
      </w:pPr>
      <w:rPr>
        <w:rFonts w:hint="default"/>
      </w:rPr>
    </w:lvl>
    <w:lvl w:ilvl="5" w:tplc="0B3EAADE">
      <w:numFmt w:val="bullet"/>
      <w:lvlText w:val="•"/>
      <w:lvlJc w:val="left"/>
      <w:pPr>
        <w:ind w:left="2374" w:hanging="360"/>
      </w:pPr>
      <w:rPr>
        <w:rFonts w:hint="default"/>
      </w:rPr>
    </w:lvl>
    <w:lvl w:ilvl="6" w:tplc="B8D45492">
      <w:numFmt w:val="bullet"/>
      <w:lvlText w:val="•"/>
      <w:lvlJc w:val="left"/>
      <w:pPr>
        <w:ind w:left="2765" w:hanging="360"/>
      </w:pPr>
      <w:rPr>
        <w:rFonts w:hint="default"/>
      </w:rPr>
    </w:lvl>
    <w:lvl w:ilvl="7" w:tplc="004247C8">
      <w:numFmt w:val="bullet"/>
      <w:lvlText w:val="•"/>
      <w:lvlJc w:val="left"/>
      <w:pPr>
        <w:ind w:left="3156" w:hanging="360"/>
      </w:pPr>
      <w:rPr>
        <w:rFonts w:hint="default"/>
      </w:rPr>
    </w:lvl>
    <w:lvl w:ilvl="8" w:tplc="2BCCC08C">
      <w:numFmt w:val="bullet"/>
      <w:lvlText w:val="•"/>
      <w:lvlJc w:val="left"/>
      <w:pPr>
        <w:ind w:left="3547" w:hanging="360"/>
      </w:pPr>
      <w:rPr>
        <w:rFonts w:hint="default"/>
      </w:rPr>
    </w:lvl>
  </w:abstractNum>
  <w:abstractNum w:abstractNumId="290">
    <w:nsid w:val="78A81673"/>
    <w:multiLevelType w:val="hybridMultilevel"/>
    <w:tmpl w:val="E8246DA0"/>
    <w:lvl w:ilvl="0" w:tplc="EEA6020E">
      <w:numFmt w:val="bullet"/>
      <w:lvlText w:val=""/>
      <w:lvlJc w:val="left"/>
      <w:pPr>
        <w:ind w:left="443" w:hanging="286"/>
      </w:pPr>
      <w:rPr>
        <w:rFonts w:ascii="Symbol" w:eastAsia="Symbol" w:hAnsi="Symbol" w:cs="Symbol" w:hint="default"/>
        <w:w w:val="100"/>
        <w:sz w:val="24"/>
        <w:szCs w:val="24"/>
      </w:rPr>
    </w:lvl>
    <w:lvl w:ilvl="1" w:tplc="2B9C6B84">
      <w:numFmt w:val="bullet"/>
      <w:lvlText w:val="•"/>
      <w:lvlJc w:val="left"/>
      <w:pPr>
        <w:ind w:left="1436" w:hanging="286"/>
      </w:pPr>
      <w:rPr>
        <w:rFonts w:hint="default"/>
      </w:rPr>
    </w:lvl>
    <w:lvl w:ilvl="2" w:tplc="36B2B234">
      <w:numFmt w:val="bullet"/>
      <w:lvlText w:val="•"/>
      <w:lvlJc w:val="left"/>
      <w:pPr>
        <w:ind w:left="2433" w:hanging="286"/>
      </w:pPr>
      <w:rPr>
        <w:rFonts w:hint="default"/>
      </w:rPr>
    </w:lvl>
    <w:lvl w:ilvl="3" w:tplc="F72CE348">
      <w:numFmt w:val="bullet"/>
      <w:lvlText w:val="•"/>
      <w:lvlJc w:val="left"/>
      <w:pPr>
        <w:ind w:left="3429" w:hanging="286"/>
      </w:pPr>
      <w:rPr>
        <w:rFonts w:hint="default"/>
      </w:rPr>
    </w:lvl>
    <w:lvl w:ilvl="4" w:tplc="BC908E5A">
      <w:numFmt w:val="bullet"/>
      <w:lvlText w:val="•"/>
      <w:lvlJc w:val="left"/>
      <w:pPr>
        <w:ind w:left="4426" w:hanging="286"/>
      </w:pPr>
      <w:rPr>
        <w:rFonts w:hint="default"/>
      </w:rPr>
    </w:lvl>
    <w:lvl w:ilvl="5" w:tplc="77A43118">
      <w:numFmt w:val="bullet"/>
      <w:lvlText w:val="•"/>
      <w:lvlJc w:val="left"/>
      <w:pPr>
        <w:ind w:left="5423" w:hanging="286"/>
      </w:pPr>
      <w:rPr>
        <w:rFonts w:hint="default"/>
      </w:rPr>
    </w:lvl>
    <w:lvl w:ilvl="6" w:tplc="CF46539E">
      <w:numFmt w:val="bullet"/>
      <w:lvlText w:val="•"/>
      <w:lvlJc w:val="left"/>
      <w:pPr>
        <w:ind w:left="6419" w:hanging="286"/>
      </w:pPr>
      <w:rPr>
        <w:rFonts w:hint="default"/>
      </w:rPr>
    </w:lvl>
    <w:lvl w:ilvl="7" w:tplc="3ABC9750">
      <w:numFmt w:val="bullet"/>
      <w:lvlText w:val="•"/>
      <w:lvlJc w:val="left"/>
      <w:pPr>
        <w:ind w:left="7416" w:hanging="286"/>
      </w:pPr>
      <w:rPr>
        <w:rFonts w:hint="default"/>
      </w:rPr>
    </w:lvl>
    <w:lvl w:ilvl="8" w:tplc="66F2CC7C">
      <w:numFmt w:val="bullet"/>
      <w:lvlText w:val="•"/>
      <w:lvlJc w:val="left"/>
      <w:pPr>
        <w:ind w:left="8413" w:hanging="286"/>
      </w:pPr>
      <w:rPr>
        <w:rFonts w:hint="default"/>
      </w:rPr>
    </w:lvl>
  </w:abstractNum>
  <w:abstractNum w:abstractNumId="291">
    <w:nsid w:val="78AC2AC6"/>
    <w:multiLevelType w:val="hybridMultilevel"/>
    <w:tmpl w:val="49A81366"/>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78DE1FDF"/>
    <w:multiLevelType w:val="hybridMultilevel"/>
    <w:tmpl w:val="D8607C2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78FB7715"/>
    <w:multiLevelType w:val="hybridMultilevel"/>
    <w:tmpl w:val="68F27E32"/>
    <w:styleLink w:val="WWNum103"/>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4">
    <w:nsid w:val="791D2233"/>
    <w:multiLevelType w:val="hybridMultilevel"/>
    <w:tmpl w:val="53FC6734"/>
    <w:lvl w:ilvl="0" w:tplc="9D58B52E">
      <w:numFmt w:val="bullet"/>
      <w:lvlText w:val=""/>
      <w:lvlJc w:val="left"/>
      <w:pPr>
        <w:ind w:left="100" w:hanging="348"/>
      </w:pPr>
      <w:rPr>
        <w:rFonts w:ascii="Symbol" w:eastAsia="Symbol" w:hAnsi="Symbol" w:cs="Symbol" w:hint="default"/>
        <w:w w:val="100"/>
        <w:sz w:val="24"/>
        <w:szCs w:val="24"/>
      </w:rPr>
    </w:lvl>
    <w:lvl w:ilvl="1" w:tplc="22A44ED6">
      <w:numFmt w:val="bullet"/>
      <w:lvlText w:val="•"/>
      <w:lvlJc w:val="left"/>
      <w:pPr>
        <w:ind w:left="770" w:hanging="348"/>
      </w:pPr>
      <w:rPr>
        <w:rFonts w:hint="default"/>
      </w:rPr>
    </w:lvl>
    <w:lvl w:ilvl="2" w:tplc="C59CA9D0">
      <w:numFmt w:val="bullet"/>
      <w:lvlText w:val="•"/>
      <w:lvlJc w:val="left"/>
      <w:pPr>
        <w:ind w:left="1441" w:hanging="348"/>
      </w:pPr>
      <w:rPr>
        <w:rFonts w:hint="default"/>
      </w:rPr>
    </w:lvl>
    <w:lvl w:ilvl="3" w:tplc="09844646">
      <w:numFmt w:val="bullet"/>
      <w:lvlText w:val="•"/>
      <w:lvlJc w:val="left"/>
      <w:pPr>
        <w:ind w:left="2112" w:hanging="348"/>
      </w:pPr>
      <w:rPr>
        <w:rFonts w:hint="default"/>
      </w:rPr>
    </w:lvl>
    <w:lvl w:ilvl="4" w:tplc="43F0B29A">
      <w:numFmt w:val="bullet"/>
      <w:lvlText w:val="•"/>
      <w:lvlJc w:val="left"/>
      <w:pPr>
        <w:ind w:left="2782" w:hanging="348"/>
      </w:pPr>
      <w:rPr>
        <w:rFonts w:hint="default"/>
      </w:rPr>
    </w:lvl>
    <w:lvl w:ilvl="5" w:tplc="56D25152">
      <w:numFmt w:val="bullet"/>
      <w:lvlText w:val="•"/>
      <w:lvlJc w:val="left"/>
      <w:pPr>
        <w:ind w:left="3453" w:hanging="348"/>
      </w:pPr>
      <w:rPr>
        <w:rFonts w:hint="default"/>
      </w:rPr>
    </w:lvl>
    <w:lvl w:ilvl="6" w:tplc="067C0E86">
      <w:numFmt w:val="bullet"/>
      <w:lvlText w:val="•"/>
      <w:lvlJc w:val="left"/>
      <w:pPr>
        <w:ind w:left="4124" w:hanging="348"/>
      </w:pPr>
      <w:rPr>
        <w:rFonts w:hint="default"/>
      </w:rPr>
    </w:lvl>
    <w:lvl w:ilvl="7" w:tplc="7598C6EC">
      <w:numFmt w:val="bullet"/>
      <w:lvlText w:val="•"/>
      <w:lvlJc w:val="left"/>
      <w:pPr>
        <w:ind w:left="4795" w:hanging="348"/>
      </w:pPr>
      <w:rPr>
        <w:rFonts w:hint="default"/>
      </w:rPr>
    </w:lvl>
    <w:lvl w:ilvl="8" w:tplc="E31AD6E2">
      <w:numFmt w:val="bullet"/>
      <w:lvlText w:val="•"/>
      <w:lvlJc w:val="left"/>
      <w:pPr>
        <w:ind w:left="5465" w:hanging="348"/>
      </w:pPr>
      <w:rPr>
        <w:rFonts w:hint="default"/>
      </w:rPr>
    </w:lvl>
  </w:abstractNum>
  <w:abstractNum w:abstractNumId="295">
    <w:nsid w:val="79226BCF"/>
    <w:multiLevelType w:val="hybridMultilevel"/>
    <w:tmpl w:val="76B09E8A"/>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6">
    <w:nsid w:val="79923377"/>
    <w:multiLevelType w:val="hybridMultilevel"/>
    <w:tmpl w:val="96C8E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7">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8">
    <w:nsid w:val="7A1C44BD"/>
    <w:multiLevelType w:val="hybridMultilevel"/>
    <w:tmpl w:val="7F54371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A281671"/>
    <w:multiLevelType w:val="hybridMultilevel"/>
    <w:tmpl w:val="591028C8"/>
    <w:styleLink w:val="WWNum15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00">
    <w:nsid w:val="7B234EB5"/>
    <w:multiLevelType w:val="hybridMultilevel"/>
    <w:tmpl w:val="70364C48"/>
    <w:lvl w:ilvl="0" w:tplc="CACA56DC">
      <w:numFmt w:val="bullet"/>
      <w:lvlText w:val=""/>
      <w:lvlJc w:val="left"/>
      <w:pPr>
        <w:ind w:left="436" w:hanging="360"/>
      </w:pPr>
      <w:rPr>
        <w:rFonts w:ascii="Symbol" w:eastAsia="Times New Roman" w:hAnsi="Symbol" w:hint="default"/>
        <w:w w:val="100"/>
        <w:sz w:val="24"/>
      </w:rPr>
    </w:lvl>
    <w:lvl w:ilvl="1" w:tplc="9A621B58">
      <w:numFmt w:val="bullet"/>
      <w:lvlText w:val="•"/>
      <w:lvlJc w:val="left"/>
      <w:pPr>
        <w:ind w:left="828" w:hanging="360"/>
      </w:pPr>
      <w:rPr>
        <w:rFonts w:hint="default"/>
      </w:rPr>
    </w:lvl>
    <w:lvl w:ilvl="2" w:tplc="5E1CE646">
      <w:numFmt w:val="bullet"/>
      <w:lvlText w:val="•"/>
      <w:lvlJc w:val="left"/>
      <w:pPr>
        <w:ind w:left="1217" w:hanging="360"/>
      </w:pPr>
      <w:rPr>
        <w:rFonts w:hint="default"/>
      </w:rPr>
    </w:lvl>
    <w:lvl w:ilvl="3" w:tplc="9FE0C456">
      <w:numFmt w:val="bullet"/>
      <w:lvlText w:val="•"/>
      <w:lvlJc w:val="left"/>
      <w:pPr>
        <w:ind w:left="1606" w:hanging="360"/>
      </w:pPr>
      <w:rPr>
        <w:rFonts w:hint="default"/>
      </w:rPr>
    </w:lvl>
    <w:lvl w:ilvl="4" w:tplc="A8CAE9D8">
      <w:numFmt w:val="bullet"/>
      <w:lvlText w:val="•"/>
      <w:lvlJc w:val="left"/>
      <w:pPr>
        <w:ind w:left="1995" w:hanging="360"/>
      </w:pPr>
      <w:rPr>
        <w:rFonts w:hint="default"/>
      </w:rPr>
    </w:lvl>
    <w:lvl w:ilvl="5" w:tplc="B8EA6C66">
      <w:numFmt w:val="bullet"/>
      <w:lvlText w:val="•"/>
      <w:lvlJc w:val="left"/>
      <w:pPr>
        <w:ind w:left="2384" w:hanging="360"/>
      </w:pPr>
      <w:rPr>
        <w:rFonts w:hint="default"/>
      </w:rPr>
    </w:lvl>
    <w:lvl w:ilvl="6" w:tplc="09D46BF4">
      <w:numFmt w:val="bullet"/>
      <w:lvlText w:val="•"/>
      <w:lvlJc w:val="left"/>
      <w:pPr>
        <w:ind w:left="2773" w:hanging="360"/>
      </w:pPr>
      <w:rPr>
        <w:rFonts w:hint="default"/>
      </w:rPr>
    </w:lvl>
    <w:lvl w:ilvl="7" w:tplc="CA7A2B5A">
      <w:numFmt w:val="bullet"/>
      <w:lvlText w:val="•"/>
      <w:lvlJc w:val="left"/>
      <w:pPr>
        <w:ind w:left="3162" w:hanging="360"/>
      </w:pPr>
      <w:rPr>
        <w:rFonts w:hint="default"/>
      </w:rPr>
    </w:lvl>
    <w:lvl w:ilvl="8" w:tplc="855EE4B6">
      <w:numFmt w:val="bullet"/>
      <w:lvlText w:val="•"/>
      <w:lvlJc w:val="left"/>
      <w:pPr>
        <w:ind w:left="3551" w:hanging="360"/>
      </w:pPr>
      <w:rPr>
        <w:rFonts w:hint="default"/>
      </w:rPr>
    </w:lvl>
  </w:abstractNum>
  <w:abstractNum w:abstractNumId="301">
    <w:nsid w:val="7B3E4F69"/>
    <w:multiLevelType w:val="hybridMultilevel"/>
    <w:tmpl w:val="54862D10"/>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303">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4">
    <w:nsid w:val="7C6F7AF1"/>
    <w:multiLevelType w:val="hybridMultilevel"/>
    <w:tmpl w:val="75B079DA"/>
    <w:lvl w:ilvl="0" w:tplc="8B862630">
      <w:start w:val="1"/>
      <w:numFmt w:val="bullet"/>
      <w:lvlText w:val="▪"/>
      <w:lvlJc w:val="left"/>
      <w:pPr>
        <w:ind w:left="1432"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05">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306">
    <w:nsid w:val="7D3F34AB"/>
    <w:multiLevelType w:val="hybridMultilevel"/>
    <w:tmpl w:val="96DC0C8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7">
    <w:nsid w:val="7D4F1713"/>
    <w:multiLevelType w:val="hybridMultilevel"/>
    <w:tmpl w:val="CF78D41E"/>
    <w:lvl w:ilvl="0" w:tplc="C1A8E4E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308">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9">
    <w:nsid w:val="7DC70148"/>
    <w:multiLevelType w:val="multilevel"/>
    <w:tmpl w:val="4D0660CA"/>
    <w:styleLink w:val="WWNum41"/>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10">
    <w:nsid w:val="7E0F5DB0"/>
    <w:multiLevelType w:val="hybridMultilevel"/>
    <w:tmpl w:val="C58ADDC8"/>
    <w:lvl w:ilvl="0" w:tplc="97F06BCA">
      <w:numFmt w:val="bullet"/>
      <w:lvlText w:val="–"/>
      <w:lvlJc w:val="left"/>
      <w:pPr>
        <w:ind w:left="1541" w:hanging="360"/>
      </w:pPr>
      <w:rPr>
        <w:rFonts w:ascii="Times New Roman" w:eastAsia="Times New Roman" w:hAnsi="Times New Roman" w:cs="Times New Roman" w:hint="default"/>
        <w:spacing w:val="-5"/>
        <w:w w:val="99"/>
        <w:sz w:val="24"/>
        <w:szCs w:val="24"/>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311">
    <w:nsid w:val="7EC82283"/>
    <w:multiLevelType w:val="hybridMultilevel"/>
    <w:tmpl w:val="562E864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3">
    <w:nsid w:val="7FAB2A5E"/>
    <w:multiLevelType w:val="multilevel"/>
    <w:tmpl w:val="3D0A108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4">
    <w:nsid w:val="7FC45659"/>
    <w:multiLevelType w:val="hybridMultilevel"/>
    <w:tmpl w:val="6212AE0A"/>
    <w:lvl w:ilvl="0" w:tplc="0419000B">
      <w:start w:val="1"/>
      <w:numFmt w:val="bullet"/>
      <w:lvlText w:val=""/>
      <w:lvlJc w:val="left"/>
      <w:pPr>
        <w:ind w:left="100" w:hanging="348"/>
      </w:pPr>
      <w:rPr>
        <w:rFonts w:ascii="Wingdings" w:hAnsi="Wingdings" w:hint="default"/>
        <w:w w:val="100"/>
        <w:sz w:val="24"/>
        <w:szCs w:val="24"/>
      </w:rPr>
    </w:lvl>
    <w:lvl w:ilvl="1" w:tplc="BCA6A630">
      <w:numFmt w:val="bullet"/>
      <w:lvlText w:val="•"/>
      <w:lvlJc w:val="left"/>
      <w:pPr>
        <w:ind w:left="770" w:hanging="348"/>
      </w:pPr>
      <w:rPr>
        <w:rFonts w:hint="default"/>
      </w:rPr>
    </w:lvl>
    <w:lvl w:ilvl="2" w:tplc="14B0F5CE">
      <w:numFmt w:val="bullet"/>
      <w:lvlText w:val="•"/>
      <w:lvlJc w:val="left"/>
      <w:pPr>
        <w:ind w:left="1441" w:hanging="348"/>
      </w:pPr>
      <w:rPr>
        <w:rFonts w:hint="default"/>
      </w:rPr>
    </w:lvl>
    <w:lvl w:ilvl="3" w:tplc="A32ECE54">
      <w:numFmt w:val="bullet"/>
      <w:lvlText w:val="•"/>
      <w:lvlJc w:val="left"/>
      <w:pPr>
        <w:ind w:left="2112" w:hanging="348"/>
      </w:pPr>
      <w:rPr>
        <w:rFonts w:hint="default"/>
      </w:rPr>
    </w:lvl>
    <w:lvl w:ilvl="4" w:tplc="F29AC5D0">
      <w:numFmt w:val="bullet"/>
      <w:lvlText w:val="•"/>
      <w:lvlJc w:val="left"/>
      <w:pPr>
        <w:ind w:left="2782" w:hanging="348"/>
      </w:pPr>
      <w:rPr>
        <w:rFonts w:hint="default"/>
      </w:rPr>
    </w:lvl>
    <w:lvl w:ilvl="5" w:tplc="502875AE">
      <w:numFmt w:val="bullet"/>
      <w:lvlText w:val="•"/>
      <w:lvlJc w:val="left"/>
      <w:pPr>
        <w:ind w:left="3453" w:hanging="348"/>
      </w:pPr>
      <w:rPr>
        <w:rFonts w:hint="default"/>
      </w:rPr>
    </w:lvl>
    <w:lvl w:ilvl="6" w:tplc="05A84F50">
      <w:numFmt w:val="bullet"/>
      <w:lvlText w:val="•"/>
      <w:lvlJc w:val="left"/>
      <w:pPr>
        <w:ind w:left="4124" w:hanging="348"/>
      </w:pPr>
      <w:rPr>
        <w:rFonts w:hint="default"/>
      </w:rPr>
    </w:lvl>
    <w:lvl w:ilvl="7" w:tplc="0052C5D4">
      <w:numFmt w:val="bullet"/>
      <w:lvlText w:val="•"/>
      <w:lvlJc w:val="left"/>
      <w:pPr>
        <w:ind w:left="4795" w:hanging="348"/>
      </w:pPr>
      <w:rPr>
        <w:rFonts w:hint="default"/>
      </w:rPr>
    </w:lvl>
    <w:lvl w:ilvl="8" w:tplc="EBC8F560">
      <w:numFmt w:val="bullet"/>
      <w:lvlText w:val="•"/>
      <w:lvlJc w:val="left"/>
      <w:pPr>
        <w:ind w:left="5465" w:hanging="348"/>
      </w:pPr>
      <w:rPr>
        <w:rFonts w:hint="default"/>
      </w:rPr>
    </w:lvl>
  </w:abstractNum>
  <w:abstractNum w:abstractNumId="315">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6">
    <w:nsid w:val="7FD14E5F"/>
    <w:multiLevelType w:val="multilevel"/>
    <w:tmpl w:val="CC76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69"/>
  </w:num>
  <w:num w:numId="4">
    <w:abstractNumId w:val="128"/>
  </w:num>
  <w:num w:numId="5">
    <w:abstractNumId w:val="24"/>
  </w:num>
  <w:num w:numId="6">
    <w:abstractNumId w:val="304"/>
  </w:num>
  <w:num w:numId="7">
    <w:abstractNumId w:val="83"/>
  </w:num>
  <w:num w:numId="8">
    <w:abstractNumId w:val="302"/>
  </w:num>
  <w:num w:numId="9">
    <w:abstractNumId w:val="305"/>
  </w:num>
  <w:num w:numId="10">
    <w:abstractNumId w:val="77"/>
  </w:num>
  <w:num w:numId="11">
    <w:abstractNumId w:val="254"/>
  </w:num>
  <w:num w:numId="12">
    <w:abstractNumId w:val="280"/>
  </w:num>
  <w:num w:numId="13">
    <w:abstractNumId w:val="116"/>
  </w:num>
  <w:num w:numId="14">
    <w:abstractNumId w:val="151"/>
  </w:num>
  <w:num w:numId="15">
    <w:abstractNumId w:val="242"/>
  </w:num>
  <w:num w:numId="16">
    <w:abstractNumId w:val="89"/>
  </w:num>
  <w:num w:numId="17">
    <w:abstractNumId w:val="198"/>
  </w:num>
  <w:num w:numId="18">
    <w:abstractNumId w:val="86"/>
  </w:num>
  <w:num w:numId="19">
    <w:abstractNumId w:val="156"/>
  </w:num>
  <w:num w:numId="20">
    <w:abstractNumId w:val="61"/>
  </w:num>
  <w:num w:numId="21">
    <w:abstractNumId w:val="255"/>
  </w:num>
  <w:num w:numId="22">
    <w:abstractNumId w:val="182"/>
  </w:num>
  <w:num w:numId="23">
    <w:abstractNumId w:val="46"/>
  </w:num>
  <w:num w:numId="24">
    <w:abstractNumId w:val="107"/>
  </w:num>
  <w:num w:numId="25">
    <w:abstractNumId w:val="43"/>
  </w:num>
  <w:num w:numId="26">
    <w:abstractNumId w:val="232"/>
  </w:num>
  <w:num w:numId="27">
    <w:abstractNumId w:val="69"/>
  </w:num>
  <w:num w:numId="28">
    <w:abstractNumId w:val="157"/>
  </w:num>
  <w:num w:numId="29">
    <w:abstractNumId w:val="127"/>
    <w:lvlOverride w:ilvl="0">
      <w:lvl w:ilvl="0">
        <w:start w:val="1"/>
        <w:numFmt w:val="decimal"/>
        <w:pStyle w:val="a3"/>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0">
    <w:abstractNumId w:val="235"/>
  </w:num>
  <w:num w:numId="31">
    <w:abstractNumId w:val="221"/>
  </w:num>
  <w:num w:numId="32">
    <w:abstractNumId w:val="140"/>
  </w:num>
  <w:num w:numId="33">
    <w:abstractNumId w:val="195"/>
  </w:num>
  <w:num w:numId="34">
    <w:abstractNumId w:val="147"/>
  </w:num>
  <w:num w:numId="35">
    <w:abstractNumId w:val="134"/>
  </w:num>
  <w:num w:numId="36">
    <w:abstractNumId w:val="40"/>
  </w:num>
  <w:num w:numId="37">
    <w:abstractNumId w:val="41"/>
  </w:num>
  <w:num w:numId="38">
    <w:abstractNumId w:val="12"/>
  </w:num>
  <w:num w:numId="39">
    <w:abstractNumId w:val="239"/>
  </w:num>
  <w:num w:numId="40">
    <w:abstractNumId w:val="105"/>
  </w:num>
  <w:num w:numId="41">
    <w:abstractNumId w:val="68"/>
  </w:num>
  <w:num w:numId="42">
    <w:abstractNumId w:val="80"/>
  </w:num>
  <w:num w:numId="43">
    <w:abstractNumId w:val="25"/>
  </w:num>
  <w:num w:numId="44">
    <w:abstractNumId w:val="267"/>
  </w:num>
  <w:num w:numId="45">
    <w:abstractNumId w:val="31"/>
  </w:num>
  <w:num w:numId="46">
    <w:abstractNumId w:val="130"/>
  </w:num>
  <w:num w:numId="47">
    <w:abstractNumId w:val="312"/>
  </w:num>
  <w:num w:numId="48">
    <w:abstractNumId w:val="222"/>
  </w:num>
  <w:num w:numId="49">
    <w:abstractNumId w:val="8"/>
  </w:num>
  <w:num w:numId="50">
    <w:abstractNumId w:val="219"/>
  </w:num>
  <w:num w:numId="51">
    <w:abstractNumId w:val="279"/>
  </w:num>
  <w:num w:numId="52">
    <w:abstractNumId w:val="177"/>
  </w:num>
  <w:num w:numId="53">
    <w:abstractNumId w:val="112"/>
  </w:num>
  <w:num w:numId="54">
    <w:abstractNumId w:val="59"/>
  </w:num>
  <w:num w:numId="55">
    <w:abstractNumId w:val="166"/>
  </w:num>
  <w:num w:numId="56">
    <w:abstractNumId w:val="126"/>
  </w:num>
  <w:num w:numId="57">
    <w:abstractNumId w:val="308"/>
  </w:num>
  <w:num w:numId="58">
    <w:abstractNumId w:val="297"/>
  </w:num>
  <w:num w:numId="59">
    <w:abstractNumId w:val="315"/>
  </w:num>
  <w:num w:numId="60">
    <w:abstractNumId w:val="240"/>
  </w:num>
  <w:num w:numId="61">
    <w:abstractNumId w:val="172"/>
  </w:num>
  <w:num w:numId="62">
    <w:abstractNumId w:val="124"/>
  </w:num>
  <w:num w:numId="63">
    <w:abstractNumId w:val="303"/>
  </w:num>
  <w:num w:numId="64">
    <w:abstractNumId w:val="13"/>
  </w:num>
  <w:num w:numId="65">
    <w:abstractNumId w:val="137"/>
  </w:num>
  <w:num w:numId="66">
    <w:abstractNumId w:val="11"/>
  </w:num>
  <w:num w:numId="67">
    <w:abstractNumId w:val="244"/>
  </w:num>
  <w:num w:numId="68">
    <w:abstractNumId w:val="106"/>
  </w:num>
  <w:num w:numId="69">
    <w:abstractNumId w:val="64"/>
  </w:num>
  <w:num w:numId="70">
    <w:abstractNumId w:val="114"/>
  </w:num>
  <w:num w:numId="71">
    <w:abstractNumId w:val="82"/>
  </w:num>
  <w:num w:numId="72">
    <w:abstractNumId w:val="28"/>
  </w:num>
  <w:num w:numId="73">
    <w:abstractNumId w:val="92"/>
  </w:num>
  <w:num w:numId="74">
    <w:abstractNumId w:val="47"/>
  </w:num>
  <w:num w:numId="75">
    <w:abstractNumId w:val="22"/>
  </w:num>
  <w:num w:numId="76">
    <w:abstractNumId w:val="88"/>
  </w:num>
  <w:num w:numId="77">
    <w:abstractNumId w:val="309"/>
  </w:num>
  <w:num w:numId="78">
    <w:abstractNumId w:val="7"/>
  </w:num>
  <w:num w:numId="79">
    <w:abstractNumId w:val="117"/>
  </w:num>
  <w:num w:numId="80">
    <w:abstractNumId w:val="104"/>
  </w:num>
  <w:num w:numId="81">
    <w:abstractNumId w:val="155"/>
  </w:num>
  <w:num w:numId="82">
    <w:abstractNumId w:val="164"/>
  </w:num>
  <w:num w:numId="83">
    <w:abstractNumId w:val="6"/>
  </w:num>
  <w:num w:numId="84">
    <w:abstractNumId w:val="21"/>
  </w:num>
  <w:num w:numId="85">
    <w:abstractNumId w:val="14"/>
  </w:num>
  <w:num w:numId="86">
    <w:abstractNumId w:val="154"/>
  </w:num>
  <w:num w:numId="87">
    <w:abstractNumId w:val="152"/>
  </w:num>
  <w:num w:numId="88">
    <w:abstractNumId w:val="293"/>
  </w:num>
  <w:num w:numId="89">
    <w:abstractNumId w:val="53"/>
  </w:num>
  <w:num w:numId="90">
    <w:abstractNumId w:val="208"/>
  </w:num>
  <w:num w:numId="91">
    <w:abstractNumId w:val="220"/>
  </w:num>
  <w:num w:numId="92">
    <w:abstractNumId w:val="100"/>
  </w:num>
  <w:num w:numId="93">
    <w:abstractNumId w:val="253"/>
  </w:num>
  <w:num w:numId="94">
    <w:abstractNumId w:val="4"/>
  </w:num>
  <w:num w:numId="95">
    <w:abstractNumId w:val="192"/>
  </w:num>
  <w:num w:numId="96">
    <w:abstractNumId w:val="202"/>
  </w:num>
  <w:num w:numId="97">
    <w:abstractNumId w:val="299"/>
  </w:num>
  <w:num w:numId="98">
    <w:abstractNumId w:val="270"/>
  </w:num>
  <w:num w:numId="99">
    <w:abstractNumId w:val="161"/>
  </w:num>
  <w:num w:numId="100">
    <w:abstractNumId w:val="174"/>
  </w:num>
  <w:num w:numId="101">
    <w:abstractNumId w:val="75"/>
  </w:num>
  <w:num w:numId="102">
    <w:abstractNumId w:val="9"/>
  </w:num>
  <w:num w:numId="103">
    <w:abstractNumId w:val="288"/>
  </w:num>
  <w:num w:numId="104">
    <w:abstractNumId w:val="32"/>
  </w:num>
  <w:num w:numId="105">
    <w:abstractNumId w:val="181"/>
  </w:num>
  <w:num w:numId="106">
    <w:abstractNumId w:val="36"/>
  </w:num>
  <w:num w:numId="107">
    <w:abstractNumId w:val="44"/>
  </w:num>
  <w:num w:numId="108">
    <w:abstractNumId w:val="260"/>
  </w:num>
  <w:num w:numId="109">
    <w:abstractNumId w:val="188"/>
  </w:num>
  <w:num w:numId="110">
    <w:abstractNumId w:val="257"/>
  </w:num>
  <w:num w:numId="111">
    <w:abstractNumId w:val="120"/>
  </w:num>
  <w:num w:numId="112">
    <w:abstractNumId w:val="285"/>
  </w:num>
  <w:num w:numId="113">
    <w:abstractNumId w:val="98"/>
  </w:num>
  <w:num w:numId="114">
    <w:abstractNumId w:val="203"/>
  </w:num>
  <w:num w:numId="115">
    <w:abstractNumId w:val="218"/>
  </w:num>
  <w:num w:numId="116">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47"/>
  </w:num>
  <w:num w:numId="118">
    <w:abstractNumId w:val="176"/>
  </w:num>
  <w:num w:numId="119">
    <w:abstractNumId w:val="97"/>
  </w:num>
  <w:num w:numId="120">
    <w:abstractNumId w:val="62"/>
  </w:num>
  <w:num w:numId="121">
    <w:abstractNumId w:val="165"/>
  </w:num>
  <w:num w:numId="122">
    <w:abstractNumId w:val="135"/>
    <w:lvlOverride w:ilvl="0">
      <w:startOverride w:val="1"/>
    </w:lvlOverride>
  </w:num>
  <w:num w:numId="123">
    <w:abstractNumId w:val="215"/>
  </w:num>
  <w:num w:numId="124">
    <w:abstractNumId w:val="108"/>
  </w:num>
  <w:num w:numId="125">
    <w:abstractNumId w:val="65"/>
  </w:num>
  <w:num w:numId="126">
    <w:abstractNumId w:val="167"/>
  </w:num>
  <w:num w:numId="127">
    <w:abstractNumId w:val="54"/>
  </w:num>
  <w:num w:numId="128">
    <w:abstractNumId w:val="311"/>
  </w:num>
  <w:num w:numId="129">
    <w:abstractNumId w:val="252"/>
  </w:num>
  <w:num w:numId="130">
    <w:abstractNumId w:val="51"/>
  </w:num>
  <w:num w:numId="131">
    <w:abstractNumId w:val="306"/>
  </w:num>
  <w:num w:numId="132">
    <w:abstractNumId w:val="144"/>
  </w:num>
  <w:num w:numId="133">
    <w:abstractNumId w:val="238"/>
  </w:num>
  <w:num w:numId="134">
    <w:abstractNumId w:val="56"/>
  </w:num>
  <w:num w:numId="135">
    <w:abstractNumId w:val="121"/>
  </w:num>
  <w:num w:numId="136">
    <w:abstractNumId w:val="223"/>
  </w:num>
  <w:num w:numId="137">
    <w:abstractNumId w:val="298"/>
  </w:num>
  <w:num w:numId="138">
    <w:abstractNumId w:val="90"/>
  </w:num>
  <w:num w:numId="139">
    <w:abstractNumId w:val="84"/>
  </w:num>
  <w:num w:numId="140">
    <w:abstractNumId w:val="74"/>
  </w:num>
  <w:num w:numId="141">
    <w:abstractNumId w:val="200"/>
  </w:num>
  <w:num w:numId="142">
    <w:abstractNumId w:val="243"/>
  </w:num>
  <w:num w:numId="143">
    <w:abstractNumId w:val="206"/>
  </w:num>
  <w:num w:numId="144">
    <w:abstractNumId w:val="292"/>
  </w:num>
  <w:num w:numId="145">
    <w:abstractNumId w:val="162"/>
  </w:num>
  <w:num w:numId="146">
    <w:abstractNumId w:val="149"/>
  </w:num>
  <w:num w:numId="147">
    <w:abstractNumId w:val="291"/>
  </w:num>
  <w:num w:numId="148">
    <w:abstractNumId w:val="159"/>
  </w:num>
  <w:num w:numId="149">
    <w:abstractNumId w:val="99"/>
  </w:num>
  <w:num w:numId="150">
    <w:abstractNumId w:val="205"/>
  </w:num>
  <w:num w:numId="151">
    <w:abstractNumId w:val="261"/>
  </w:num>
  <w:num w:numId="152">
    <w:abstractNumId w:val="136"/>
  </w:num>
  <w:num w:numId="153">
    <w:abstractNumId w:val="231"/>
  </w:num>
  <w:num w:numId="154">
    <w:abstractNumId w:val="237"/>
  </w:num>
  <w:num w:numId="155">
    <w:abstractNumId w:val="103"/>
  </w:num>
  <w:num w:numId="156">
    <w:abstractNumId w:val="272"/>
  </w:num>
  <w:num w:numId="157">
    <w:abstractNumId w:val="273"/>
  </w:num>
  <w:num w:numId="158">
    <w:abstractNumId w:val="313"/>
  </w:num>
  <w:num w:numId="159">
    <w:abstractNumId w:val="178"/>
  </w:num>
  <w:num w:numId="160">
    <w:abstractNumId w:val="276"/>
  </w:num>
  <w:num w:numId="161">
    <w:abstractNumId w:val="81"/>
  </w:num>
  <w:num w:numId="162">
    <w:abstractNumId w:val="27"/>
  </w:num>
  <w:num w:numId="163">
    <w:abstractNumId w:val="20"/>
  </w:num>
  <w:num w:numId="164">
    <w:abstractNumId w:val="79"/>
  </w:num>
  <w:num w:numId="165">
    <w:abstractNumId w:val="211"/>
  </w:num>
  <w:num w:numId="166">
    <w:abstractNumId w:val="180"/>
  </w:num>
  <w:num w:numId="167">
    <w:abstractNumId w:val="226"/>
  </w:num>
  <w:num w:numId="168">
    <w:abstractNumId w:val="55"/>
  </w:num>
  <w:num w:numId="169">
    <w:abstractNumId w:val="142"/>
  </w:num>
  <w:num w:numId="170">
    <w:abstractNumId w:val="17"/>
  </w:num>
  <w:num w:numId="171">
    <w:abstractNumId w:val="23"/>
  </w:num>
  <w:num w:numId="172">
    <w:abstractNumId w:val="60"/>
  </w:num>
  <w:num w:numId="173">
    <w:abstractNumId w:val="248"/>
  </w:num>
  <w:num w:numId="174">
    <w:abstractNumId w:val="282"/>
  </w:num>
  <w:num w:numId="175">
    <w:abstractNumId w:val="18"/>
  </w:num>
  <w:num w:numId="176">
    <w:abstractNumId w:val="2"/>
  </w:num>
  <w:num w:numId="177">
    <w:abstractNumId w:val="259"/>
  </w:num>
  <w:num w:numId="178">
    <w:abstractNumId w:val="199"/>
  </w:num>
  <w:num w:numId="179">
    <w:abstractNumId w:val="139"/>
  </w:num>
  <w:num w:numId="180">
    <w:abstractNumId w:val="94"/>
  </w:num>
  <w:num w:numId="181">
    <w:abstractNumId w:val="45"/>
  </w:num>
  <w:num w:numId="182">
    <w:abstractNumId w:val="173"/>
  </w:num>
  <w:num w:numId="183">
    <w:abstractNumId w:val="102"/>
  </w:num>
  <w:num w:numId="184">
    <w:abstractNumId w:val="229"/>
  </w:num>
  <w:num w:numId="185">
    <w:abstractNumId w:val="119"/>
  </w:num>
  <w:num w:numId="186">
    <w:abstractNumId w:val="49"/>
  </w:num>
  <w:num w:numId="187">
    <w:abstractNumId w:val="274"/>
  </w:num>
  <w:num w:numId="188">
    <w:abstractNumId w:val="250"/>
  </w:num>
  <w:num w:numId="189">
    <w:abstractNumId w:val="201"/>
  </w:num>
  <w:num w:numId="190">
    <w:abstractNumId w:val="217"/>
  </w:num>
  <w:num w:numId="191">
    <w:abstractNumId w:val="131"/>
  </w:num>
  <w:num w:numId="192">
    <w:abstractNumId w:val="48"/>
  </w:num>
  <w:num w:numId="193">
    <w:abstractNumId w:val="33"/>
  </w:num>
  <w:num w:numId="194">
    <w:abstractNumId w:val="158"/>
  </w:num>
  <w:num w:numId="195">
    <w:abstractNumId w:val="109"/>
  </w:num>
  <w:num w:numId="196">
    <w:abstractNumId w:val="262"/>
  </w:num>
  <w:num w:numId="197">
    <w:abstractNumId w:val="141"/>
  </w:num>
  <w:num w:numId="198">
    <w:abstractNumId w:val="133"/>
  </w:num>
  <w:num w:numId="199">
    <w:abstractNumId w:val="26"/>
  </w:num>
  <w:num w:numId="200">
    <w:abstractNumId w:val="15"/>
  </w:num>
  <w:num w:numId="201">
    <w:abstractNumId w:val="278"/>
  </w:num>
  <w:num w:numId="202">
    <w:abstractNumId w:val="186"/>
  </w:num>
  <w:num w:numId="203">
    <w:abstractNumId w:val="132"/>
  </w:num>
  <w:num w:numId="204">
    <w:abstractNumId w:val="34"/>
  </w:num>
  <w:num w:numId="205">
    <w:abstractNumId w:val="148"/>
  </w:num>
  <w:num w:numId="206">
    <w:abstractNumId w:val="115"/>
  </w:num>
  <w:num w:numId="207">
    <w:abstractNumId w:val="73"/>
  </w:num>
  <w:num w:numId="208">
    <w:abstractNumId w:val="256"/>
  </w:num>
  <w:num w:numId="209">
    <w:abstractNumId w:val="316"/>
  </w:num>
  <w:num w:numId="210">
    <w:abstractNumId w:val="236"/>
  </w:num>
  <w:num w:numId="211">
    <w:abstractNumId w:val="85"/>
  </w:num>
  <w:num w:numId="212">
    <w:abstractNumId w:val="204"/>
  </w:num>
  <w:num w:numId="213">
    <w:abstractNumId w:val="183"/>
  </w:num>
  <w:num w:numId="214">
    <w:abstractNumId w:val="307"/>
  </w:num>
  <w:num w:numId="215">
    <w:abstractNumId w:val="76"/>
  </w:num>
  <w:num w:numId="216">
    <w:abstractNumId w:val="193"/>
  </w:num>
  <w:num w:numId="217">
    <w:abstractNumId w:val="295"/>
  </w:num>
  <w:num w:numId="218">
    <w:abstractNumId w:val="227"/>
  </w:num>
  <w:num w:numId="219">
    <w:abstractNumId w:val="233"/>
  </w:num>
  <w:num w:numId="220">
    <w:abstractNumId w:val="3"/>
  </w:num>
  <w:num w:numId="221">
    <w:abstractNumId w:val="96"/>
  </w:num>
  <w:num w:numId="222">
    <w:abstractNumId w:val="163"/>
  </w:num>
  <w:num w:numId="223">
    <w:abstractNumId w:val="212"/>
  </w:num>
  <w:num w:numId="224">
    <w:abstractNumId w:val="179"/>
  </w:num>
  <w:num w:numId="225">
    <w:abstractNumId w:val="91"/>
  </w:num>
  <w:num w:numId="226">
    <w:abstractNumId w:val="194"/>
  </w:num>
  <w:num w:numId="227">
    <w:abstractNumId w:val="264"/>
  </w:num>
  <w:num w:numId="228">
    <w:abstractNumId w:val="300"/>
  </w:num>
  <w:num w:numId="229">
    <w:abstractNumId w:val="72"/>
  </w:num>
  <w:num w:numId="230">
    <w:abstractNumId w:val="168"/>
  </w:num>
  <w:num w:numId="231">
    <w:abstractNumId w:val="266"/>
  </w:num>
  <w:num w:numId="232">
    <w:abstractNumId w:val="287"/>
  </w:num>
  <w:num w:numId="233">
    <w:abstractNumId w:val="241"/>
  </w:num>
  <w:num w:numId="234">
    <w:abstractNumId w:val="234"/>
  </w:num>
  <w:num w:numId="235">
    <w:abstractNumId w:val="71"/>
  </w:num>
  <w:num w:numId="236">
    <w:abstractNumId w:val="289"/>
  </w:num>
  <w:num w:numId="237">
    <w:abstractNumId w:val="145"/>
  </w:num>
  <w:num w:numId="238">
    <w:abstractNumId w:val="143"/>
  </w:num>
  <w:num w:numId="239">
    <w:abstractNumId w:val="67"/>
  </w:num>
  <w:num w:numId="240">
    <w:abstractNumId w:val="246"/>
  </w:num>
  <w:num w:numId="241">
    <w:abstractNumId w:val="123"/>
  </w:num>
  <w:num w:numId="242">
    <w:abstractNumId w:val="296"/>
  </w:num>
  <w:num w:numId="243">
    <w:abstractNumId w:val="263"/>
  </w:num>
  <w:num w:numId="244">
    <w:abstractNumId w:val="191"/>
  </w:num>
  <w:num w:numId="245">
    <w:abstractNumId w:val="38"/>
  </w:num>
  <w:num w:numId="246">
    <w:abstractNumId w:val="224"/>
  </w:num>
  <w:num w:numId="247">
    <w:abstractNumId w:val="277"/>
  </w:num>
  <w:num w:numId="248">
    <w:abstractNumId w:val="175"/>
  </w:num>
  <w:num w:numId="249">
    <w:abstractNumId w:val="251"/>
  </w:num>
  <w:num w:numId="250">
    <w:abstractNumId w:val="314"/>
  </w:num>
  <w:num w:numId="251">
    <w:abstractNumId w:val="294"/>
  </w:num>
  <w:num w:numId="252">
    <w:abstractNumId w:val="52"/>
  </w:num>
  <w:num w:numId="253">
    <w:abstractNumId w:val="284"/>
  </w:num>
  <w:num w:numId="254">
    <w:abstractNumId w:val="228"/>
  </w:num>
  <w:num w:numId="255">
    <w:abstractNumId w:val="209"/>
  </w:num>
  <w:num w:numId="256">
    <w:abstractNumId w:val="122"/>
  </w:num>
  <w:num w:numId="257">
    <w:abstractNumId w:val="184"/>
  </w:num>
  <w:num w:numId="258">
    <w:abstractNumId w:val="111"/>
  </w:num>
  <w:num w:numId="259">
    <w:abstractNumId w:val="50"/>
  </w:num>
  <w:num w:numId="260">
    <w:abstractNumId w:val="66"/>
  </w:num>
  <w:num w:numId="261">
    <w:abstractNumId w:val="78"/>
  </w:num>
  <w:num w:numId="262">
    <w:abstractNumId w:val="269"/>
  </w:num>
  <w:num w:numId="263">
    <w:abstractNumId w:val="290"/>
  </w:num>
  <w:num w:numId="264">
    <w:abstractNumId w:val="160"/>
  </w:num>
  <w:num w:numId="265">
    <w:abstractNumId w:val="265"/>
  </w:num>
  <w:num w:numId="266">
    <w:abstractNumId w:val="95"/>
  </w:num>
  <w:num w:numId="267">
    <w:abstractNumId w:val="150"/>
  </w:num>
  <w:num w:numId="268">
    <w:abstractNumId w:val="87"/>
  </w:num>
  <w:num w:numId="269">
    <w:abstractNumId w:val="275"/>
  </w:num>
  <w:num w:numId="270">
    <w:abstractNumId w:val="110"/>
  </w:num>
  <w:num w:numId="271">
    <w:abstractNumId w:val="39"/>
  </w:num>
  <w:num w:numId="272">
    <w:abstractNumId w:val="268"/>
  </w:num>
  <w:num w:numId="273">
    <w:abstractNumId w:val="310"/>
  </w:num>
  <w:num w:numId="274">
    <w:abstractNumId w:val="196"/>
  </w:num>
  <w:num w:numId="275">
    <w:abstractNumId w:val="249"/>
  </w:num>
  <w:num w:numId="276">
    <w:abstractNumId w:val="19"/>
  </w:num>
  <w:num w:numId="277">
    <w:abstractNumId w:val="230"/>
  </w:num>
  <w:num w:numId="278">
    <w:abstractNumId w:val="197"/>
  </w:num>
  <w:num w:numId="279">
    <w:abstractNumId w:val="153"/>
  </w:num>
  <w:num w:numId="280">
    <w:abstractNumId w:val="283"/>
  </w:num>
  <w:num w:numId="281">
    <w:abstractNumId w:val="101"/>
  </w:num>
  <w:num w:numId="282">
    <w:abstractNumId w:val="286"/>
  </w:num>
  <w:num w:numId="283">
    <w:abstractNumId w:val="16"/>
  </w:num>
  <w:num w:numId="284">
    <w:abstractNumId w:val="189"/>
  </w:num>
  <w:num w:numId="285">
    <w:abstractNumId w:val="125"/>
  </w:num>
  <w:num w:numId="286">
    <w:abstractNumId w:val="29"/>
  </w:num>
  <w:num w:numId="287">
    <w:abstractNumId w:val="113"/>
  </w:num>
  <w:num w:numId="288">
    <w:abstractNumId w:val="281"/>
  </w:num>
  <w:num w:numId="289">
    <w:abstractNumId w:val="35"/>
  </w:num>
  <w:num w:numId="290">
    <w:abstractNumId w:val="214"/>
  </w:num>
  <w:num w:numId="291">
    <w:abstractNumId w:val="245"/>
  </w:num>
  <w:num w:numId="292">
    <w:abstractNumId w:val="10"/>
  </w:num>
  <w:num w:numId="293">
    <w:abstractNumId w:val="258"/>
  </w:num>
  <w:num w:numId="294">
    <w:abstractNumId w:val="190"/>
    <w:lvlOverride w:ilvl="0">
      <w:startOverride w:val="3"/>
    </w:lvlOverride>
    <w:lvlOverride w:ilvl="1"/>
    <w:lvlOverride w:ilvl="2"/>
    <w:lvlOverride w:ilvl="3"/>
    <w:lvlOverride w:ilvl="4"/>
    <w:lvlOverride w:ilvl="5"/>
    <w:lvlOverride w:ilvl="6"/>
    <w:lvlOverride w:ilvl="7"/>
    <w:lvlOverride w:ilvl="8"/>
  </w:num>
  <w:num w:numId="295">
    <w:abstractNumId w:val="93"/>
  </w:num>
  <w:num w:numId="296">
    <w:abstractNumId w:val="30"/>
  </w:num>
  <w:num w:numId="297">
    <w:abstractNumId w:val="146"/>
  </w:num>
  <w:num w:numId="298">
    <w:abstractNumId w:val="216"/>
  </w:num>
  <w:num w:numId="299">
    <w:abstractNumId w:val="135"/>
  </w:num>
  <w:num w:numId="300">
    <w:abstractNumId w:val="210"/>
  </w:num>
  <w:num w:numId="301">
    <w:abstractNumId w:val="118"/>
  </w:num>
  <w:num w:numId="302">
    <w:abstractNumId w:val="225"/>
  </w:num>
  <w:num w:numId="303">
    <w:abstractNumId w:val="63"/>
  </w:num>
  <w:num w:numId="304">
    <w:abstractNumId w:val="170"/>
  </w:num>
  <w:num w:numId="305">
    <w:abstractNumId w:val="301"/>
  </w:num>
  <w:num w:numId="306">
    <w:abstractNumId w:val="70"/>
  </w:num>
  <w:num w:numId="307">
    <w:abstractNumId w:val="213"/>
  </w:num>
  <w:num w:numId="308">
    <w:abstractNumId w:val="58"/>
  </w:num>
  <w:num w:numId="309">
    <w:abstractNumId w:val="187"/>
  </w:num>
  <w:num w:numId="310">
    <w:abstractNumId w:val="271"/>
  </w:num>
  <w:num w:numId="311">
    <w:abstractNumId w:val="37"/>
  </w:num>
  <w:num w:numId="312">
    <w:abstractNumId w:val="138"/>
  </w:num>
  <w:num w:numId="313">
    <w:abstractNumId w:val="42"/>
  </w:num>
  <w:num w:numId="314">
    <w:abstractNumId w:val="171"/>
  </w:num>
  <w:num w:numId="315">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5"/>
  </w:num>
  <w:num w:numId="317">
    <w:abstractNumId w:val="129"/>
  </w:num>
  <w:num w:numId="318">
    <w:abstractNumId w:val="57"/>
  </w:num>
  <w:num w:numId="319">
    <w:abstractNumId w:val="207"/>
  </w:num>
  <w:numIdMacAtCleanup w:val="3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defaultTabStop w:val="708"/>
  <w:characterSpacingControl w:val="doNotCompress"/>
  <w:savePreviewPicture/>
  <w:footnotePr>
    <w:footnote w:id="-1"/>
    <w:footnote w:id="0"/>
  </w:footnotePr>
  <w:endnotePr>
    <w:endnote w:id="-1"/>
    <w:endnote w:id="0"/>
  </w:endnotePr>
  <w:compat>
    <w:useFELayout/>
  </w:compat>
  <w:rsids>
    <w:rsidRoot w:val="004062BF"/>
    <w:rsid w:val="00000F74"/>
    <w:rsid w:val="00003593"/>
    <w:rsid w:val="000048ED"/>
    <w:rsid w:val="00006B7D"/>
    <w:rsid w:val="00012CEA"/>
    <w:rsid w:val="00014CE9"/>
    <w:rsid w:val="00021E13"/>
    <w:rsid w:val="00023F2E"/>
    <w:rsid w:val="00034CDE"/>
    <w:rsid w:val="00044311"/>
    <w:rsid w:val="0004772B"/>
    <w:rsid w:val="000526D8"/>
    <w:rsid w:val="00053968"/>
    <w:rsid w:val="00057A36"/>
    <w:rsid w:val="00062336"/>
    <w:rsid w:val="00063E26"/>
    <w:rsid w:val="00072442"/>
    <w:rsid w:val="00077A99"/>
    <w:rsid w:val="000823B2"/>
    <w:rsid w:val="00082F03"/>
    <w:rsid w:val="00091F4E"/>
    <w:rsid w:val="000972CB"/>
    <w:rsid w:val="000B3843"/>
    <w:rsid w:val="000C1FE2"/>
    <w:rsid w:val="000C7E7B"/>
    <w:rsid w:val="000D16D3"/>
    <w:rsid w:val="000D1FE8"/>
    <w:rsid w:val="000D229C"/>
    <w:rsid w:val="000F5067"/>
    <w:rsid w:val="00124A44"/>
    <w:rsid w:val="00125D2C"/>
    <w:rsid w:val="00136AF6"/>
    <w:rsid w:val="0013710B"/>
    <w:rsid w:val="00141F5A"/>
    <w:rsid w:val="00142659"/>
    <w:rsid w:val="001542C5"/>
    <w:rsid w:val="001617BA"/>
    <w:rsid w:val="00171D05"/>
    <w:rsid w:val="00184D35"/>
    <w:rsid w:val="0018540E"/>
    <w:rsid w:val="001A33CB"/>
    <w:rsid w:val="001A404F"/>
    <w:rsid w:val="001C26DB"/>
    <w:rsid w:val="001D0229"/>
    <w:rsid w:val="001D43E4"/>
    <w:rsid w:val="001D5878"/>
    <w:rsid w:val="001D6D49"/>
    <w:rsid w:val="001E1A89"/>
    <w:rsid w:val="001F31B3"/>
    <w:rsid w:val="001F4333"/>
    <w:rsid w:val="00200CDF"/>
    <w:rsid w:val="002025CB"/>
    <w:rsid w:val="00203B81"/>
    <w:rsid w:val="0021559E"/>
    <w:rsid w:val="002232A6"/>
    <w:rsid w:val="00247D30"/>
    <w:rsid w:val="00260BE3"/>
    <w:rsid w:val="00270E87"/>
    <w:rsid w:val="0027489C"/>
    <w:rsid w:val="00275EA7"/>
    <w:rsid w:val="0027703C"/>
    <w:rsid w:val="002779CE"/>
    <w:rsid w:val="00281342"/>
    <w:rsid w:val="00281B1F"/>
    <w:rsid w:val="0028517A"/>
    <w:rsid w:val="00285EE7"/>
    <w:rsid w:val="00296A39"/>
    <w:rsid w:val="002B0877"/>
    <w:rsid w:val="002B735F"/>
    <w:rsid w:val="002C322E"/>
    <w:rsid w:val="002D4B1E"/>
    <w:rsid w:val="002D56E9"/>
    <w:rsid w:val="002E19A2"/>
    <w:rsid w:val="002E263E"/>
    <w:rsid w:val="002E2E54"/>
    <w:rsid w:val="002E33F2"/>
    <w:rsid w:val="002F2648"/>
    <w:rsid w:val="00302FA6"/>
    <w:rsid w:val="0030311E"/>
    <w:rsid w:val="003049C3"/>
    <w:rsid w:val="00305C61"/>
    <w:rsid w:val="0031347A"/>
    <w:rsid w:val="003168B8"/>
    <w:rsid w:val="00317BAD"/>
    <w:rsid w:val="00320F6D"/>
    <w:rsid w:val="00335369"/>
    <w:rsid w:val="00335410"/>
    <w:rsid w:val="003438D9"/>
    <w:rsid w:val="00343EEB"/>
    <w:rsid w:val="0034633F"/>
    <w:rsid w:val="00347268"/>
    <w:rsid w:val="00350E6E"/>
    <w:rsid w:val="00354E50"/>
    <w:rsid w:val="003565E2"/>
    <w:rsid w:val="003566CC"/>
    <w:rsid w:val="003571B4"/>
    <w:rsid w:val="00357B3E"/>
    <w:rsid w:val="003739ED"/>
    <w:rsid w:val="003744A0"/>
    <w:rsid w:val="0038620E"/>
    <w:rsid w:val="0039058D"/>
    <w:rsid w:val="003915A3"/>
    <w:rsid w:val="00397755"/>
    <w:rsid w:val="003A02CE"/>
    <w:rsid w:val="003A108D"/>
    <w:rsid w:val="003A2022"/>
    <w:rsid w:val="003B415E"/>
    <w:rsid w:val="003B4C01"/>
    <w:rsid w:val="003D51EA"/>
    <w:rsid w:val="003D5872"/>
    <w:rsid w:val="003E2A24"/>
    <w:rsid w:val="003E56E5"/>
    <w:rsid w:val="003F3400"/>
    <w:rsid w:val="003F4998"/>
    <w:rsid w:val="003F66BB"/>
    <w:rsid w:val="00405887"/>
    <w:rsid w:val="004062BF"/>
    <w:rsid w:val="00420D6A"/>
    <w:rsid w:val="0042293C"/>
    <w:rsid w:val="00425759"/>
    <w:rsid w:val="00431287"/>
    <w:rsid w:val="004404FB"/>
    <w:rsid w:val="0044235F"/>
    <w:rsid w:val="00446AA2"/>
    <w:rsid w:val="004519CB"/>
    <w:rsid w:val="004629BC"/>
    <w:rsid w:val="004712CD"/>
    <w:rsid w:val="004742FC"/>
    <w:rsid w:val="0048115A"/>
    <w:rsid w:val="0048159D"/>
    <w:rsid w:val="00486EE4"/>
    <w:rsid w:val="0049271B"/>
    <w:rsid w:val="00495DA4"/>
    <w:rsid w:val="00496210"/>
    <w:rsid w:val="004A5208"/>
    <w:rsid w:val="004B17D8"/>
    <w:rsid w:val="004B348C"/>
    <w:rsid w:val="004B4A51"/>
    <w:rsid w:val="004B4DF5"/>
    <w:rsid w:val="004B5815"/>
    <w:rsid w:val="004B7218"/>
    <w:rsid w:val="004B72A9"/>
    <w:rsid w:val="004C095A"/>
    <w:rsid w:val="004C09CF"/>
    <w:rsid w:val="004C3DC5"/>
    <w:rsid w:val="004C58C2"/>
    <w:rsid w:val="004D2BF0"/>
    <w:rsid w:val="004E2521"/>
    <w:rsid w:val="004F5DDC"/>
    <w:rsid w:val="004F69E6"/>
    <w:rsid w:val="00504C95"/>
    <w:rsid w:val="00513591"/>
    <w:rsid w:val="00513814"/>
    <w:rsid w:val="00523B72"/>
    <w:rsid w:val="00530BC9"/>
    <w:rsid w:val="0053273A"/>
    <w:rsid w:val="005347BA"/>
    <w:rsid w:val="0054545D"/>
    <w:rsid w:val="0054745B"/>
    <w:rsid w:val="005507F7"/>
    <w:rsid w:val="00550F9A"/>
    <w:rsid w:val="00556E46"/>
    <w:rsid w:val="005578AE"/>
    <w:rsid w:val="00562824"/>
    <w:rsid w:val="005655CB"/>
    <w:rsid w:val="005659FA"/>
    <w:rsid w:val="005853B5"/>
    <w:rsid w:val="005905BD"/>
    <w:rsid w:val="005915BB"/>
    <w:rsid w:val="00595A7C"/>
    <w:rsid w:val="005A0842"/>
    <w:rsid w:val="005A5E92"/>
    <w:rsid w:val="005B0CBF"/>
    <w:rsid w:val="005C03C9"/>
    <w:rsid w:val="005C0697"/>
    <w:rsid w:val="005C10BE"/>
    <w:rsid w:val="005C2F48"/>
    <w:rsid w:val="005C4D30"/>
    <w:rsid w:val="005C5425"/>
    <w:rsid w:val="005E1320"/>
    <w:rsid w:val="005E15AB"/>
    <w:rsid w:val="005F79FC"/>
    <w:rsid w:val="0060156D"/>
    <w:rsid w:val="00604085"/>
    <w:rsid w:val="006073A6"/>
    <w:rsid w:val="00612159"/>
    <w:rsid w:val="00614361"/>
    <w:rsid w:val="00616286"/>
    <w:rsid w:val="00623266"/>
    <w:rsid w:val="00630F4F"/>
    <w:rsid w:val="00635952"/>
    <w:rsid w:val="00635B34"/>
    <w:rsid w:val="0064339E"/>
    <w:rsid w:val="00645901"/>
    <w:rsid w:val="0064718C"/>
    <w:rsid w:val="00647A9E"/>
    <w:rsid w:val="00647AC9"/>
    <w:rsid w:val="006504A1"/>
    <w:rsid w:val="00651D6C"/>
    <w:rsid w:val="00653435"/>
    <w:rsid w:val="0066012A"/>
    <w:rsid w:val="00660682"/>
    <w:rsid w:val="00663B7F"/>
    <w:rsid w:val="00666154"/>
    <w:rsid w:val="006749AE"/>
    <w:rsid w:val="006761EF"/>
    <w:rsid w:val="0069188F"/>
    <w:rsid w:val="00695F3D"/>
    <w:rsid w:val="00696B0D"/>
    <w:rsid w:val="00697930"/>
    <w:rsid w:val="006A06BB"/>
    <w:rsid w:val="006A0C7A"/>
    <w:rsid w:val="006A18B7"/>
    <w:rsid w:val="006A2D85"/>
    <w:rsid w:val="006A591D"/>
    <w:rsid w:val="006B0690"/>
    <w:rsid w:val="006B6010"/>
    <w:rsid w:val="006B6094"/>
    <w:rsid w:val="006C00C0"/>
    <w:rsid w:val="006C738D"/>
    <w:rsid w:val="006D78C1"/>
    <w:rsid w:val="006E65D8"/>
    <w:rsid w:val="006E7BC3"/>
    <w:rsid w:val="006F3B91"/>
    <w:rsid w:val="0070043B"/>
    <w:rsid w:val="007038A8"/>
    <w:rsid w:val="00703E21"/>
    <w:rsid w:val="00713B9B"/>
    <w:rsid w:val="00713EBE"/>
    <w:rsid w:val="00722829"/>
    <w:rsid w:val="00730C81"/>
    <w:rsid w:val="00730F69"/>
    <w:rsid w:val="007349D3"/>
    <w:rsid w:val="00737198"/>
    <w:rsid w:val="0073745D"/>
    <w:rsid w:val="00737BBB"/>
    <w:rsid w:val="007408D6"/>
    <w:rsid w:val="00744176"/>
    <w:rsid w:val="0074574A"/>
    <w:rsid w:val="007709C3"/>
    <w:rsid w:val="00770B27"/>
    <w:rsid w:val="007714EB"/>
    <w:rsid w:val="0077174C"/>
    <w:rsid w:val="00776C1D"/>
    <w:rsid w:val="007771A7"/>
    <w:rsid w:val="0078001F"/>
    <w:rsid w:val="00790C73"/>
    <w:rsid w:val="007A013B"/>
    <w:rsid w:val="007A27D9"/>
    <w:rsid w:val="007C14A9"/>
    <w:rsid w:val="007C5F7E"/>
    <w:rsid w:val="007D0737"/>
    <w:rsid w:val="007D39DB"/>
    <w:rsid w:val="007D6A66"/>
    <w:rsid w:val="007E24DE"/>
    <w:rsid w:val="007E3A02"/>
    <w:rsid w:val="007E5E94"/>
    <w:rsid w:val="007E6754"/>
    <w:rsid w:val="007E6792"/>
    <w:rsid w:val="007F5D6C"/>
    <w:rsid w:val="008044DC"/>
    <w:rsid w:val="0080725B"/>
    <w:rsid w:val="00827F47"/>
    <w:rsid w:val="008476C3"/>
    <w:rsid w:val="008510BC"/>
    <w:rsid w:val="00855F64"/>
    <w:rsid w:val="00861D03"/>
    <w:rsid w:val="008636AA"/>
    <w:rsid w:val="00864A38"/>
    <w:rsid w:val="008702DC"/>
    <w:rsid w:val="00871C59"/>
    <w:rsid w:val="008767B1"/>
    <w:rsid w:val="00880100"/>
    <w:rsid w:val="00883BA0"/>
    <w:rsid w:val="00890919"/>
    <w:rsid w:val="00892A29"/>
    <w:rsid w:val="008A0EBD"/>
    <w:rsid w:val="008A13AF"/>
    <w:rsid w:val="008A2A96"/>
    <w:rsid w:val="008A3F9F"/>
    <w:rsid w:val="008B3E68"/>
    <w:rsid w:val="008C1BAC"/>
    <w:rsid w:val="008C732E"/>
    <w:rsid w:val="008C7F2A"/>
    <w:rsid w:val="008E06B8"/>
    <w:rsid w:val="008E1A34"/>
    <w:rsid w:val="008E3800"/>
    <w:rsid w:val="008E794A"/>
    <w:rsid w:val="008F3B42"/>
    <w:rsid w:val="008F74BA"/>
    <w:rsid w:val="0090778D"/>
    <w:rsid w:val="00910EA3"/>
    <w:rsid w:val="00911B18"/>
    <w:rsid w:val="00920347"/>
    <w:rsid w:val="00922023"/>
    <w:rsid w:val="00923092"/>
    <w:rsid w:val="00930D72"/>
    <w:rsid w:val="009328AD"/>
    <w:rsid w:val="00932E6F"/>
    <w:rsid w:val="00933455"/>
    <w:rsid w:val="00942530"/>
    <w:rsid w:val="00942723"/>
    <w:rsid w:val="0094421A"/>
    <w:rsid w:val="00944999"/>
    <w:rsid w:val="00963552"/>
    <w:rsid w:val="00972F7B"/>
    <w:rsid w:val="009732B1"/>
    <w:rsid w:val="0097474D"/>
    <w:rsid w:val="00984169"/>
    <w:rsid w:val="00985C82"/>
    <w:rsid w:val="00986A77"/>
    <w:rsid w:val="00997183"/>
    <w:rsid w:val="009A09AA"/>
    <w:rsid w:val="009A29FD"/>
    <w:rsid w:val="009A3D71"/>
    <w:rsid w:val="009A4714"/>
    <w:rsid w:val="009A65DD"/>
    <w:rsid w:val="009A76E8"/>
    <w:rsid w:val="009C0777"/>
    <w:rsid w:val="009D2678"/>
    <w:rsid w:val="009D3C3E"/>
    <w:rsid w:val="009D7A24"/>
    <w:rsid w:val="009E5453"/>
    <w:rsid w:val="009F2133"/>
    <w:rsid w:val="009F5C41"/>
    <w:rsid w:val="00A05086"/>
    <w:rsid w:val="00A110E6"/>
    <w:rsid w:val="00A22B90"/>
    <w:rsid w:val="00A27F55"/>
    <w:rsid w:val="00A37F2E"/>
    <w:rsid w:val="00A40815"/>
    <w:rsid w:val="00A45ABD"/>
    <w:rsid w:val="00A476C8"/>
    <w:rsid w:val="00A502A4"/>
    <w:rsid w:val="00A53257"/>
    <w:rsid w:val="00A55384"/>
    <w:rsid w:val="00A5668D"/>
    <w:rsid w:val="00A60C6C"/>
    <w:rsid w:val="00A60EFF"/>
    <w:rsid w:val="00A744AA"/>
    <w:rsid w:val="00A76F84"/>
    <w:rsid w:val="00A82909"/>
    <w:rsid w:val="00A92F0A"/>
    <w:rsid w:val="00A93CDB"/>
    <w:rsid w:val="00AA11BE"/>
    <w:rsid w:val="00AA237B"/>
    <w:rsid w:val="00AA26D9"/>
    <w:rsid w:val="00AA5546"/>
    <w:rsid w:val="00AB21BA"/>
    <w:rsid w:val="00AB3265"/>
    <w:rsid w:val="00AB4ACE"/>
    <w:rsid w:val="00AC11FA"/>
    <w:rsid w:val="00AC1B3D"/>
    <w:rsid w:val="00AC75C7"/>
    <w:rsid w:val="00AE0D01"/>
    <w:rsid w:val="00AE4B70"/>
    <w:rsid w:val="00AE65A3"/>
    <w:rsid w:val="00AF1972"/>
    <w:rsid w:val="00AF3B9F"/>
    <w:rsid w:val="00AF4268"/>
    <w:rsid w:val="00AF4341"/>
    <w:rsid w:val="00AF493A"/>
    <w:rsid w:val="00AF5E4C"/>
    <w:rsid w:val="00AF7555"/>
    <w:rsid w:val="00B1697A"/>
    <w:rsid w:val="00B234FB"/>
    <w:rsid w:val="00B24058"/>
    <w:rsid w:val="00B44657"/>
    <w:rsid w:val="00B4697C"/>
    <w:rsid w:val="00B53EA6"/>
    <w:rsid w:val="00B5786B"/>
    <w:rsid w:val="00B74E4D"/>
    <w:rsid w:val="00B754CB"/>
    <w:rsid w:val="00B81D40"/>
    <w:rsid w:val="00B83278"/>
    <w:rsid w:val="00B83C6B"/>
    <w:rsid w:val="00B842D2"/>
    <w:rsid w:val="00B86D6F"/>
    <w:rsid w:val="00B87253"/>
    <w:rsid w:val="00BA4B23"/>
    <w:rsid w:val="00BA4BE9"/>
    <w:rsid w:val="00BA57DA"/>
    <w:rsid w:val="00BB4536"/>
    <w:rsid w:val="00BB7B60"/>
    <w:rsid w:val="00BC4812"/>
    <w:rsid w:val="00BC4F37"/>
    <w:rsid w:val="00BC6D90"/>
    <w:rsid w:val="00BC7EA8"/>
    <w:rsid w:val="00BD6E4C"/>
    <w:rsid w:val="00BE4564"/>
    <w:rsid w:val="00BE48B7"/>
    <w:rsid w:val="00BE6E19"/>
    <w:rsid w:val="00C10618"/>
    <w:rsid w:val="00C13255"/>
    <w:rsid w:val="00C14BCB"/>
    <w:rsid w:val="00C21169"/>
    <w:rsid w:val="00C266B4"/>
    <w:rsid w:val="00C35B24"/>
    <w:rsid w:val="00C40BAE"/>
    <w:rsid w:val="00C504D9"/>
    <w:rsid w:val="00C5354A"/>
    <w:rsid w:val="00C5386B"/>
    <w:rsid w:val="00C6074B"/>
    <w:rsid w:val="00C6197F"/>
    <w:rsid w:val="00C6224E"/>
    <w:rsid w:val="00C80157"/>
    <w:rsid w:val="00C83D3B"/>
    <w:rsid w:val="00C84E79"/>
    <w:rsid w:val="00C948CE"/>
    <w:rsid w:val="00C95BC2"/>
    <w:rsid w:val="00CC57C3"/>
    <w:rsid w:val="00CC71ED"/>
    <w:rsid w:val="00CD50DB"/>
    <w:rsid w:val="00CF5EA5"/>
    <w:rsid w:val="00CF63FF"/>
    <w:rsid w:val="00CF6EA3"/>
    <w:rsid w:val="00D031A6"/>
    <w:rsid w:val="00D04532"/>
    <w:rsid w:val="00D05DC4"/>
    <w:rsid w:val="00D105A5"/>
    <w:rsid w:val="00D1087D"/>
    <w:rsid w:val="00D14709"/>
    <w:rsid w:val="00D21299"/>
    <w:rsid w:val="00D25035"/>
    <w:rsid w:val="00D253AA"/>
    <w:rsid w:val="00D254FD"/>
    <w:rsid w:val="00D259DD"/>
    <w:rsid w:val="00D31911"/>
    <w:rsid w:val="00D32CDF"/>
    <w:rsid w:val="00D37D05"/>
    <w:rsid w:val="00D42496"/>
    <w:rsid w:val="00D51ED1"/>
    <w:rsid w:val="00D578E0"/>
    <w:rsid w:val="00D6386F"/>
    <w:rsid w:val="00D7458E"/>
    <w:rsid w:val="00D83A62"/>
    <w:rsid w:val="00D95DEC"/>
    <w:rsid w:val="00DA09C6"/>
    <w:rsid w:val="00DA286A"/>
    <w:rsid w:val="00DA472D"/>
    <w:rsid w:val="00DA59EA"/>
    <w:rsid w:val="00DB4D52"/>
    <w:rsid w:val="00DB7131"/>
    <w:rsid w:val="00DC1DCB"/>
    <w:rsid w:val="00DC76E0"/>
    <w:rsid w:val="00DD31EC"/>
    <w:rsid w:val="00DD3441"/>
    <w:rsid w:val="00DD54D9"/>
    <w:rsid w:val="00DD5A74"/>
    <w:rsid w:val="00DE6081"/>
    <w:rsid w:val="00DE7CC5"/>
    <w:rsid w:val="00DF6448"/>
    <w:rsid w:val="00E03785"/>
    <w:rsid w:val="00E05FE3"/>
    <w:rsid w:val="00E17C68"/>
    <w:rsid w:val="00E2013D"/>
    <w:rsid w:val="00E25CC5"/>
    <w:rsid w:val="00E279B7"/>
    <w:rsid w:val="00E32855"/>
    <w:rsid w:val="00E36DC5"/>
    <w:rsid w:val="00E41108"/>
    <w:rsid w:val="00E41DFB"/>
    <w:rsid w:val="00E42FEB"/>
    <w:rsid w:val="00E5126D"/>
    <w:rsid w:val="00E51ACF"/>
    <w:rsid w:val="00E55466"/>
    <w:rsid w:val="00E66188"/>
    <w:rsid w:val="00E80BF5"/>
    <w:rsid w:val="00E82F1C"/>
    <w:rsid w:val="00E8458F"/>
    <w:rsid w:val="00E90E0A"/>
    <w:rsid w:val="00E924C7"/>
    <w:rsid w:val="00E9263F"/>
    <w:rsid w:val="00E93F31"/>
    <w:rsid w:val="00E951FF"/>
    <w:rsid w:val="00E972BA"/>
    <w:rsid w:val="00EA0AF5"/>
    <w:rsid w:val="00EA0FF0"/>
    <w:rsid w:val="00EA3956"/>
    <w:rsid w:val="00EA7849"/>
    <w:rsid w:val="00EB008C"/>
    <w:rsid w:val="00EB05A3"/>
    <w:rsid w:val="00EB36BA"/>
    <w:rsid w:val="00EC730D"/>
    <w:rsid w:val="00ED2FBD"/>
    <w:rsid w:val="00ED62A2"/>
    <w:rsid w:val="00ED7083"/>
    <w:rsid w:val="00EF2DB8"/>
    <w:rsid w:val="00EF6A8A"/>
    <w:rsid w:val="00F12AAB"/>
    <w:rsid w:val="00F20B88"/>
    <w:rsid w:val="00F3686C"/>
    <w:rsid w:val="00F37D16"/>
    <w:rsid w:val="00F441B4"/>
    <w:rsid w:val="00F51347"/>
    <w:rsid w:val="00F55E3B"/>
    <w:rsid w:val="00F63763"/>
    <w:rsid w:val="00F63B2A"/>
    <w:rsid w:val="00F67C26"/>
    <w:rsid w:val="00F71ADC"/>
    <w:rsid w:val="00F91DB8"/>
    <w:rsid w:val="00F94AA9"/>
    <w:rsid w:val="00F958EB"/>
    <w:rsid w:val="00FA3009"/>
    <w:rsid w:val="00FA53B6"/>
    <w:rsid w:val="00FA78FC"/>
    <w:rsid w:val="00FB079D"/>
    <w:rsid w:val="00FC4199"/>
    <w:rsid w:val="00FC54D1"/>
    <w:rsid w:val="00FC72BF"/>
    <w:rsid w:val="00FD0D73"/>
    <w:rsid w:val="00FE10A6"/>
    <w:rsid w:val="00FF2063"/>
    <w:rsid w:val="00FF3102"/>
    <w:rsid w:val="00FF6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List" w:uiPriority="0"/>
    <w:lsdException w:name="Title" w:semiHidden="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1"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3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320F6D"/>
  </w:style>
  <w:style w:type="paragraph" w:styleId="1a">
    <w:name w:val="heading 1"/>
    <w:basedOn w:val="a7"/>
    <w:next w:val="a7"/>
    <w:link w:val="1b"/>
    <w:autoRedefine/>
    <w:uiPriority w:val="1"/>
    <w:qFormat/>
    <w:rsid w:val="008767B1"/>
    <w:pPr>
      <w:keepNext/>
      <w:keepLines/>
      <w:tabs>
        <w:tab w:val="left" w:pos="142"/>
      </w:tabs>
      <w:suppressAutoHyphens/>
      <w:spacing w:after="0" w:line="240" w:lineRule="auto"/>
      <w:jc w:val="center"/>
      <w:outlineLvl w:val="0"/>
    </w:pPr>
    <w:rPr>
      <w:rFonts w:ascii="Times New Roman" w:eastAsiaTheme="majorEastAsia" w:hAnsi="Times New Roman" w:cs="Times New Roman"/>
      <w:b/>
      <w:sz w:val="24"/>
      <w:szCs w:val="32"/>
      <w:lang w:eastAsia="en-US"/>
    </w:rPr>
  </w:style>
  <w:style w:type="paragraph" w:styleId="2a">
    <w:name w:val="heading 2"/>
    <w:aliases w:val="h2,H2,Numbered text 3"/>
    <w:basedOn w:val="a7"/>
    <w:next w:val="a7"/>
    <w:link w:val="2b"/>
    <w:uiPriority w:val="9"/>
    <w:qFormat/>
    <w:rsid w:val="005B0CBF"/>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a">
    <w:name w:val="heading 3"/>
    <w:basedOn w:val="a7"/>
    <w:next w:val="a7"/>
    <w:link w:val="3b"/>
    <w:uiPriority w:val="1"/>
    <w:qFormat/>
    <w:rsid w:val="005B0CBF"/>
    <w:pPr>
      <w:keepNext/>
      <w:keepLines/>
      <w:suppressAutoHyphens/>
      <w:spacing w:after="0" w:line="360" w:lineRule="auto"/>
      <w:ind w:firstLine="709"/>
      <w:jc w:val="both"/>
      <w:outlineLvl w:val="2"/>
    </w:pPr>
    <w:rPr>
      <w:rFonts w:ascii="Times New Roman" w:eastAsia="Calibri" w:hAnsi="Times New Roman" w:cs="Times New Roman"/>
      <w:b/>
      <w:sz w:val="28"/>
      <w:szCs w:val="28"/>
      <w:lang w:eastAsia="en-US"/>
    </w:rPr>
  </w:style>
  <w:style w:type="paragraph" w:styleId="4a">
    <w:name w:val="heading 4"/>
    <w:basedOn w:val="a7"/>
    <w:next w:val="a7"/>
    <w:link w:val="4b"/>
    <w:uiPriority w:val="1"/>
    <w:qFormat/>
    <w:rsid w:val="005B0CBF"/>
    <w:pPr>
      <w:keepNext/>
      <w:keepLines/>
      <w:suppressAutoHyphens/>
      <w:spacing w:after="0" w:line="360" w:lineRule="auto"/>
      <w:ind w:firstLine="709"/>
      <w:jc w:val="both"/>
      <w:outlineLvl w:val="3"/>
    </w:pPr>
    <w:rPr>
      <w:rFonts w:ascii="Times New Roman" w:eastAsia="Times New Roman" w:hAnsi="Times New Roman" w:cs="Times New Roman"/>
      <w:b/>
      <w:iCs/>
      <w:sz w:val="28"/>
      <w:lang w:eastAsia="en-US"/>
    </w:rPr>
  </w:style>
  <w:style w:type="paragraph" w:styleId="53">
    <w:name w:val="heading 5"/>
    <w:basedOn w:val="a7"/>
    <w:next w:val="a7"/>
    <w:link w:val="54"/>
    <w:uiPriority w:val="9"/>
    <w:qFormat/>
    <w:rsid w:val="005B0CBF"/>
    <w:pPr>
      <w:keepNext/>
      <w:keepLines/>
      <w:suppressAutoHyphens/>
      <w:spacing w:before="40" w:after="0" w:line="360" w:lineRule="auto"/>
      <w:ind w:firstLine="709"/>
      <w:jc w:val="both"/>
      <w:outlineLvl w:val="4"/>
    </w:pPr>
    <w:rPr>
      <w:rFonts w:ascii="Times New Roman" w:eastAsia="Calibri" w:hAnsi="Times New Roman" w:cs="Times New Roman"/>
      <w:b/>
      <w:sz w:val="28"/>
      <w:u w:color="222222"/>
      <w:bdr w:val="nil"/>
      <w:shd w:val="clear" w:color="auto" w:fill="FFFFFF"/>
    </w:rPr>
  </w:style>
  <w:style w:type="paragraph" w:styleId="60">
    <w:name w:val="heading 6"/>
    <w:basedOn w:val="a7"/>
    <w:next w:val="a7"/>
    <w:link w:val="61"/>
    <w:uiPriority w:val="99"/>
    <w:qFormat/>
    <w:rsid w:val="005B0CBF"/>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lang w:eastAsia="en-US"/>
    </w:rPr>
  </w:style>
  <w:style w:type="paragraph" w:styleId="70">
    <w:name w:val="heading 7"/>
    <w:basedOn w:val="a7"/>
    <w:next w:val="a7"/>
    <w:link w:val="71"/>
    <w:uiPriority w:val="99"/>
    <w:qFormat/>
    <w:rsid w:val="005B0CBF"/>
    <w:pPr>
      <w:keepNext/>
      <w:keepLines/>
      <w:spacing w:before="200" w:after="0"/>
      <w:outlineLvl w:val="6"/>
    </w:pPr>
    <w:rPr>
      <w:rFonts w:ascii="Cambria" w:eastAsia="Times New Roman" w:hAnsi="Cambria" w:cs="Times New Roman"/>
      <w:i/>
      <w:iCs/>
      <w:color w:val="404040"/>
    </w:rPr>
  </w:style>
  <w:style w:type="paragraph" w:styleId="80">
    <w:name w:val="heading 8"/>
    <w:basedOn w:val="a7"/>
    <w:next w:val="a7"/>
    <w:link w:val="81"/>
    <w:uiPriority w:val="9"/>
    <w:qFormat/>
    <w:rsid w:val="005B0CBF"/>
    <w:pPr>
      <w:keepNext/>
      <w:keepLines/>
      <w:spacing w:before="200" w:after="0"/>
      <w:outlineLvl w:val="7"/>
    </w:pPr>
    <w:rPr>
      <w:rFonts w:ascii="Cambria" w:eastAsia="Times New Roman" w:hAnsi="Cambria" w:cs="Times New Roman"/>
      <w:color w:val="2DA2BF"/>
      <w:sz w:val="20"/>
      <w:szCs w:val="20"/>
    </w:rPr>
  </w:style>
  <w:style w:type="paragraph" w:styleId="90">
    <w:name w:val="heading 9"/>
    <w:basedOn w:val="a7"/>
    <w:next w:val="a7"/>
    <w:link w:val="91"/>
    <w:uiPriority w:val="9"/>
    <w:qFormat/>
    <w:rsid w:val="005B0CBF"/>
    <w:pPr>
      <w:keepNext/>
      <w:keepLines/>
      <w:spacing w:before="200" w:after="0"/>
      <w:outlineLvl w:val="8"/>
    </w:pPr>
    <w:rPr>
      <w:rFonts w:ascii="Cambria" w:eastAsia="Times New Roman" w:hAnsi="Cambria" w:cs="Times New Roman"/>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Hyperlink"/>
    <w:basedOn w:val="a8"/>
    <w:uiPriority w:val="99"/>
    <w:unhideWhenUsed/>
    <w:rsid w:val="00320F6D"/>
    <w:rPr>
      <w:color w:val="0000FF"/>
      <w:u w:val="single"/>
    </w:rPr>
  </w:style>
  <w:style w:type="paragraph" w:styleId="ac">
    <w:name w:val="List Paragraph"/>
    <w:basedOn w:val="a7"/>
    <w:uiPriority w:val="34"/>
    <w:qFormat/>
    <w:rsid w:val="00FC54D1"/>
    <w:pPr>
      <w:ind w:left="720"/>
      <w:contextualSpacing/>
    </w:pPr>
  </w:style>
  <w:style w:type="table" w:styleId="ad">
    <w:name w:val="Table Grid"/>
    <w:basedOn w:val="a9"/>
    <w:uiPriority w:val="59"/>
    <w:rsid w:val="00FC54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A5546"/>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 Spacing"/>
    <w:link w:val="af"/>
    <w:uiPriority w:val="1"/>
    <w:qFormat/>
    <w:rsid w:val="00AA5546"/>
    <w:pPr>
      <w:spacing w:after="0" w:line="240" w:lineRule="auto"/>
    </w:pPr>
  </w:style>
  <w:style w:type="paragraph" w:customStyle="1" w:styleId="a0">
    <w:name w:val="Перечень"/>
    <w:basedOn w:val="a7"/>
    <w:next w:val="a7"/>
    <w:link w:val="af0"/>
    <w:qFormat/>
    <w:rsid w:val="006761EF"/>
    <w:pPr>
      <w:numPr>
        <w:numId w:val="7"/>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6761EF"/>
    <w:rPr>
      <w:rFonts w:ascii="Times New Roman" w:eastAsia="Calibri" w:hAnsi="Times New Roman" w:cs="Times New Roman"/>
      <w:sz w:val="28"/>
      <w:u w:color="000000"/>
      <w:bdr w:val="nil"/>
    </w:rPr>
  </w:style>
  <w:style w:type="character" w:customStyle="1" w:styleId="1b">
    <w:name w:val="Заголовок 1 Знак"/>
    <w:basedOn w:val="a8"/>
    <w:link w:val="1a"/>
    <w:uiPriority w:val="1"/>
    <w:rsid w:val="008767B1"/>
    <w:rPr>
      <w:rFonts w:ascii="Times New Roman" w:eastAsiaTheme="majorEastAsia" w:hAnsi="Times New Roman" w:cs="Times New Roman"/>
      <w:b/>
      <w:sz w:val="24"/>
      <w:szCs w:val="32"/>
      <w:lang w:eastAsia="en-US"/>
    </w:rPr>
  </w:style>
  <w:style w:type="character" w:customStyle="1" w:styleId="2b">
    <w:name w:val="Заголовок 2 Знак"/>
    <w:aliases w:val="h2 Знак,H2 Знак,Numbered text 3 Знак"/>
    <w:basedOn w:val="a8"/>
    <w:link w:val="2a"/>
    <w:uiPriority w:val="9"/>
    <w:rsid w:val="005B0CBF"/>
    <w:rPr>
      <w:rFonts w:ascii="Times New Roman" w:eastAsia="Times New Roman" w:hAnsi="Times New Roman" w:cs="Times New Roman"/>
      <w:b/>
      <w:sz w:val="28"/>
      <w:szCs w:val="26"/>
      <w:lang w:eastAsia="en-US"/>
    </w:rPr>
  </w:style>
  <w:style w:type="character" w:customStyle="1" w:styleId="3b">
    <w:name w:val="Заголовок 3 Знак"/>
    <w:basedOn w:val="a8"/>
    <w:link w:val="3a"/>
    <w:uiPriority w:val="1"/>
    <w:rsid w:val="005B0CBF"/>
    <w:rPr>
      <w:rFonts w:ascii="Times New Roman" w:eastAsia="Calibri" w:hAnsi="Times New Roman" w:cs="Times New Roman"/>
      <w:b/>
      <w:sz w:val="28"/>
      <w:szCs w:val="28"/>
      <w:lang w:eastAsia="en-US"/>
    </w:rPr>
  </w:style>
  <w:style w:type="character" w:customStyle="1" w:styleId="4b">
    <w:name w:val="Заголовок 4 Знак"/>
    <w:basedOn w:val="a8"/>
    <w:link w:val="4a"/>
    <w:uiPriority w:val="1"/>
    <w:rsid w:val="005B0CBF"/>
    <w:rPr>
      <w:rFonts w:ascii="Times New Roman" w:eastAsia="Times New Roman" w:hAnsi="Times New Roman" w:cs="Times New Roman"/>
      <w:b/>
      <w:iCs/>
      <w:sz w:val="28"/>
      <w:lang w:eastAsia="en-US"/>
    </w:rPr>
  </w:style>
  <w:style w:type="character" w:customStyle="1" w:styleId="54">
    <w:name w:val="Заголовок 5 Знак"/>
    <w:basedOn w:val="a8"/>
    <w:link w:val="53"/>
    <w:uiPriority w:val="9"/>
    <w:rsid w:val="005B0CBF"/>
    <w:rPr>
      <w:rFonts w:ascii="Times New Roman" w:eastAsia="Calibri" w:hAnsi="Times New Roman" w:cs="Times New Roman"/>
      <w:b/>
      <w:sz w:val="28"/>
      <w:u w:color="222222"/>
      <w:bdr w:val="nil"/>
    </w:rPr>
  </w:style>
  <w:style w:type="character" w:customStyle="1" w:styleId="61">
    <w:name w:val="Заголовок 6 Знак"/>
    <w:basedOn w:val="a8"/>
    <w:link w:val="60"/>
    <w:uiPriority w:val="99"/>
    <w:rsid w:val="005B0CBF"/>
    <w:rPr>
      <w:rFonts w:ascii="Calibri Light" w:eastAsia="Times New Roman" w:hAnsi="Calibri Light" w:cs="Times New Roman"/>
      <w:i/>
      <w:iCs/>
      <w:color w:val="1F4D78"/>
      <w:sz w:val="28"/>
      <w:lang w:eastAsia="en-US"/>
    </w:rPr>
  </w:style>
  <w:style w:type="character" w:customStyle="1" w:styleId="71">
    <w:name w:val="Заголовок 7 Знак"/>
    <w:basedOn w:val="a8"/>
    <w:link w:val="70"/>
    <w:uiPriority w:val="99"/>
    <w:rsid w:val="005B0CBF"/>
    <w:rPr>
      <w:rFonts w:ascii="Cambria" w:eastAsia="Times New Roman" w:hAnsi="Cambria" w:cs="Times New Roman"/>
      <w:i/>
      <w:iCs/>
      <w:color w:val="404040"/>
    </w:rPr>
  </w:style>
  <w:style w:type="character" w:customStyle="1" w:styleId="81">
    <w:name w:val="Заголовок 8 Знак"/>
    <w:basedOn w:val="a8"/>
    <w:link w:val="80"/>
    <w:uiPriority w:val="9"/>
    <w:rsid w:val="005B0CBF"/>
    <w:rPr>
      <w:rFonts w:ascii="Cambria" w:eastAsia="Times New Roman" w:hAnsi="Cambria" w:cs="Times New Roman"/>
      <w:color w:val="2DA2BF"/>
      <w:sz w:val="20"/>
      <w:szCs w:val="20"/>
    </w:rPr>
  </w:style>
  <w:style w:type="character" w:customStyle="1" w:styleId="91">
    <w:name w:val="Заголовок 9 Знак"/>
    <w:basedOn w:val="a8"/>
    <w:link w:val="90"/>
    <w:uiPriority w:val="9"/>
    <w:rsid w:val="005B0CBF"/>
    <w:rPr>
      <w:rFonts w:ascii="Cambria" w:eastAsia="Times New Roman" w:hAnsi="Cambria" w:cs="Times New Roman"/>
      <w:i/>
      <w:iCs/>
      <w:color w:val="404040"/>
      <w:sz w:val="20"/>
      <w:szCs w:val="20"/>
    </w:rPr>
  </w:style>
  <w:style w:type="numbering" w:customStyle="1" w:styleId="1c">
    <w:name w:val="Нет списка1"/>
    <w:next w:val="aa"/>
    <w:uiPriority w:val="99"/>
    <w:semiHidden/>
    <w:unhideWhenUsed/>
    <w:rsid w:val="005B0CBF"/>
  </w:style>
  <w:style w:type="paragraph" w:customStyle="1" w:styleId="-31">
    <w:name w:val="Таблица-сетка 31"/>
    <w:basedOn w:val="1a"/>
    <w:next w:val="a7"/>
    <w:uiPriority w:val="39"/>
    <w:qFormat/>
    <w:rsid w:val="005B0CBF"/>
    <w:pPr>
      <w:tabs>
        <w:tab w:val="clear" w:pos="142"/>
      </w:tabs>
      <w:suppressAutoHyphens w:val="0"/>
      <w:spacing w:before="240" w:line="259" w:lineRule="auto"/>
      <w:outlineLvl w:val="9"/>
    </w:pPr>
    <w:rPr>
      <w:b w:val="0"/>
      <w:caps/>
      <w:sz w:val="32"/>
      <w:lang w:eastAsia="ru-RU"/>
    </w:rPr>
  </w:style>
  <w:style w:type="paragraph" w:styleId="1d">
    <w:name w:val="toc 1"/>
    <w:basedOn w:val="a7"/>
    <w:next w:val="a7"/>
    <w:autoRedefine/>
    <w:uiPriority w:val="39"/>
    <w:unhideWhenUsed/>
    <w:qFormat/>
    <w:rsid w:val="00562824"/>
    <w:pPr>
      <w:tabs>
        <w:tab w:val="left" w:pos="567"/>
        <w:tab w:val="right" w:leader="dot" w:pos="9628"/>
      </w:tabs>
      <w:suppressAutoHyphens/>
      <w:spacing w:after="100" w:line="240" w:lineRule="auto"/>
      <w:jc w:val="both"/>
    </w:pPr>
    <w:rPr>
      <w:rFonts w:ascii="Times New Roman" w:eastAsia="Calibri" w:hAnsi="Times New Roman" w:cs="Times New Roman"/>
      <w:sz w:val="28"/>
      <w:lang w:eastAsia="en-US"/>
    </w:rPr>
  </w:style>
  <w:style w:type="paragraph" w:styleId="2c">
    <w:name w:val="toc 2"/>
    <w:basedOn w:val="a7"/>
    <w:next w:val="a7"/>
    <w:autoRedefine/>
    <w:uiPriority w:val="39"/>
    <w:unhideWhenUsed/>
    <w:qFormat/>
    <w:rsid w:val="005B0CBF"/>
    <w:pPr>
      <w:tabs>
        <w:tab w:val="right" w:leader="dot" w:pos="9628"/>
      </w:tabs>
      <w:suppressAutoHyphens/>
      <w:spacing w:after="100" w:line="360" w:lineRule="auto"/>
      <w:ind w:left="425"/>
      <w:jc w:val="both"/>
    </w:pPr>
    <w:rPr>
      <w:rFonts w:ascii="Times New Roman" w:eastAsia="Calibri" w:hAnsi="Times New Roman" w:cs="Times New Roman"/>
      <w:sz w:val="28"/>
      <w:lang w:eastAsia="en-US"/>
    </w:rPr>
  </w:style>
  <w:style w:type="paragraph" w:styleId="3c">
    <w:name w:val="toc 3"/>
    <w:basedOn w:val="a7"/>
    <w:next w:val="a7"/>
    <w:autoRedefine/>
    <w:uiPriority w:val="39"/>
    <w:unhideWhenUsed/>
    <w:qFormat/>
    <w:rsid w:val="005B0CBF"/>
    <w:pPr>
      <w:tabs>
        <w:tab w:val="right" w:leader="dot" w:pos="9628"/>
      </w:tabs>
      <w:suppressAutoHyphens/>
      <w:spacing w:after="100" w:line="360" w:lineRule="auto"/>
      <w:ind w:left="851"/>
      <w:jc w:val="both"/>
    </w:pPr>
    <w:rPr>
      <w:rFonts w:ascii="Times New Roman" w:eastAsia="Calibri" w:hAnsi="Times New Roman" w:cs="Times New Roman"/>
      <w:sz w:val="28"/>
      <w:lang w:eastAsia="en-US"/>
    </w:rPr>
  </w:style>
  <w:style w:type="paragraph" w:styleId="4c">
    <w:name w:val="toc 4"/>
    <w:basedOn w:val="a7"/>
    <w:next w:val="a7"/>
    <w:autoRedefine/>
    <w:uiPriority w:val="39"/>
    <w:unhideWhenUsed/>
    <w:rsid w:val="005B0CBF"/>
    <w:pPr>
      <w:tabs>
        <w:tab w:val="right" w:leader="dot" w:pos="9628"/>
      </w:tabs>
      <w:suppressAutoHyphens/>
      <w:spacing w:after="100" w:line="360" w:lineRule="auto"/>
      <w:ind w:left="839" w:firstLine="454"/>
      <w:jc w:val="both"/>
    </w:pPr>
    <w:rPr>
      <w:rFonts w:ascii="Times New Roman" w:eastAsia="Calibri" w:hAnsi="Times New Roman" w:cs="Times New Roman"/>
      <w:sz w:val="28"/>
      <w:lang w:eastAsia="en-US"/>
    </w:rPr>
  </w:style>
  <w:style w:type="character" w:customStyle="1" w:styleId="310">
    <w:name w:val="Таблица простая 31"/>
    <w:uiPriority w:val="19"/>
    <w:qFormat/>
    <w:rsid w:val="005B0CBF"/>
    <w:rPr>
      <w:i/>
      <w:iCs/>
      <w:color w:val="404040"/>
    </w:rPr>
  </w:style>
  <w:style w:type="paragraph" w:styleId="af1">
    <w:name w:val="footer"/>
    <w:link w:val="af2"/>
    <w:uiPriority w:val="99"/>
    <w:rsid w:val="005B0CBF"/>
    <w:pPr>
      <w:pBdr>
        <w:top w:val="nil"/>
        <w:left w:val="nil"/>
        <w:bottom w:val="nil"/>
        <w:right w:val="nil"/>
        <w:between w:val="nil"/>
        <w:bar w:val="nil"/>
      </w:pBdr>
      <w:tabs>
        <w:tab w:val="center" w:pos="4677"/>
        <w:tab w:val="right" w:pos="9355"/>
      </w:tabs>
      <w:spacing w:after="0" w:line="240" w:lineRule="auto"/>
    </w:pPr>
    <w:rPr>
      <w:rFonts w:ascii="Calibri" w:eastAsia="Calibri" w:hAnsi="Calibri" w:cs="Calibri"/>
      <w:color w:val="000000"/>
      <w:u w:color="000000"/>
      <w:bdr w:val="nil"/>
    </w:rPr>
  </w:style>
  <w:style w:type="character" w:customStyle="1" w:styleId="af2">
    <w:name w:val="Нижний колонтитул Знак"/>
    <w:basedOn w:val="a8"/>
    <w:link w:val="af1"/>
    <w:uiPriority w:val="99"/>
    <w:rsid w:val="005B0CBF"/>
    <w:rPr>
      <w:rFonts w:ascii="Calibri" w:eastAsia="Calibri" w:hAnsi="Calibri" w:cs="Calibri"/>
      <w:color w:val="000000"/>
      <w:u w:color="000000"/>
      <w:bdr w:val="nil"/>
    </w:rPr>
  </w:style>
  <w:style w:type="numbering" w:customStyle="1" w:styleId="List0">
    <w:name w:val="List 0"/>
    <w:basedOn w:val="aa"/>
    <w:rsid w:val="005B0CBF"/>
    <w:pPr>
      <w:numPr>
        <w:numId w:val="8"/>
      </w:numPr>
    </w:pPr>
  </w:style>
  <w:style w:type="numbering" w:customStyle="1" w:styleId="List8">
    <w:name w:val="List 8"/>
    <w:basedOn w:val="aa"/>
    <w:rsid w:val="005B0CBF"/>
    <w:pPr>
      <w:numPr>
        <w:numId w:val="9"/>
      </w:numPr>
    </w:pPr>
  </w:style>
  <w:style w:type="numbering" w:customStyle="1" w:styleId="List9">
    <w:name w:val="List 9"/>
    <w:basedOn w:val="aa"/>
    <w:rsid w:val="005B0CBF"/>
    <w:pPr>
      <w:numPr>
        <w:numId w:val="10"/>
      </w:numPr>
    </w:pPr>
  </w:style>
  <w:style w:type="numbering" w:customStyle="1" w:styleId="List10">
    <w:name w:val="List 10"/>
    <w:basedOn w:val="aa"/>
    <w:rsid w:val="005B0CBF"/>
    <w:pPr>
      <w:numPr>
        <w:numId w:val="11"/>
      </w:numPr>
    </w:pPr>
  </w:style>
  <w:style w:type="numbering" w:customStyle="1" w:styleId="List11">
    <w:name w:val="List 11"/>
    <w:basedOn w:val="aa"/>
    <w:rsid w:val="005B0CBF"/>
    <w:pPr>
      <w:numPr>
        <w:numId w:val="12"/>
      </w:numPr>
    </w:pPr>
  </w:style>
  <w:style w:type="numbering" w:customStyle="1" w:styleId="List12">
    <w:name w:val="List 12"/>
    <w:basedOn w:val="aa"/>
    <w:rsid w:val="005B0CBF"/>
    <w:pPr>
      <w:numPr>
        <w:numId w:val="13"/>
      </w:numPr>
    </w:pPr>
  </w:style>
  <w:style w:type="numbering" w:customStyle="1" w:styleId="List14">
    <w:name w:val="List 14"/>
    <w:basedOn w:val="aa"/>
    <w:rsid w:val="005B0CBF"/>
    <w:pPr>
      <w:numPr>
        <w:numId w:val="14"/>
      </w:numPr>
    </w:pPr>
  </w:style>
  <w:style w:type="numbering" w:customStyle="1" w:styleId="List15">
    <w:name w:val="List 15"/>
    <w:basedOn w:val="aa"/>
    <w:rsid w:val="005B0CBF"/>
    <w:pPr>
      <w:numPr>
        <w:numId w:val="15"/>
      </w:numPr>
    </w:pPr>
  </w:style>
  <w:style w:type="numbering" w:customStyle="1" w:styleId="List16">
    <w:name w:val="List 16"/>
    <w:basedOn w:val="aa"/>
    <w:rsid w:val="005B0CBF"/>
    <w:pPr>
      <w:numPr>
        <w:numId w:val="16"/>
      </w:numPr>
    </w:pPr>
  </w:style>
  <w:style w:type="numbering" w:customStyle="1" w:styleId="List18">
    <w:name w:val="List 18"/>
    <w:basedOn w:val="aa"/>
    <w:rsid w:val="005B0CBF"/>
    <w:pPr>
      <w:numPr>
        <w:numId w:val="17"/>
      </w:numPr>
    </w:pPr>
  </w:style>
  <w:style w:type="numbering" w:customStyle="1" w:styleId="List20">
    <w:name w:val="List 20"/>
    <w:basedOn w:val="aa"/>
    <w:rsid w:val="005B0CBF"/>
    <w:pPr>
      <w:numPr>
        <w:numId w:val="18"/>
      </w:numPr>
    </w:pPr>
  </w:style>
  <w:style w:type="numbering" w:customStyle="1" w:styleId="List22">
    <w:name w:val="List 22"/>
    <w:basedOn w:val="aa"/>
    <w:rsid w:val="005B0CBF"/>
    <w:pPr>
      <w:numPr>
        <w:numId w:val="19"/>
      </w:numPr>
    </w:pPr>
  </w:style>
  <w:style w:type="numbering" w:customStyle="1" w:styleId="List23">
    <w:name w:val="List 23"/>
    <w:basedOn w:val="aa"/>
    <w:rsid w:val="005B0CBF"/>
    <w:pPr>
      <w:numPr>
        <w:numId w:val="20"/>
      </w:numPr>
    </w:pPr>
  </w:style>
  <w:style w:type="numbering" w:customStyle="1" w:styleId="List24">
    <w:name w:val="List 24"/>
    <w:basedOn w:val="aa"/>
    <w:rsid w:val="005B0CBF"/>
    <w:pPr>
      <w:numPr>
        <w:numId w:val="21"/>
      </w:numPr>
    </w:pPr>
  </w:style>
  <w:style w:type="character" w:styleId="af3">
    <w:name w:val="Emphasis"/>
    <w:uiPriority w:val="20"/>
    <w:qFormat/>
    <w:rsid w:val="005B0CBF"/>
    <w:rPr>
      <w:i/>
      <w:iCs/>
    </w:rPr>
  </w:style>
  <w:style w:type="character" w:customStyle="1" w:styleId="410">
    <w:name w:val="Таблица простая 41"/>
    <w:uiPriority w:val="21"/>
    <w:qFormat/>
    <w:rsid w:val="005B0CBF"/>
    <w:rPr>
      <w:b/>
      <w:i w:val="0"/>
      <w:iCs/>
      <w:color w:val="auto"/>
    </w:rPr>
  </w:style>
  <w:style w:type="character" w:styleId="af4">
    <w:name w:val="Strong"/>
    <w:uiPriority w:val="22"/>
    <w:qFormat/>
    <w:rsid w:val="005B0CBF"/>
    <w:rPr>
      <w:b/>
      <w:bCs/>
    </w:rPr>
  </w:style>
  <w:style w:type="paragraph" w:customStyle="1" w:styleId="af5">
    <w:name w:val="Недозаголовок"/>
    <w:basedOn w:val="a7"/>
    <w:link w:val="af6"/>
    <w:qFormat/>
    <w:rsid w:val="005B0CBF"/>
    <w:pPr>
      <w:suppressAutoHyphens/>
      <w:spacing w:after="0" w:line="360" w:lineRule="auto"/>
      <w:jc w:val="center"/>
    </w:pPr>
    <w:rPr>
      <w:rFonts w:ascii="Times New Roman" w:eastAsia="Calibri" w:hAnsi="Times New Roman" w:cs="Times New Roman"/>
      <w:b/>
      <w:sz w:val="28"/>
      <w:lang w:eastAsia="en-US"/>
    </w:rPr>
  </w:style>
  <w:style w:type="character" w:customStyle="1" w:styleId="af6">
    <w:name w:val="Недозаголовок Знак"/>
    <w:link w:val="af5"/>
    <w:rsid w:val="005B0CBF"/>
    <w:rPr>
      <w:rFonts w:ascii="Times New Roman" w:eastAsia="Calibri" w:hAnsi="Times New Roman" w:cs="Times New Roman"/>
      <w:b/>
      <w:sz w:val="28"/>
      <w:lang w:eastAsia="en-US"/>
    </w:rPr>
  </w:style>
  <w:style w:type="numbering" w:customStyle="1" w:styleId="110">
    <w:name w:val="Нет списка11"/>
    <w:next w:val="aa"/>
    <w:uiPriority w:val="99"/>
    <w:semiHidden/>
    <w:unhideWhenUsed/>
    <w:rsid w:val="005B0CBF"/>
  </w:style>
  <w:style w:type="paragraph" w:customStyle="1" w:styleId="1e">
    <w:name w:val="Абзац списка1"/>
    <w:basedOn w:val="a7"/>
    <w:link w:val="af7"/>
    <w:uiPriority w:val="99"/>
    <w:qFormat/>
    <w:rsid w:val="005B0CBF"/>
    <w:pPr>
      <w:ind w:left="720"/>
      <w:contextualSpacing/>
    </w:pPr>
    <w:rPr>
      <w:rFonts w:ascii="Calibri" w:eastAsia="Calibri" w:hAnsi="Calibri" w:cs="Times New Roman"/>
      <w:lang w:eastAsia="en-US"/>
    </w:rPr>
  </w:style>
  <w:style w:type="character" w:customStyle="1" w:styleId="dash041e005f0431005f044b005f0447005f043d005f044b005f0439005f005fchar1char1">
    <w:name w:val="dash041e_005f0431_005f044b_005f0447_005f043d_005f044b_005f0439_005f_005fchar1__char1"/>
    <w:rsid w:val="005B0CBF"/>
    <w:rPr>
      <w:rFonts w:ascii="Times New Roman" w:hAnsi="Times New Roman" w:cs="Times New Roman" w:hint="default"/>
      <w:strike w:val="0"/>
      <w:dstrike w:val="0"/>
      <w:sz w:val="24"/>
      <w:szCs w:val="24"/>
      <w:u w:val="none"/>
      <w:effect w:val="none"/>
    </w:rPr>
  </w:style>
  <w:style w:type="character" w:styleId="af8">
    <w:name w:val="annotation reference"/>
    <w:uiPriority w:val="99"/>
    <w:unhideWhenUsed/>
    <w:rsid w:val="005B0CBF"/>
    <w:rPr>
      <w:sz w:val="16"/>
      <w:szCs w:val="16"/>
    </w:rPr>
  </w:style>
  <w:style w:type="paragraph" w:styleId="af9">
    <w:name w:val="annotation text"/>
    <w:basedOn w:val="a7"/>
    <w:link w:val="afa"/>
    <w:uiPriority w:val="99"/>
    <w:unhideWhenUsed/>
    <w:rsid w:val="005B0CBF"/>
    <w:pPr>
      <w:spacing w:line="360" w:lineRule="auto"/>
    </w:pPr>
    <w:rPr>
      <w:rFonts w:ascii="Calibri" w:eastAsia="Calibri" w:hAnsi="Calibri" w:cs="Times New Roman"/>
      <w:sz w:val="20"/>
      <w:szCs w:val="20"/>
      <w:lang w:eastAsia="en-US"/>
    </w:rPr>
  </w:style>
  <w:style w:type="character" w:customStyle="1" w:styleId="afa">
    <w:name w:val="Текст примечания Знак"/>
    <w:basedOn w:val="a8"/>
    <w:link w:val="af9"/>
    <w:uiPriority w:val="99"/>
    <w:rsid w:val="005B0CBF"/>
    <w:rPr>
      <w:rFonts w:ascii="Calibri" w:eastAsia="Calibri" w:hAnsi="Calibri" w:cs="Times New Roman"/>
      <w:sz w:val="20"/>
      <w:szCs w:val="20"/>
      <w:lang w:eastAsia="en-US"/>
    </w:rPr>
  </w:style>
  <w:style w:type="paragraph" w:customStyle="1" w:styleId="1f">
    <w:name w:val="Текст выноски1"/>
    <w:basedOn w:val="a7"/>
    <w:next w:val="afb"/>
    <w:link w:val="afc"/>
    <w:uiPriority w:val="99"/>
    <w:semiHidden/>
    <w:unhideWhenUsed/>
    <w:rsid w:val="005B0CBF"/>
    <w:pPr>
      <w:spacing w:after="0" w:line="360" w:lineRule="auto"/>
    </w:pPr>
    <w:rPr>
      <w:rFonts w:ascii="Tahoma" w:eastAsia="Calibri" w:hAnsi="Tahoma" w:cs="Tahoma"/>
      <w:sz w:val="16"/>
      <w:szCs w:val="16"/>
      <w:lang w:eastAsia="en-US"/>
    </w:rPr>
  </w:style>
  <w:style w:type="character" w:customStyle="1" w:styleId="afc">
    <w:name w:val="Текст выноски Знак"/>
    <w:link w:val="1f"/>
    <w:uiPriority w:val="99"/>
    <w:semiHidden/>
    <w:rsid w:val="005B0CBF"/>
    <w:rPr>
      <w:rFonts w:ascii="Tahoma" w:eastAsia="Calibri" w:hAnsi="Tahoma" w:cs="Tahoma"/>
      <w:sz w:val="16"/>
      <w:szCs w:val="16"/>
      <w:lang w:eastAsia="en-US"/>
    </w:rPr>
  </w:style>
  <w:style w:type="character" w:customStyle="1" w:styleId="af7">
    <w:name w:val="Абзац списка Знак"/>
    <w:link w:val="1e"/>
    <w:uiPriority w:val="99"/>
    <w:locked/>
    <w:rsid w:val="005B0CBF"/>
    <w:rPr>
      <w:rFonts w:ascii="Calibri" w:eastAsia="Calibri" w:hAnsi="Calibri" w:cs="Times New Roman"/>
      <w:lang w:eastAsia="en-US"/>
    </w:rPr>
  </w:style>
  <w:style w:type="paragraph" w:customStyle="1" w:styleId="1f0">
    <w:name w:val="Верхний колонтитул1"/>
    <w:basedOn w:val="a7"/>
    <w:next w:val="afd"/>
    <w:link w:val="afe"/>
    <w:uiPriority w:val="99"/>
    <w:unhideWhenUsed/>
    <w:rsid w:val="005B0CBF"/>
    <w:pPr>
      <w:tabs>
        <w:tab w:val="center" w:pos="4677"/>
        <w:tab w:val="right" w:pos="9355"/>
      </w:tabs>
      <w:spacing w:after="0" w:line="360" w:lineRule="auto"/>
    </w:pPr>
    <w:rPr>
      <w:rFonts w:ascii="Calibri" w:eastAsia="Calibri" w:hAnsi="Calibri" w:cs="Times New Roman"/>
      <w:lang w:eastAsia="en-US"/>
    </w:rPr>
  </w:style>
  <w:style w:type="character" w:customStyle="1" w:styleId="afe">
    <w:name w:val="Верхний колонтитул Знак"/>
    <w:basedOn w:val="a8"/>
    <w:link w:val="1f0"/>
    <w:uiPriority w:val="99"/>
    <w:rsid w:val="005B0CBF"/>
    <w:rPr>
      <w:rFonts w:ascii="Calibri" w:eastAsia="Calibri" w:hAnsi="Calibri" w:cs="Times New Roman"/>
      <w:lang w:eastAsia="en-US"/>
    </w:rPr>
  </w:style>
  <w:style w:type="paragraph" w:styleId="aff">
    <w:name w:val="Normal (Web)"/>
    <w:aliases w:val="Обычный (веб) Знак Знак,Обычный (веб) Знак Знак Знак Знак Знак Знак,Обычный (веб) Знак Знак Знак Знак Знак"/>
    <w:basedOn w:val="a7"/>
    <w:uiPriority w:val="99"/>
    <w:unhideWhenUsed/>
    <w:qFormat/>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apple-converted-space">
    <w:name w:val="apple-converted-space"/>
    <w:basedOn w:val="a8"/>
    <w:rsid w:val="005B0CBF"/>
  </w:style>
  <w:style w:type="character" w:customStyle="1" w:styleId="nobr">
    <w:name w:val="nobr"/>
    <w:basedOn w:val="a8"/>
    <w:rsid w:val="005B0CBF"/>
  </w:style>
  <w:style w:type="paragraph" w:customStyle="1" w:styleId="1f1">
    <w:name w:val="Тема примечания1"/>
    <w:basedOn w:val="af9"/>
    <w:next w:val="af9"/>
    <w:uiPriority w:val="99"/>
    <w:semiHidden/>
    <w:unhideWhenUsed/>
    <w:rsid w:val="005B0CBF"/>
    <w:rPr>
      <w:b/>
      <w:bCs/>
    </w:rPr>
  </w:style>
  <w:style w:type="character" w:customStyle="1" w:styleId="aff0">
    <w:name w:val="Тема примечания Знак"/>
    <w:link w:val="aff1"/>
    <w:uiPriority w:val="99"/>
    <w:semiHidden/>
    <w:rsid w:val="005B0CBF"/>
    <w:rPr>
      <w:b/>
      <w:bCs/>
    </w:rPr>
  </w:style>
  <w:style w:type="paragraph" w:styleId="afb">
    <w:name w:val="Balloon Text"/>
    <w:basedOn w:val="a7"/>
    <w:link w:val="1f2"/>
    <w:uiPriority w:val="99"/>
    <w:semiHidden/>
    <w:unhideWhenUsed/>
    <w:rsid w:val="005B0CBF"/>
    <w:pPr>
      <w:suppressAutoHyphens/>
      <w:spacing w:after="0" w:line="360" w:lineRule="auto"/>
      <w:ind w:firstLine="709"/>
      <w:jc w:val="both"/>
    </w:pPr>
    <w:rPr>
      <w:rFonts w:ascii="Segoe UI" w:eastAsia="Calibri" w:hAnsi="Segoe UI" w:cs="Segoe UI"/>
      <w:sz w:val="18"/>
      <w:szCs w:val="18"/>
      <w:lang w:eastAsia="en-US"/>
    </w:rPr>
  </w:style>
  <w:style w:type="character" w:customStyle="1" w:styleId="1f2">
    <w:name w:val="Текст выноски Знак1"/>
    <w:basedOn w:val="a8"/>
    <w:link w:val="afb"/>
    <w:uiPriority w:val="99"/>
    <w:semiHidden/>
    <w:rsid w:val="005B0CBF"/>
    <w:rPr>
      <w:rFonts w:ascii="Segoe UI" w:eastAsia="Calibri" w:hAnsi="Segoe UI" w:cs="Segoe UI"/>
      <w:sz w:val="18"/>
      <w:szCs w:val="18"/>
      <w:lang w:eastAsia="en-US"/>
    </w:rPr>
  </w:style>
  <w:style w:type="paragraph" w:styleId="afd">
    <w:name w:val="header"/>
    <w:basedOn w:val="a7"/>
    <w:link w:val="1f3"/>
    <w:uiPriority w:val="99"/>
    <w:unhideWhenUsed/>
    <w:rsid w:val="005B0CBF"/>
    <w:pPr>
      <w:tabs>
        <w:tab w:val="center" w:pos="4677"/>
        <w:tab w:val="right" w:pos="9355"/>
      </w:tabs>
      <w:suppressAutoHyphens/>
      <w:spacing w:after="0" w:line="360" w:lineRule="auto"/>
      <w:ind w:firstLine="709"/>
      <w:jc w:val="both"/>
    </w:pPr>
    <w:rPr>
      <w:rFonts w:ascii="Times New Roman" w:eastAsia="Calibri" w:hAnsi="Times New Roman" w:cs="Times New Roman"/>
      <w:sz w:val="28"/>
      <w:lang w:eastAsia="en-US"/>
    </w:rPr>
  </w:style>
  <w:style w:type="character" w:customStyle="1" w:styleId="1f3">
    <w:name w:val="Верхний колонтитул Знак1"/>
    <w:basedOn w:val="a8"/>
    <w:link w:val="afd"/>
    <w:uiPriority w:val="99"/>
    <w:rsid w:val="005B0CBF"/>
    <w:rPr>
      <w:rFonts w:ascii="Times New Roman" w:eastAsia="Calibri" w:hAnsi="Times New Roman" w:cs="Times New Roman"/>
      <w:sz w:val="28"/>
      <w:lang w:eastAsia="en-US"/>
    </w:rPr>
  </w:style>
  <w:style w:type="paragraph" w:styleId="aff1">
    <w:name w:val="annotation subject"/>
    <w:basedOn w:val="af9"/>
    <w:next w:val="af9"/>
    <w:link w:val="aff0"/>
    <w:uiPriority w:val="99"/>
    <w:semiHidden/>
    <w:unhideWhenUsed/>
    <w:rsid w:val="005B0CBF"/>
    <w:pPr>
      <w:suppressAutoHyphens/>
      <w:spacing w:after="0"/>
      <w:ind w:firstLine="709"/>
      <w:jc w:val="both"/>
    </w:pPr>
    <w:rPr>
      <w:rFonts w:asciiTheme="minorHAnsi" w:eastAsiaTheme="minorEastAsia" w:hAnsiTheme="minorHAnsi" w:cstheme="minorBidi"/>
      <w:b/>
      <w:bCs/>
      <w:sz w:val="22"/>
      <w:szCs w:val="22"/>
      <w:lang w:eastAsia="ru-RU"/>
    </w:rPr>
  </w:style>
  <w:style w:type="character" w:customStyle="1" w:styleId="1f4">
    <w:name w:val="Тема примечания Знак1"/>
    <w:basedOn w:val="afa"/>
    <w:uiPriority w:val="99"/>
    <w:semiHidden/>
    <w:rsid w:val="005B0CBF"/>
    <w:rPr>
      <w:rFonts w:ascii="Calibri" w:eastAsia="Calibri" w:hAnsi="Calibri" w:cs="Times New Roman"/>
      <w:b/>
      <w:bCs/>
      <w:sz w:val="20"/>
      <w:szCs w:val="20"/>
      <w:lang w:eastAsia="en-US"/>
    </w:rPr>
  </w:style>
  <w:style w:type="character" w:styleId="aff2">
    <w:name w:val="footnote reference"/>
    <w:uiPriority w:val="99"/>
    <w:rsid w:val="005B0CBF"/>
    <w:rPr>
      <w:rFonts w:cs="Times New Roman"/>
      <w:vertAlign w:val="superscript"/>
    </w:rPr>
  </w:style>
  <w:style w:type="paragraph" w:styleId="aff3">
    <w:name w:val="footnote text"/>
    <w:aliases w:val="Знак6,F1"/>
    <w:basedOn w:val="a7"/>
    <w:link w:val="aff4"/>
    <w:uiPriority w:val="99"/>
    <w:rsid w:val="005B0CBF"/>
    <w:pPr>
      <w:spacing w:after="0" w:line="360" w:lineRule="auto"/>
    </w:pPr>
    <w:rPr>
      <w:rFonts w:ascii="Times New Roman" w:eastAsia="Times New Roman" w:hAnsi="Times New Roman" w:cs="Times New Roman"/>
      <w:sz w:val="20"/>
      <w:szCs w:val="20"/>
    </w:rPr>
  </w:style>
  <w:style w:type="character" w:customStyle="1" w:styleId="aff4">
    <w:name w:val="Текст сноски Знак"/>
    <w:aliases w:val="Знак6 Знак,F1 Знак"/>
    <w:basedOn w:val="a8"/>
    <w:link w:val="aff3"/>
    <w:uiPriority w:val="99"/>
    <w:rsid w:val="005B0CBF"/>
    <w:rPr>
      <w:rFonts w:ascii="Times New Roman" w:eastAsia="Times New Roman" w:hAnsi="Times New Roman" w:cs="Times New Roman"/>
      <w:sz w:val="20"/>
      <w:szCs w:val="20"/>
    </w:rPr>
  </w:style>
  <w:style w:type="paragraph" w:customStyle="1" w:styleId="a6">
    <w:name w:val="Подперечень"/>
    <w:basedOn w:val="a0"/>
    <w:next w:val="a7"/>
    <w:link w:val="aff5"/>
    <w:qFormat/>
    <w:rsid w:val="005B0CBF"/>
    <w:pPr>
      <w:numPr>
        <w:numId w:val="117"/>
      </w:numPr>
      <w:ind w:left="284" w:firstLine="425"/>
    </w:pPr>
    <w:rPr>
      <w:lang w:eastAsia="en-US"/>
    </w:rPr>
  </w:style>
  <w:style w:type="character" w:customStyle="1" w:styleId="aff5">
    <w:name w:val="Подперечень Знак"/>
    <w:link w:val="a6"/>
    <w:rsid w:val="005B0CBF"/>
    <w:rPr>
      <w:rFonts w:ascii="Times New Roman" w:eastAsia="Calibri" w:hAnsi="Times New Roman" w:cs="Times New Roman"/>
      <w:sz w:val="28"/>
      <w:u w:color="000000"/>
      <w:bdr w:val="nil"/>
      <w:lang w:eastAsia="en-US"/>
    </w:rPr>
  </w:style>
  <w:style w:type="numbering" w:customStyle="1" w:styleId="2d">
    <w:name w:val="Нет списка2"/>
    <w:next w:val="aa"/>
    <w:uiPriority w:val="99"/>
    <w:semiHidden/>
    <w:unhideWhenUsed/>
    <w:rsid w:val="005B0CBF"/>
  </w:style>
  <w:style w:type="paragraph" w:customStyle="1" w:styleId="2e">
    <w:name w:val="Недозаголовок 2"/>
    <w:basedOn w:val="a7"/>
    <w:qFormat/>
    <w:rsid w:val="005B0CBF"/>
    <w:pPr>
      <w:suppressAutoHyphens/>
      <w:spacing w:after="0" w:line="360" w:lineRule="auto"/>
      <w:jc w:val="both"/>
    </w:pPr>
    <w:rPr>
      <w:rFonts w:ascii="Times New Roman" w:eastAsia="Calibri" w:hAnsi="Times New Roman" w:cs="Times New Roman"/>
      <w:b/>
      <w:sz w:val="28"/>
    </w:rPr>
  </w:style>
  <w:style w:type="paragraph" w:customStyle="1" w:styleId="a">
    <w:name w:val="Перечень номер"/>
    <w:basedOn w:val="a7"/>
    <w:next w:val="a7"/>
    <w:qFormat/>
    <w:rsid w:val="005B0CBF"/>
    <w:pPr>
      <w:numPr>
        <w:numId w:val="23"/>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numbering" w:customStyle="1" w:styleId="3d">
    <w:name w:val="Нет списка3"/>
    <w:next w:val="aa"/>
    <w:uiPriority w:val="99"/>
    <w:semiHidden/>
    <w:unhideWhenUsed/>
    <w:rsid w:val="005B0CBF"/>
  </w:style>
  <w:style w:type="paragraph" w:customStyle="1" w:styleId="aff6">
    <w:name w:val="Предмет"/>
    <w:basedOn w:val="a7"/>
    <w:next w:val="a7"/>
    <w:qFormat/>
    <w:rsid w:val="005B0CBF"/>
    <w:pPr>
      <w:keepNext/>
      <w:keepLines/>
      <w:spacing w:after="0" w:line="360" w:lineRule="auto"/>
      <w:outlineLvl w:val="1"/>
    </w:pPr>
    <w:rPr>
      <w:rFonts w:ascii="Times New Roman" w:eastAsia="MS Gothic" w:hAnsi="Times New Roman" w:cs="Times New Roman"/>
      <w:b/>
      <w:bCs/>
      <w:color w:val="000000"/>
      <w:sz w:val="28"/>
      <w:szCs w:val="28"/>
      <w:lang w:eastAsia="en-US"/>
    </w:rPr>
  </w:style>
  <w:style w:type="numbering" w:customStyle="1" w:styleId="4d">
    <w:name w:val="Нет списка4"/>
    <w:next w:val="aa"/>
    <w:uiPriority w:val="99"/>
    <w:semiHidden/>
    <w:unhideWhenUsed/>
    <w:rsid w:val="005B0CBF"/>
  </w:style>
  <w:style w:type="numbering" w:customStyle="1" w:styleId="111">
    <w:name w:val="Нет списка111"/>
    <w:next w:val="aa"/>
    <w:uiPriority w:val="99"/>
    <w:semiHidden/>
    <w:unhideWhenUsed/>
    <w:rsid w:val="005B0CBF"/>
  </w:style>
  <w:style w:type="numbering" w:customStyle="1" w:styleId="210">
    <w:name w:val="Нет списка21"/>
    <w:next w:val="aa"/>
    <w:uiPriority w:val="99"/>
    <w:semiHidden/>
    <w:unhideWhenUsed/>
    <w:rsid w:val="005B0CBF"/>
  </w:style>
  <w:style w:type="character" w:customStyle="1" w:styleId="apple-tab-span">
    <w:name w:val="apple-tab-span"/>
    <w:basedOn w:val="a8"/>
    <w:rsid w:val="005B0CBF"/>
  </w:style>
  <w:style w:type="paragraph" w:customStyle="1" w:styleId="Zag1">
    <w:name w:val="Zag_1"/>
    <w:basedOn w:val="a7"/>
    <w:rsid w:val="005B0CB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5B0CBF"/>
  </w:style>
  <w:style w:type="numbering" w:customStyle="1" w:styleId="311">
    <w:name w:val="Нет списка31"/>
    <w:next w:val="aa"/>
    <w:uiPriority w:val="99"/>
    <w:semiHidden/>
    <w:unhideWhenUsed/>
    <w:rsid w:val="005B0CBF"/>
  </w:style>
  <w:style w:type="paragraph" w:customStyle="1" w:styleId="ConsPlusNormal">
    <w:name w:val="ConsPlusNormal"/>
    <w:uiPriority w:val="99"/>
    <w:rsid w:val="005B0CBF"/>
    <w:pPr>
      <w:widowControl w:val="0"/>
      <w:autoSpaceDE w:val="0"/>
      <w:autoSpaceDN w:val="0"/>
      <w:adjustRightInd w:val="0"/>
      <w:spacing w:after="0" w:line="240" w:lineRule="auto"/>
    </w:pPr>
    <w:rPr>
      <w:rFonts w:ascii="Arial" w:eastAsia="Times New Roman" w:hAnsi="Arial" w:cs="Arial"/>
      <w:sz w:val="20"/>
      <w:szCs w:val="20"/>
    </w:rPr>
  </w:style>
  <w:style w:type="table" w:customStyle="1" w:styleId="1f5">
    <w:name w:val="Сетка таблицы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page number"/>
    <w:basedOn w:val="a8"/>
    <w:unhideWhenUsed/>
    <w:rsid w:val="005B0CBF"/>
  </w:style>
  <w:style w:type="paragraph" w:customStyle="1" w:styleId="aff8">
    <w:name w:val="Примечание"/>
    <w:basedOn w:val="a7"/>
    <w:next w:val="a7"/>
    <w:qFormat/>
    <w:rsid w:val="005B0CBF"/>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rPr>
  </w:style>
  <w:style w:type="numbering" w:customStyle="1" w:styleId="411">
    <w:name w:val="Нет списка41"/>
    <w:next w:val="aa"/>
    <w:uiPriority w:val="99"/>
    <w:semiHidden/>
    <w:unhideWhenUsed/>
    <w:rsid w:val="005B0CBF"/>
  </w:style>
  <w:style w:type="table" w:customStyle="1" w:styleId="55">
    <w:name w:val="Сетка таблицы5"/>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А_основной"/>
    <w:basedOn w:val="a7"/>
    <w:link w:val="affa"/>
    <w:qFormat/>
    <w:rsid w:val="005B0CBF"/>
    <w:pPr>
      <w:spacing w:after="0" w:line="360" w:lineRule="auto"/>
      <w:ind w:firstLine="454"/>
      <w:jc w:val="both"/>
    </w:pPr>
    <w:rPr>
      <w:rFonts w:ascii="Times New Roman" w:eastAsia="Calibri" w:hAnsi="Times New Roman" w:cs="Times New Roman"/>
      <w:sz w:val="28"/>
      <w:szCs w:val="28"/>
      <w:lang w:eastAsia="en-US"/>
    </w:rPr>
  </w:style>
  <w:style w:type="character" w:customStyle="1" w:styleId="affa">
    <w:name w:val="А_основной Знак"/>
    <w:link w:val="aff9"/>
    <w:rsid w:val="005B0CBF"/>
    <w:rPr>
      <w:rFonts w:ascii="Times New Roman" w:eastAsia="Calibri" w:hAnsi="Times New Roman" w:cs="Times New Roman"/>
      <w:sz w:val="28"/>
      <w:szCs w:val="28"/>
      <w:lang w:eastAsia="en-US"/>
    </w:rPr>
  </w:style>
  <w:style w:type="character" w:customStyle="1" w:styleId="dash041e0431044b0447043d044b0439char1">
    <w:name w:val="dash041e_0431_044b_0447_043d_044b_0439__char1"/>
    <w:rsid w:val="005B0CBF"/>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5B0CBF"/>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5B0CBF"/>
  </w:style>
  <w:style w:type="paragraph" w:customStyle="1" w:styleId="212">
    <w:name w:val="Основной текст 21"/>
    <w:basedOn w:val="a7"/>
    <w:uiPriority w:val="99"/>
    <w:rsid w:val="005B0CBF"/>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b">
    <w:name w:val="Основной текст Знак"/>
    <w:link w:val="affc"/>
    <w:uiPriority w:val="99"/>
    <w:locked/>
    <w:rsid w:val="005B0CBF"/>
    <w:rPr>
      <w:rFonts w:ascii="Times New Roman" w:hAnsi="Times New Roman"/>
    </w:rPr>
  </w:style>
  <w:style w:type="paragraph" w:customStyle="1" w:styleId="HEADERTEXT">
    <w:name w:val=".HEADERTEXT"/>
    <w:rsid w:val="005B0CBF"/>
    <w:pPr>
      <w:widowControl w:val="0"/>
      <w:autoSpaceDE w:val="0"/>
      <w:autoSpaceDN w:val="0"/>
      <w:adjustRightInd w:val="0"/>
      <w:spacing w:after="0" w:line="240" w:lineRule="auto"/>
    </w:pPr>
    <w:rPr>
      <w:rFonts w:ascii="Arial" w:eastAsia="Times New Roman" w:hAnsi="Arial" w:cs="Arial"/>
      <w:color w:val="2B4279"/>
    </w:rPr>
  </w:style>
  <w:style w:type="paragraph" w:customStyle="1" w:styleId="FORMATTEXT">
    <w:name w:val=".FORMATTEXT"/>
    <w:rsid w:val="005B0C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RINTSECTION">
    <w:name w:val="#PRINT_SECTION"/>
    <w:rsid w:val="005B0CBF"/>
    <w:pPr>
      <w:widowControl w:val="0"/>
      <w:autoSpaceDE w:val="0"/>
      <w:autoSpaceDN w:val="0"/>
      <w:adjustRightInd w:val="0"/>
      <w:spacing w:after="0" w:line="240" w:lineRule="auto"/>
    </w:pPr>
    <w:rPr>
      <w:rFonts w:ascii="Arial" w:eastAsia="Times New Roman" w:hAnsi="Arial" w:cs="Arial"/>
      <w:sz w:val="24"/>
      <w:szCs w:val="24"/>
    </w:rPr>
  </w:style>
  <w:style w:type="paragraph" w:styleId="affc">
    <w:name w:val="Body Text"/>
    <w:basedOn w:val="a7"/>
    <w:link w:val="affb"/>
    <w:uiPriority w:val="99"/>
    <w:qFormat/>
    <w:rsid w:val="005B0CBF"/>
    <w:pPr>
      <w:spacing w:after="120" w:line="360" w:lineRule="auto"/>
    </w:pPr>
    <w:rPr>
      <w:rFonts w:ascii="Times New Roman" w:hAnsi="Times New Roman"/>
    </w:rPr>
  </w:style>
  <w:style w:type="character" w:customStyle="1" w:styleId="1f6">
    <w:name w:val="Основной текст Знак1"/>
    <w:basedOn w:val="a8"/>
    <w:uiPriority w:val="99"/>
    <w:semiHidden/>
    <w:rsid w:val="005B0CBF"/>
  </w:style>
  <w:style w:type="character" w:customStyle="1" w:styleId="BodyTextChar1">
    <w:name w:val="Body Text Char1"/>
    <w:uiPriority w:val="99"/>
    <w:semiHidden/>
    <w:locked/>
    <w:rsid w:val="005B0CBF"/>
    <w:rPr>
      <w:rFonts w:ascii="Times New Roman" w:hAnsi="Times New Roman" w:cs="Times New Roman"/>
      <w:sz w:val="28"/>
      <w:lang w:eastAsia="en-US"/>
    </w:rPr>
  </w:style>
  <w:style w:type="character" w:customStyle="1" w:styleId="edition">
    <w:name w:val="edition"/>
    <w:rsid w:val="005B0CBF"/>
  </w:style>
  <w:style w:type="character" w:customStyle="1" w:styleId="num">
    <w:name w:val="num"/>
    <w:rsid w:val="005B0CB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B0CBF"/>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B0CBF"/>
    <w:rPr>
      <w:rFonts w:ascii="Times New Roman" w:hAnsi="Times New Roman"/>
      <w:sz w:val="24"/>
      <w:u w:val="none"/>
      <w:effect w:val="none"/>
    </w:rPr>
  </w:style>
  <w:style w:type="character" w:customStyle="1" w:styleId="normal005f005f005f005fchar1005f005fchar1char1">
    <w:name w:val="normal_005f005f_005f005fchar1_005f_005fchar1__char1"/>
    <w:rsid w:val="005B0CBF"/>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5B0CBF"/>
    <w:pPr>
      <w:spacing w:after="0" w:line="36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5B0CBF"/>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5B0CBF"/>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5B0CBF"/>
    <w:pPr>
      <w:spacing w:after="0" w:line="360" w:lineRule="auto"/>
    </w:pPr>
    <w:rPr>
      <w:rFonts w:ascii="Times New Roman" w:eastAsia="Times New Roman" w:hAnsi="Times New Roman"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B0CBF"/>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5B0CBF"/>
    <w:pPr>
      <w:spacing w:after="120" w:line="360" w:lineRule="auto"/>
      <w:ind w:left="280"/>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5B0CBF"/>
    <w:rPr>
      <w:rFonts w:ascii="Times New Roman" w:hAnsi="Times New Roman"/>
      <w:sz w:val="24"/>
      <w:u w:val="none"/>
      <w:effect w:val="none"/>
    </w:rPr>
  </w:style>
  <w:style w:type="paragraph" w:customStyle="1" w:styleId="list005f0020paragraph">
    <w:name w:val="list_005f0020paragraph"/>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e005f0431005f044b005f0447005f043d005f044b005f0439char1">
    <w:name w:val="dash041e_005f0431_005f044b_005f0447_005f043d_005f044b_005f0439__char1"/>
    <w:rsid w:val="005B0CBF"/>
    <w:rPr>
      <w:rFonts w:ascii="Times New Roman" w:hAnsi="Times New Roman"/>
      <w:sz w:val="24"/>
      <w:u w:val="none"/>
      <w:effect w:val="none"/>
    </w:rPr>
  </w:style>
  <w:style w:type="paragraph" w:styleId="affd">
    <w:name w:val="endnote text"/>
    <w:basedOn w:val="a7"/>
    <w:link w:val="affe"/>
    <w:rsid w:val="005B0CBF"/>
    <w:pPr>
      <w:spacing w:after="0" w:line="360" w:lineRule="auto"/>
    </w:pPr>
    <w:rPr>
      <w:rFonts w:ascii="Times New Roman" w:eastAsia="Times New Roman" w:hAnsi="Times New Roman" w:cs="Times New Roman"/>
      <w:sz w:val="20"/>
      <w:szCs w:val="20"/>
    </w:rPr>
  </w:style>
  <w:style w:type="character" w:customStyle="1" w:styleId="affe">
    <w:name w:val="Текст концевой сноски Знак"/>
    <w:basedOn w:val="a8"/>
    <w:link w:val="affd"/>
    <w:rsid w:val="005B0CBF"/>
    <w:rPr>
      <w:rFonts w:ascii="Times New Roman" w:eastAsia="Times New Roman" w:hAnsi="Times New Roman" w:cs="Times New Roman"/>
      <w:sz w:val="20"/>
      <w:szCs w:val="20"/>
    </w:rPr>
  </w:style>
  <w:style w:type="character" w:customStyle="1" w:styleId="b-serp-urlitem">
    <w:name w:val="b-serp-url__item"/>
    <w:rsid w:val="005B0CBF"/>
  </w:style>
  <w:style w:type="character" w:customStyle="1" w:styleId="b-serp-urlmark">
    <w:name w:val="b-serp-url__mark"/>
    <w:rsid w:val="005B0CBF"/>
  </w:style>
  <w:style w:type="character" w:customStyle="1" w:styleId="default005f005fchar1char1">
    <w:name w:val="default_005f_005fchar1__char1"/>
    <w:rsid w:val="005B0CBF"/>
    <w:rPr>
      <w:rFonts w:ascii="Times New Roman" w:hAnsi="Times New Roman"/>
      <w:sz w:val="24"/>
      <w:u w:val="none"/>
      <w:effect w:val="none"/>
    </w:rPr>
  </w:style>
  <w:style w:type="paragraph" w:styleId="56">
    <w:name w:val="toc 5"/>
    <w:basedOn w:val="a7"/>
    <w:next w:val="a7"/>
    <w:autoRedefine/>
    <w:uiPriority w:val="39"/>
    <w:rsid w:val="005B0CBF"/>
    <w:pPr>
      <w:tabs>
        <w:tab w:val="right" w:leader="dot" w:pos="9628"/>
      </w:tabs>
      <w:spacing w:after="0" w:line="360" w:lineRule="auto"/>
      <w:ind w:left="1120"/>
    </w:pPr>
    <w:rPr>
      <w:rFonts w:ascii="Times New Roman" w:eastAsia="Times New Roman" w:hAnsi="Times New Roman" w:cs="Times New Roman"/>
      <w:noProof/>
      <w:sz w:val="20"/>
      <w:szCs w:val="20"/>
      <w:lang w:eastAsia="en-US"/>
    </w:rPr>
  </w:style>
  <w:style w:type="paragraph" w:styleId="63">
    <w:name w:val="toc 6"/>
    <w:basedOn w:val="a7"/>
    <w:next w:val="a7"/>
    <w:autoRedefine/>
    <w:uiPriority w:val="39"/>
    <w:rsid w:val="005B0CBF"/>
    <w:pPr>
      <w:spacing w:after="0" w:line="360" w:lineRule="auto"/>
      <w:ind w:left="1400"/>
    </w:pPr>
    <w:rPr>
      <w:rFonts w:ascii="Calibri" w:eastAsia="Times New Roman" w:hAnsi="Calibri" w:cs="Times New Roman"/>
      <w:sz w:val="20"/>
      <w:szCs w:val="20"/>
      <w:lang w:eastAsia="en-US"/>
    </w:rPr>
  </w:style>
  <w:style w:type="paragraph" w:styleId="72">
    <w:name w:val="toc 7"/>
    <w:basedOn w:val="a7"/>
    <w:next w:val="a7"/>
    <w:autoRedefine/>
    <w:uiPriority w:val="39"/>
    <w:rsid w:val="005B0CBF"/>
    <w:pPr>
      <w:spacing w:after="0" w:line="360" w:lineRule="auto"/>
      <w:ind w:left="1680"/>
    </w:pPr>
    <w:rPr>
      <w:rFonts w:ascii="Calibri" w:eastAsia="Times New Roman" w:hAnsi="Calibri" w:cs="Times New Roman"/>
      <w:sz w:val="20"/>
      <w:szCs w:val="20"/>
      <w:lang w:eastAsia="en-US"/>
    </w:rPr>
  </w:style>
  <w:style w:type="paragraph" w:styleId="82">
    <w:name w:val="toc 8"/>
    <w:basedOn w:val="a7"/>
    <w:next w:val="a7"/>
    <w:autoRedefine/>
    <w:uiPriority w:val="39"/>
    <w:rsid w:val="005B0CBF"/>
    <w:pPr>
      <w:spacing w:after="0" w:line="360" w:lineRule="auto"/>
      <w:ind w:left="1960"/>
    </w:pPr>
    <w:rPr>
      <w:rFonts w:ascii="Calibri" w:eastAsia="Times New Roman" w:hAnsi="Calibri" w:cs="Times New Roman"/>
      <w:sz w:val="20"/>
      <w:szCs w:val="20"/>
      <w:lang w:eastAsia="en-US"/>
    </w:rPr>
  </w:style>
  <w:style w:type="paragraph" w:styleId="92">
    <w:name w:val="toc 9"/>
    <w:basedOn w:val="a7"/>
    <w:next w:val="a7"/>
    <w:autoRedefine/>
    <w:uiPriority w:val="39"/>
    <w:rsid w:val="005B0CBF"/>
    <w:pPr>
      <w:spacing w:after="0" w:line="360" w:lineRule="auto"/>
      <w:ind w:left="2240"/>
    </w:pPr>
    <w:rPr>
      <w:rFonts w:ascii="Calibri" w:eastAsia="Times New Roman" w:hAnsi="Calibri" w:cs="Times New Roman"/>
      <w:sz w:val="20"/>
      <w:szCs w:val="20"/>
      <w:lang w:eastAsia="en-US"/>
    </w:rPr>
  </w:style>
  <w:style w:type="character" w:customStyle="1" w:styleId="1f7">
    <w:name w:val="Просмотренная гиперссылка1"/>
    <w:uiPriority w:val="99"/>
    <w:semiHidden/>
    <w:unhideWhenUsed/>
    <w:rsid w:val="005B0CBF"/>
    <w:rPr>
      <w:color w:val="800080"/>
      <w:u w:val="single"/>
    </w:rPr>
  </w:style>
  <w:style w:type="character" w:styleId="afff">
    <w:name w:val="FollowedHyperlink"/>
    <w:uiPriority w:val="99"/>
    <w:semiHidden/>
    <w:unhideWhenUsed/>
    <w:rsid w:val="005B0CBF"/>
    <w:rPr>
      <w:color w:val="954F72"/>
      <w:u w:val="single"/>
    </w:rPr>
  </w:style>
  <w:style w:type="paragraph" w:styleId="2f0">
    <w:name w:val="Body Text 2"/>
    <w:basedOn w:val="a7"/>
    <w:link w:val="2f1"/>
    <w:uiPriority w:val="99"/>
    <w:unhideWhenUsed/>
    <w:rsid w:val="005B0CBF"/>
    <w:pPr>
      <w:spacing w:after="120" w:line="480" w:lineRule="auto"/>
    </w:pPr>
    <w:rPr>
      <w:rFonts w:ascii="Times New Roman" w:eastAsia="Times New Roman" w:hAnsi="Times New Roman" w:cs="Times New Roman"/>
      <w:sz w:val="28"/>
      <w:lang w:eastAsia="en-US"/>
    </w:rPr>
  </w:style>
  <w:style w:type="character" w:customStyle="1" w:styleId="2f1">
    <w:name w:val="Основной текст 2 Знак"/>
    <w:basedOn w:val="a8"/>
    <w:link w:val="2f0"/>
    <w:uiPriority w:val="99"/>
    <w:rsid w:val="005B0CBF"/>
    <w:rPr>
      <w:rFonts w:ascii="Times New Roman" w:eastAsia="Times New Roman" w:hAnsi="Times New Roman" w:cs="Times New Roman"/>
      <w:sz w:val="28"/>
      <w:lang w:eastAsia="en-US"/>
    </w:rPr>
  </w:style>
  <w:style w:type="paragraph" w:customStyle="1" w:styleId="msonormalcxspmiddle">
    <w:name w:val="msonormalcxspmiddle"/>
    <w:basedOn w:val="a7"/>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styleId="HTML">
    <w:name w:val="HTML Cite"/>
    <w:uiPriority w:val="99"/>
    <w:semiHidden/>
    <w:unhideWhenUsed/>
    <w:rsid w:val="005B0CBF"/>
    <w:rPr>
      <w:i/>
      <w:iCs/>
    </w:rPr>
  </w:style>
  <w:style w:type="paragraph" w:styleId="z-">
    <w:name w:val="HTML Top of Form"/>
    <w:basedOn w:val="a7"/>
    <w:next w:val="a7"/>
    <w:link w:val="z-0"/>
    <w:hidden/>
    <w:uiPriority w:val="99"/>
    <w:semiHidden/>
    <w:unhideWhenUsed/>
    <w:rsid w:val="005B0CBF"/>
    <w:pPr>
      <w:pBdr>
        <w:bottom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0">
    <w:name w:val="z-Начало формы Знак"/>
    <w:basedOn w:val="a8"/>
    <w:link w:val="z-"/>
    <w:uiPriority w:val="99"/>
    <w:semiHidden/>
    <w:rsid w:val="005B0CBF"/>
    <w:rPr>
      <w:rFonts w:ascii="Arial" w:eastAsia="Times New Roman" w:hAnsi="Arial" w:cs="Times New Roman"/>
      <w:vanish/>
      <w:sz w:val="16"/>
      <w:szCs w:val="16"/>
      <w:lang w:eastAsia="en-US"/>
    </w:rPr>
  </w:style>
  <w:style w:type="paragraph" w:styleId="z-1">
    <w:name w:val="HTML Bottom of Form"/>
    <w:basedOn w:val="a7"/>
    <w:next w:val="a7"/>
    <w:link w:val="z-2"/>
    <w:hidden/>
    <w:uiPriority w:val="99"/>
    <w:semiHidden/>
    <w:unhideWhenUsed/>
    <w:rsid w:val="005B0CBF"/>
    <w:pPr>
      <w:pBdr>
        <w:top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2">
    <w:name w:val="z-Конец формы Знак"/>
    <w:basedOn w:val="a8"/>
    <w:link w:val="z-1"/>
    <w:uiPriority w:val="99"/>
    <w:semiHidden/>
    <w:rsid w:val="005B0CBF"/>
    <w:rPr>
      <w:rFonts w:ascii="Arial" w:eastAsia="Times New Roman" w:hAnsi="Arial" w:cs="Times New Roman"/>
      <w:vanish/>
      <w:sz w:val="16"/>
      <w:szCs w:val="16"/>
      <w:lang w:eastAsia="en-US"/>
    </w:rPr>
  </w:style>
  <w:style w:type="paragraph" w:customStyle="1" w:styleId="a5">
    <w:name w:val="список с точками"/>
    <w:basedOn w:val="a7"/>
    <w:rsid w:val="005B0CBF"/>
    <w:pPr>
      <w:numPr>
        <w:numId w:val="2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afff0">
    <w:name w:val="Для таблиц"/>
    <w:basedOn w:val="a7"/>
    <w:rsid w:val="005B0CBF"/>
    <w:pPr>
      <w:spacing w:after="0" w:line="360" w:lineRule="auto"/>
    </w:pPr>
    <w:rPr>
      <w:rFonts w:ascii="Times New Roman" w:eastAsia="Times New Roman" w:hAnsi="Times New Roman" w:cs="Times New Roman"/>
      <w:sz w:val="24"/>
      <w:szCs w:val="24"/>
    </w:rPr>
  </w:style>
  <w:style w:type="paragraph" w:styleId="3f">
    <w:name w:val="Body Text 3"/>
    <w:basedOn w:val="a7"/>
    <w:link w:val="3f0"/>
    <w:uiPriority w:val="99"/>
    <w:unhideWhenUsed/>
    <w:rsid w:val="005B0CBF"/>
    <w:pPr>
      <w:spacing w:after="120" w:line="360" w:lineRule="auto"/>
    </w:pPr>
    <w:rPr>
      <w:rFonts w:ascii="Times New Roman" w:eastAsia="Times New Roman" w:hAnsi="Times New Roman" w:cs="Times New Roman"/>
      <w:sz w:val="16"/>
      <w:szCs w:val="16"/>
      <w:lang w:eastAsia="en-US"/>
    </w:rPr>
  </w:style>
  <w:style w:type="character" w:customStyle="1" w:styleId="3f0">
    <w:name w:val="Основной текст 3 Знак"/>
    <w:basedOn w:val="a8"/>
    <w:link w:val="3f"/>
    <w:uiPriority w:val="99"/>
    <w:rsid w:val="005B0CBF"/>
    <w:rPr>
      <w:rFonts w:ascii="Times New Roman" w:eastAsia="Times New Roman" w:hAnsi="Times New Roman" w:cs="Times New Roman"/>
      <w:sz w:val="16"/>
      <w:szCs w:val="16"/>
      <w:lang w:eastAsia="en-US"/>
    </w:rPr>
  </w:style>
  <w:style w:type="paragraph" w:customStyle="1" w:styleId="blacktext">
    <w:name w:val="blacktext"/>
    <w:basedOn w:val="a7"/>
    <w:rsid w:val="005B0CBF"/>
    <w:pPr>
      <w:spacing w:before="100" w:beforeAutospacing="1" w:after="100" w:afterAutospacing="1" w:line="360" w:lineRule="auto"/>
    </w:pPr>
    <w:rPr>
      <w:rFonts w:ascii="Verdana" w:eastAsia="Arial Unicode MS" w:hAnsi="Verdana" w:cs="Arial Unicode MS"/>
      <w:color w:val="000000"/>
      <w:sz w:val="16"/>
      <w:szCs w:val="16"/>
    </w:rPr>
  </w:style>
  <w:style w:type="paragraph" w:customStyle="1" w:styleId="s13">
    <w:name w:val="s_13"/>
    <w:basedOn w:val="a7"/>
    <w:rsid w:val="005B0CBF"/>
    <w:pPr>
      <w:spacing w:after="0" w:line="360" w:lineRule="auto"/>
      <w:ind w:firstLine="720"/>
    </w:pPr>
    <w:rPr>
      <w:rFonts w:ascii="Times New Roman" w:eastAsia="Times New Roman" w:hAnsi="Times New Roman" w:cs="Times New Roman"/>
      <w:sz w:val="20"/>
      <w:szCs w:val="20"/>
    </w:rPr>
  </w:style>
  <w:style w:type="paragraph" w:customStyle="1" w:styleId="ConsPlusTitle">
    <w:name w:val="ConsPlusTitle"/>
    <w:uiPriority w:val="99"/>
    <w:rsid w:val="005B0C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57">
    <w:name w:val="Основной текст + Курсив57"/>
    <w:rsid w:val="005B0CBF"/>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5B0CBF"/>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5B0CBF"/>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5B0CBF"/>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7"/>
    <w:uiPriority w:val="34"/>
    <w:qFormat/>
    <w:rsid w:val="005B0CBF"/>
    <w:pPr>
      <w:spacing w:after="0" w:line="360" w:lineRule="auto"/>
      <w:ind w:left="720"/>
      <w:contextualSpacing/>
    </w:pPr>
    <w:rPr>
      <w:rFonts w:ascii="Times New Roman" w:eastAsia="Times New Roman" w:hAnsi="Times New Roman" w:cs="Times New Roman"/>
      <w:sz w:val="20"/>
      <w:szCs w:val="20"/>
    </w:rPr>
  </w:style>
  <w:style w:type="paragraph" w:styleId="afff1">
    <w:name w:val="Body Text Indent"/>
    <w:basedOn w:val="a7"/>
    <w:link w:val="afff2"/>
    <w:unhideWhenUsed/>
    <w:rsid w:val="005B0CBF"/>
    <w:pPr>
      <w:spacing w:after="120"/>
      <w:ind w:left="283"/>
    </w:pPr>
    <w:rPr>
      <w:rFonts w:ascii="Calibri" w:eastAsia="Calibri" w:hAnsi="Calibri" w:cs="Times New Roman"/>
      <w:lang w:eastAsia="en-US"/>
    </w:rPr>
  </w:style>
  <w:style w:type="character" w:customStyle="1" w:styleId="afff2">
    <w:name w:val="Основной текст с отступом Знак"/>
    <w:basedOn w:val="a8"/>
    <w:link w:val="afff1"/>
    <w:rsid w:val="005B0CBF"/>
    <w:rPr>
      <w:rFonts w:ascii="Calibri" w:eastAsia="Calibri" w:hAnsi="Calibri" w:cs="Times New Roman"/>
      <w:lang w:eastAsia="en-US"/>
    </w:rPr>
  </w:style>
  <w:style w:type="numbering" w:customStyle="1" w:styleId="58">
    <w:name w:val="Нет списка5"/>
    <w:next w:val="aa"/>
    <w:uiPriority w:val="99"/>
    <w:semiHidden/>
    <w:unhideWhenUsed/>
    <w:rsid w:val="005B0CBF"/>
  </w:style>
  <w:style w:type="table" w:customStyle="1" w:styleId="73">
    <w:name w:val="Сетка таблицы7"/>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5B0C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ff3">
    <w:name w:val="Колонтитули"/>
    <w:rsid w:val="005B0CB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a3">
    <w:name w:val="Перечень )"/>
    <w:next w:val="a7"/>
    <w:qFormat/>
    <w:rsid w:val="005B0CBF"/>
    <w:pPr>
      <w:numPr>
        <w:numId w:val="29"/>
      </w:numPr>
      <w:pBdr>
        <w:top w:val="nil"/>
        <w:left w:val="nil"/>
        <w:bottom w:val="nil"/>
        <w:right w:val="nil"/>
        <w:between w:val="nil"/>
        <w:bar w:val="nil"/>
      </w:pBdr>
      <w:tabs>
        <w:tab w:val="clear" w:pos="708"/>
        <w:tab w:val="num" w:pos="360"/>
      </w:tabs>
      <w:spacing w:line="360" w:lineRule="auto"/>
      <w:ind w:left="0" w:firstLine="0"/>
      <w:jc w:val="both"/>
    </w:pPr>
    <w:rPr>
      <w:rFonts w:ascii="Times" w:eastAsia="Times" w:hAnsi="Times" w:cs="Times"/>
      <w:sz w:val="28"/>
      <w:szCs w:val="28"/>
      <w:lang w:eastAsia="en-US"/>
    </w:rPr>
  </w:style>
  <w:style w:type="character" w:customStyle="1" w:styleId="Hyperlink0">
    <w:name w:val="Hyperlink.0"/>
    <w:rsid w:val="005B0CBF"/>
    <w:rPr>
      <w:rFonts w:ascii="Times" w:eastAsia="Times" w:hAnsi="Times" w:cs="Times"/>
      <w:sz w:val="28"/>
      <w:szCs w:val="28"/>
      <w:shd w:val="clear" w:color="auto" w:fill="FFFFFF"/>
      <w:lang w:val="ru-RU"/>
    </w:rPr>
  </w:style>
  <w:style w:type="numbering" w:customStyle="1" w:styleId="1">
    <w:name w:val="Імпортований стиль 1"/>
    <w:rsid w:val="005B0CBF"/>
    <w:pPr>
      <w:numPr>
        <w:numId w:val="24"/>
      </w:numPr>
    </w:pPr>
  </w:style>
  <w:style w:type="numbering" w:customStyle="1" w:styleId="2">
    <w:name w:val="Імпортований стиль 2"/>
    <w:rsid w:val="005B0CBF"/>
    <w:pPr>
      <w:numPr>
        <w:numId w:val="25"/>
      </w:numPr>
    </w:pPr>
  </w:style>
  <w:style w:type="numbering" w:customStyle="1" w:styleId="33">
    <w:name w:val="Імпортований стиль 3"/>
    <w:rsid w:val="005B0CBF"/>
    <w:pPr>
      <w:numPr>
        <w:numId w:val="26"/>
      </w:numPr>
    </w:pPr>
  </w:style>
  <w:style w:type="numbering" w:customStyle="1" w:styleId="4">
    <w:name w:val="Імпортований стиль 4"/>
    <w:rsid w:val="005B0CBF"/>
    <w:pPr>
      <w:numPr>
        <w:numId w:val="27"/>
      </w:numPr>
    </w:pPr>
  </w:style>
  <w:style w:type="numbering" w:customStyle="1" w:styleId="5">
    <w:name w:val="Імпортований стиль 5"/>
    <w:rsid w:val="005B0CBF"/>
    <w:pPr>
      <w:numPr>
        <w:numId w:val="28"/>
      </w:numPr>
    </w:pPr>
  </w:style>
  <w:style w:type="numbering" w:customStyle="1" w:styleId="6">
    <w:name w:val="Імпортований стиль 6"/>
    <w:rsid w:val="005B0CBF"/>
    <w:pPr>
      <w:numPr>
        <w:numId w:val="30"/>
      </w:numPr>
    </w:pPr>
  </w:style>
  <w:style w:type="numbering" w:customStyle="1" w:styleId="7">
    <w:name w:val="Імпортований стиль 7"/>
    <w:rsid w:val="005B0CBF"/>
    <w:pPr>
      <w:numPr>
        <w:numId w:val="31"/>
      </w:numPr>
    </w:pPr>
  </w:style>
  <w:style w:type="numbering" w:customStyle="1" w:styleId="8">
    <w:name w:val="Імпортований стиль 8"/>
    <w:rsid w:val="005B0CBF"/>
    <w:pPr>
      <w:numPr>
        <w:numId w:val="32"/>
      </w:numPr>
    </w:pPr>
  </w:style>
  <w:style w:type="numbering" w:customStyle="1" w:styleId="9">
    <w:name w:val="Імпортований стиль 9"/>
    <w:rsid w:val="005B0CBF"/>
    <w:pPr>
      <w:numPr>
        <w:numId w:val="33"/>
      </w:numPr>
    </w:pPr>
  </w:style>
  <w:style w:type="numbering" w:customStyle="1" w:styleId="10">
    <w:name w:val="Імпортований стиль 10"/>
    <w:rsid w:val="005B0CBF"/>
    <w:pPr>
      <w:numPr>
        <w:numId w:val="34"/>
      </w:numPr>
    </w:pPr>
  </w:style>
  <w:style w:type="numbering" w:customStyle="1" w:styleId="11">
    <w:name w:val="Імпортований стиль 11"/>
    <w:rsid w:val="005B0CBF"/>
    <w:pPr>
      <w:numPr>
        <w:numId w:val="35"/>
      </w:numPr>
    </w:pPr>
  </w:style>
  <w:style w:type="numbering" w:customStyle="1" w:styleId="12">
    <w:name w:val="Імпортований стиль 12"/>
    <w:rsid w:val="005B0CBF"/>
    <w:pPr>
      <w:numPr>
        <w:numId w:val="36"/>
      </w:numPr>
    </w:pPr>
  </w:style>
  <w:style w:type="numbering" w:customStyle="1" w:styleId="13">
    <w:name w:val="Імпортований стиль 13"/>
    <w:rsid w:val="005B0CBF"/>
    <w:pPr>
      <w:numPr>
        <w:numId w:val="37"/>
      </w:numPr>
    </w:pPr>
  </w:style>
  <w:style w:type="numbering" w:customStyle="1" w:styleId="14">
    <w:name w:val="Імпортований стиль 14"/>
    <w:rsid w:val="005B0CBF"/>
    <w:pPr>
      <w:numPr>
        <w:numId w:val="38"/>
      </w:numPr>
    </w:pPr>
  </w:style>
  <w:style w:type="numbering" w:customStyle="1" w:styleId="15">
    <w:name w:val="Імпортований стиль 15"/>
    <w:rsid w:val="005B0CBF"/>
    <w:pPr>
      <w:numPr>
        <w:numId w:val="39"/>
      </w:numPr>
    </w:pPr>
  </w:style>
  <w:style w:type="character" w:customStyle="1" w:styleId="afff4">
    <w:name w:val="Лінк"/>
    <w:rsid w:val="005B0CBF"/>
    <w:rPr>
      <w:color w:val="0000FF"/>
      <w:u w:val="single" w:color="0000FF"/>
    </w:rPr>
  </w:style>
  <w:style w:type="character" w:customStyle="1" w:styleId="Hyperlink1">
    <w:name w:val="Hyperlink.1"/>
    <w:rsid w:val="005B0CBF"/>
    <w:rPr>
      <w:color w:val="0000FF"/>
      <w:sz w:val="20"/>
      <w:szCs w:val="20"/>
      <w:u w:val="single" w:color="0000FF"/>
    </w:rPr>
  </w:style>
  <w:style w:type="numbering" w:customStyle="1" w:styleId="16">
    <w:name w:val="Імпортований стиль 16"/>
    <w:rsid w:val="005B0CBF"/>
    <w:pPr>
      <w:numPr>
        <w:numId w:val="40"/>
      </w:numPr>
    </w:pPr>
  </w:style>
  <w:style w:type="character" w:customStyle="1" w:styleId="Hyperlink2">
    <w:name w:val="Hyperlink.2"/>
    <w:rsid w:val="005B0CBF"/>
    <w:rPr>
      <w:rFonts w:ascii="Times" w:eastAsia="Times" w:hAnsi="Times" w:cs="Times"/>
      <w:sz w:val="28"/>
      <w:szCs w:val="28"/>
      <w:lang w:val="ru-RU"/>
    </w:rPr>
  </w:style>
  <w:style w:type="numbering" w:customStyle="1" w:styleId="17">
    <w:name w:val="Імпортований стиль 17"/>
    <w:rsid w:val="005B0CBF"/>
    <w:pPr>
      <w:numPr>
        <w:numId w:val="41"/>
      </w:numPr>
    </w:pPr>
  </w:style>
  <w:style w:type="numbering" w:customStyle="1" w:styleId="18">
    <w:name w:val="Імпортований стиль 18"/>
    <w:rsid w:val="005B0CBF"/>
    <w:pPr>
      <w:numPr>
        <w:numId w:val="42"/>
      </w:numPr>
    </w:pPr>
  </w:style>
  <w:style w:type="numbering" w:customStyle="1" w:styleId="19">
    <w:name w:val="Імпортований стиль 19"/>
    <w:rsid w:val="005B0CBF"/>
    <w:pPr>
      <w:numPr>
        <w:numId w:val="43"/>
      </w:numPr>
    </w:pPr>
  </w:style>
  <w:style w:type="numbering" w:customStyle="1" w:styleId="200">
    <w:name w:val="Імпортований стиль 20"/>
    <w:rsid w:val="005B0CBF"/>
    <w:pPr>
      <w:numPr>
        <w:numId w:val="44"/>
      </w:numPr>
    </w:pPr>
  </w:style>
  <w:style w:type="numbering" w:customStyle="1" w:styleId="21">
    <w:name w:val="Імпортований стиль 21"/>
    <w:rsid w:val="005B0CBF"/>
    <w:pPr>
      <w:numPr>
        <w:numId w:val="45"/>
      </w:numPr>
    </w:pPr>
  </w:style>
  <w:style w:type="numbering" w:customStyle="1" w:styleId="22">
    <w:name w:val="Імпортований стиль 22"/>
    <w:rsid w:val="005B0CBF"/>
    <w:pPr>
      <w:numPr>
        <w:numId w:val="46"/>
      </w:numPr>
    </w:pPr>
  </w:style>
  <w:style w:type="numbering" w:customStyle="1" w:styleId="23">
    <w:name w:val="Імпортований стиль 23"/>
    <w:rsid w:val="005B0CBF"/>
    <w:pPr>
      <w:numPr>
        <w:numId w:val="47"/>
      </w:numPr>
    </w:pPr>
  </w:style>
  <w:style w:type="numbering" w:customStyle="1" w:styleId="24">
    <w:name w:val="Імпортований стиль 24"/>
    <w:rsid w:val="005B0CBF"/>
    <w:pPr>
      <w:numPr>
        <w:numId w:val="48"/>
      </w:numPr>
    </w:pPr>
  </w:style>
  <w:style w:type="numbering" w:customStyle="1" w:styleId="25">
    <w:name w:val="Імпортований стиль 25"/>
    <w:rsid w:val="005B0CBF"/>
    <w:pPr>
      <w:numPr>
        <w:numId w:val="49"/>
      </w:numPr>
    </w:pPr>
  </w:style>
  <w:style w:type="numbering" w:customStyle="1" w:styleId="26">
    <w:name w:val="Імпортований стиль 26"/>
    <w:rsid w:val="005B0CBF"/>
    <w:pPr>
      <w:numPr>
        <w:numId w:val="50"/>
      </w:numPr>
    </w:pPr>
  </w:style>
  <w:style w:type="numbering" w:customStyle="1" w:styleId="27">
    <w:name w:val="Імпортований стиль 27"/>
    <w:rsid w:val="005B0CBF"/>
    <w:pPr>
      <w:numPr>
        <w:numId w:val="51"/>
      </w:numPr>
    </w:pPr>
  </w:style>
  <w:style w:type="numbering" w:customStyle="1" w:styleId="28">
    <w:name w:val="Імпортований стиль 28"/>
    <w:rsid w:val="005B0CBF"/>
    <w:pPr>
      <w:numPr>
        <w:numId w:val="52"/>
      </w:numPr>
    </w:pPr>
  </w:style>
  <w:style w:type="numbering" w:customStyle="1" w:styleId="29">
    <w:name w:val="Імпортований стиль 29"/>
    <w:rsid w:val="005B0CBF"/>
    <w:pPr>
      <w:numPr>
        <w:numId w:val="53"/>
      </w:numPr>
    </w:pPr>
  </w:style>
  <w:style w:type="numbering" w:customStyle="1" w:styleId="30">
    <w:name w:val="Імпортований стиль 30"/>
    <w:rsid w:val="005B0CBF"/>
    <w:pPr>
      <w:numPr>
        <w:numId w:val="54"/>
      </w:numPr>
    </w:pPr>
  </w:style>
  <w:style w:type="numbering" w:customStyle="1" w:styleId="31">
    <w:name w:val="Імпортований стиль 31"/>
    <w:rsid w:val="005B0CBF"/>
    <w:pPr>
      <w:numPr>
        <w:numId w:val="55"/>
      </w:numPr>
    </w:pPr>
  </w:style>
  <w:style w:type="numbering" w:customStyle="1" w:styleId="32">
    <w:name w:val="Імпортований стиль 32"/>
    <w:rsid w:val="005B0CBF"/>
    <w:pPr>
      <w:numPr>
        <w:numId w:val="56"/>
      </w:numPr>
    </w:pPr>
  </w:style>
  <w:style w:type="numbering" w:customStyle="1" w:styleId="330">
    <w:name w:val="Імпортований стиль 33"/>
    <w:rsid w:val="005B0CBF"/>
    <w:pPr>
      <w:numPr>
        <w:numId w:val="57"/>
      </w:numPr>
    </w:pPr>
  </w:style>
  <w:style w:type="numbering" w:customStyle="1" w:styleId="34">
    <w:name w:val="Імпортований стиль 34"/>
    <w:rsid w:val="005B0CBF"/>
    <w:pPr>
      <w:numPr>
        <w:numId w:val="58"/>
      </w:numPr>
    </w:pPr>
  </w:style>
  <w:style w:type="numbering" w:customStyle="1" w:styleId="35">
    <w:name w:val="Імпортований стиль 35"/>
    <w:rsid w:val="005B0CBF"/>
    <w:pPr>
      <w:numPr>
        <w:numId w:val="59"/>
      </w:numPr>
    </w:pPr>
  </w:style>
  <w:style w:type="numbering" w:customStyle="1" w:styleId="36">
    <w:name w:val="Імпортований стиль 36"/>
    <w:rsid w:val="005B0CBF"/>
    <w:pPr>
      <w:numPr>
        <w:numId w:val="60"/>
      </w:numPr>
    </w:pPr>
  </w:style>
  <w:style w:type="numbering" w:customStyle="1" w:styleId="37">
    <w:name w:val="Імпортований стиль 37"/>
    <w:rsid w:val="005B0CBF"/>
    <w:pPr>
      <w:numPr>
        <w:numId w:val="61"/>
      </w:numPr>
    </w:pPr>
  </w:style>
  <w:style w:type="numbering" w:customStyle="1" w:styleId="38">
    <w:name w:val="Імпортований стиль 38"/>
    <w:rsid w:val="005B0CBF"/>
    <w:pPr>
      <w:numPr>
        <w:numId w:val="62"/>
      </w:numPr>
    </w:pPr>
  </w:style>
  <w:style w:type="numbering" w:customStyle="1" w:styleId="39">
    <w:name w:val="Імпортований стиль 39"/>
    <w:rsid w:val="005B0CBF"/>
    <w:pPr>
      <w:numPr>
        <w:numId w:val="63"/>
      </w:numPr>
    </w:pPr>
  </w:style>
  <w:style w:type="numbering" w:customStyle="1" w:styleId="40">
    <w:name w:val="Імпортований стиль 40"/>
    <w:rsid w:val="005B0CBF"/>
    <w:pPr>
      <w:numPr>
        <w:numId w:val="64"/>
      </w:numPr>
    </w:pPr>
  </w:style>
  <w:style w:type="numbering" w:customStyle="1" w:styleId="41">
    <w:name w:val="Імпортований стиль 41"/>
    <w:rsid w:val="005B0CBF"/>
    <w:pPr>
      <w:numPr>
        <w:numId w:val="65"/>
      </w:numPr>
    </w:pPr>
  </w:style>
  <w:style w:type="numbering" w:customStyle="1" w:styleId="42">
    <w:name w:val="Імпортований стиль 42"/>
    <w:rsid w:val="005B0CBF"/>
    <w:pPr>
      <w:numPr>
        <w:numId w:val="66"/>
      </w:numPr>
    </w:pPr>
  </w:style>
  <w:style w:type="numbering" w:customStyle="1" w:styleId="43">
    <w:name w:val="Імпортований стиль 43"/>
    <w:rsid w:val="005B0CBF"/>
    <w:pPr>
      <w:numPr>
        <w:numId w:val="67"/>
      </w:numPr>
    </w:pPr>
  </w:style>
  <w:style w:type="numbering" w:customStyle="1" w:styleId="44">
    <w:name w:val="Імпортований стиль 44"/>
    <w:rsid w:val="005B0CBF"/>
    <w:pPr>
      <w:numPr>
        <w:numId w:val="68"/>
      </w:numPr>
    </w:pPr>
  </w:style>
  <w:style w:type="numbering" w:customStyle="1" w:styleId="45">
    <w:name w:val="Імпортований стиль 45"/>
    <w:rsid w:val="005B0CBF"/>
    <w:pPr>
      <w:numPr>
        <w:numId w:val="69"/>
      </w:numPr>
    </w:pPr>
  </w:style>
  <w:style w:type="numbering" w:customStyle="1" w:styleId="46">
    <w:name w:val="Імпортований стиль 46"/>
    <w:rsid w:val="005B0CBF"/>
    <w:pPr>
      <w:numPr>
        <w:numId w:val="70"/>
      </w:numPr>
    </w:pPr>
  </w:style>
  <w:style w:type="numbering" w:customStyle="1" w:styleId="47">
    <w:name w:val="Імпортований стиль 47"/>
    <w:rsid w:val="005B0CBF"/>
    <w:pPr>
      <w:numPr>
        <w:numId w:val="71"/>
      </w:numPr>
    </w:pPr>
  </w:style>
  <w:style w:type="numbering" w:customStyle="1" w:styleId="48">
    <w:name w:val="Імпортований стиль 48"/>
    <w:rsid w:val="005B0CBF"/>
    <w:pPr>
      <w:numPr>
        <w:numId w:val="72"/>
      </w:numPr>
    </w:pPr>
  </w:style>
  <w:style w:type="numbering" w:customStyle="1" w:styleId="49">
    <w:name w:val="Імпортований стиль 49"/>
    <w:rsid w:val="005B0CBF"/>
    <w:pPr>
      <w:numPr>
        <w:numId w:val="73"/>
      </w:numPr>
    </w:pPr>
  </w:style>
  <w:style w:type="numbering" w:customStyle="1" w:styleId="50">
    <w:name w:val="Імпортований стиль 50"/>
    <w:rsid w:val="005B0CBF"/>
    <w:pPr>
      <w:numPr>
        <w:numId w:val="74"/>
      </w:numPr>
    </w:pPr>
  </w:style>
  <w:style w:type="numbering" w:customStyle="1" w:styleId="51">
    <w:name w:val="Імпортований стиль 51"/>
    <w:rsid w:val="005B0CBF"/>
    <w:pPr>
      <w:numPr>
        <w:numId w:val="75"/>
      </w:numPr>
    </w:pPr>
  </w:style>
  <w:style w:type="numbering" w:customStyle="1" w:styleId="52">
    <w:name w:val="Імпортований стиль 52"/>
    <w:rsid w:val="005B0CBF"/>
    <w:pPr>
      <w:numPr>
        <w:numId w:val="76"/>
      </w:numPr>
    </w:pPr>
  </w:style>
  <w:style w:type="numbering" w:customStyle="1" w:styleId="530">
    <w:name w:val="Імпортований стиль 53"/>
    <w:rsid w:val="005B0CBF"/>
  </w:style>
  <w:style w:type="numbering" w:customStyle="1" w:styleId="540">
    <w:name w:val="Імпортований стиль 54"/>
    <w:rsid w:val="005B0CBF"/>
  </w:style>
  <w:style w:type="numbering" w:customStyle="1" w:styleId="550">
    <w:name w:val="Імпортований стиль 55"/>
    <w:rsid w:val="005B0CBF"/>
  </w:style>
  <w:style w:type="numbering" w:customStyle="1" w:styleId="561">
    <w:name w:val="Імпортований стиль 56"/>
    <w:rsid w:val="005B0CBF"/>
  </w:style>
  <w:style w:type="numbering" w:customStyle="1" w:styleId="570">
    <w:name w:val="Імпортований стиль 57"/>
    <w:rsid w:val="005B0CBF"/>
  </w:style>
  <w:style w:type="numbering" w:customStyle="1" w:styleId="580">
    <w:name w:val="Імпортований стиль 58"/>
    <w:rsid w:val="005B0CBF"/>
  </w:style>
  <w:style w:type="numbering" w:customStyle="1" w:styleId="59">
    <w:name w:val="Імпортований стиль 59"/>
    <w:rsid w:val="005B0CBF"/>
  </w:style>
  <w:style w:type="numbering" w:customStyle="1" w:styleId="600">
    <w:name w:val="Імпортований стиль 60"/>
    <w:rsid w:val="005B0CBF"/>
  </w:style>
  <w:style w:type="numbering" w:customStyle="1" w:styleId="611">
    <w:name w:val="Імпортований стиль 61"/>
    <w:rsid w:val="005B0CBF"/>
  </w:style>
  <w:style w:type="numbering" w:customStyle="1" w:styleId="620">
    <w:name w:val="Імпортований стиль 62"/>
    <w:rsid w:val="005B0CBF"/>
  </w:style>
  <w:style w:type="numbering" w:customStyle="1" w:styleId="630">
    <w:name w:val="Імпортований стиль 63"/>
    <w:rsid w:val="005B0CBF"/>
  </w:style>
  <w:style w:type="numbering" w:customStyle="1" w:styleId="64">
    <w:name w:val="Імпортований стиль 64"/>
    <w:rsid w:val="005B0CBF"/>
  </w:style>
  <w:style w:type="numbering" w:customStyle="1" w:styleId="65">
    <w:name w:val="Імпортований стиль 65"/>
    <w:rsid w:val="005B0CBF"/>
  </w:style>
  <w:style w:type="numbering" w:customStyle="1" w:styleId="66">
    <w:name w:val="Імпортований стиль 66"/>
    <w:rsid w:val="005B0CBF"/>
  </w:style>
  <w:style w:type="numbering" w:customStyle="1" w:styleId="67">
    <w:name w:val="Імпортований стиль 67"/>
    <w:rsid w:val="005B0CBF"/>
  </w:style>
  <w:style w:type="numbering" w:customStyle="1" w:styleId="68">
    <w:name w:val="Імпортований стиль 68"/>
    <w:rsid w:val="005B0CBF"/>
  </w:style>
  <w:style w:type="numbering" w:customStyle="1" w:styleId="69">
    <w:name w:val="Імпортований стиль 69"/>
    <w:rsid w:val="005B0CBF"/>
  </w:style>
  <w:style w:type="numbering" w:customStyle="1" w:styleId="700">
    <w:name w:val="Імпортований стиль 70"/>
    <w:rsid w:val="005B0CBF"/>
  </w:style>
  <w:style w:type="numbering" w:customStyle="1" w:styleId="710">
    <w:name w:val="Імпортований стиль 71"/>
    <w:rsid w:val="005B0CBF"/>
  </w:style>
  <w:style w:type="numbering" w:customStyle="1" w:styleId="720">
    <w:name w:val="Імпортований стиль 72"/>
    <w:rsid w:val="005B0CBF"/>
  </w:style>
  <w:style w:type="numbering" w:customStyle="1" w:styleId="730">
    <w:name w:val="Імпортований стиль 73"/>
    <w:rsid w:val="005B0CBF"/>
  </w:style>
  <w:style w:type="numbering" w:customStyle="1" w:styleId="74">
    <w:name w:val="Імпортований стиль 74"/>
    <w:rsid w:val="005B0CBF"/>
  </w:style>
  <w:style w:type="paragraph" w:customStyle="1" w:styleId="afff5">
    <w:name w:val="Табл"/>
    <w:rsid w:val="005B0CBF"/>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5B0CBF"/>
  </w:style>
  <w:style w:type="numbering" w:customStyle="1" w:styleId="76">
    <w:name w:val="Імпортований стиль 76"/>
    <w:rsid w:val="005B0CBF"/>
  </w:style>
  <w:style w:type="numbering" w:customStyle="1" w:styleId="77">
    <w:name w:val="Імпортований стиль 77"/>
    <w:rsid w:val="005B0CBF"/>
  </w:style>
  <w:style w:type="numbering" w:customStyle="1" w:styleId="78">
    <w:name w:val="Імпортований стиль 78"/>
    <w:rsid w:val="005B0CBF"/>
    <w:pPr>
      <w:numPr>
        <w:numId w:val="102"/>
      </w:numPr>
    </w:pPr>
  </w:style>
  <w:style w:type="numbering" w:customStyle="1" w:styleId="79">
    <w:name w:val="Імпортований стиль 79"/>
    <w:rsid w:val="005B0CBF"/>
    <w:pPr>
      <w:numPr>
        <w:numId w:val="103"/>
      </w:numPr>
    </w:pPr>
  </w:style>
  <w:style w:type="numbering" w:customStyle="1" w:styleId="800">
    <w:name w:val="Імпортований стиль 80"/>
    <w:rsid w:val="005B0CBF"/>
  </w:style>
  <w:style w:type="numbering" w:customStyle="1" w:styleId="810">
    <w:name w:val="Імпортований стиль 81"/>
    <w:rsid w:val="005B0CBF"/>
  </w:style>
  <w:style w:type="numbering" w:customStyle="1" w:styleId="820">
    <w:name w:val="Імпортований стиль 82"/>
    <w:rsid w:val="005B0CBF"/>
  </w:style>
  <w:style w:type="numbering" w:customStyle="1" w:styleId="83">
    <w:name w:val="Імпортований стиль 83"/>
    <w:rsid w:val="005B0CBF"/>
  </w:style>
  <w:style w:type="numbering" w:customStyle="1" w:styleId="84">
    <w:name w:val="Імпортований стиль 84"/>
    <w:rsid w:val="005B0CBF"/>
  </w:style>
  <w:style w:type="numbering" w:customStyle="1" w:styleId="85">
    <w:name w:val="Імпортований стиль 85"/>
    <w:rsid w:val="005B0CBF"/>
  </w:style>
  <w:style w:type="numbering" w:customStyle="1" w:styleId="86">
    <w:name w:val="Імпортований стиль 86"/>
    <w:rsid w:val="005B0CBF"/>
  </w:style>
  <w:style w:type="numbering" w:customStyle="1" w:styleId="87">
    <w:name w:val="Імпортований стиль 87"/>
    <w:rsid w:val="005B0CBF"/>
  </w:style>
  <w:style w:type="numbering" w:customStyle="1" w:styleId="88">
    <w:name w:val="Імпортований стиль 88"/>
    <w:rsid w:val="005B0CBF"/>
  </w:style>
  <w:style w:type="numbering" w:customStyle="1" w:styleId="89">
    <w:name w:val="Імпортований стиль 89"/>
    <w:rsid w:val="005B0CBF"/>
  </w:style>
  <w:style w:type="numbering" w:customStyle="1" w:styleId="900">
    <w:name w:val="Імпортований стиль 90"/>
    <w:rsid w:val="005B0CBF"/>
  </w:style>
  <w:style w:type="paragraph" w:styleId="afff6">
    <w:name w:val="Document Map"/>
    <w:basedOn w:val="a7"/>
    <w:link w:val="afff7"/>
    <w:uiPriority w:val="99"/>
    <w:semiHidden/>
    <w:unhideWhenUsed/>
    <w:rsid w:val="005B0CBF"/>
    <w:pPr>
      <w:suppressAutoHyphens/>
      <w:spacing w:after="0" w:line="360" w:lineRule="auto"/>
      <w:ind w:firstLine="709"/>
      <w:jc w:val="both"/>
    </w:pPr>
    <w:rPr>
      <w:rFonts w:ascii="Tahoma" w:eastAsia="Calibri" w:hAnsi="Tahoma" w:cs="Tahoma"/>
      <w:sz w:val="16"/>
      <w:szCs w:val="16"/>
      <w:lang w:eastAsia="en-US"/>
    </w:rPr>
  </w:style>
  <w:style w:type="character" w:customStyle="1" w:styleId="afff7">
    <w:name w:val="Схема документа Знак"/>
    <w:basedOn w:val="a8"/>
    <w:link w:val="afff6"/>
    <w:uiPriority w:val="99"/>
    <w:semiHidden/>
    <w:rsid w:val="005B0CBF"/>
    <w:rPr>
      <w:rFonts w:ascii="Tahoma" w:eastAsia="Calibri" w:hAnsi="Tahoma" w:cs="Tahoma"/>
      <w:sz w:val="16"/>
      <w:szCs w:val="16"/>
      <w:lang w:eastAsia="en-US"/>
    </w:rPr>
  </w:style>
  <w:style w:type="paragraph" w:customStyle="1" w:styleId="-11">
    <w:name w:val="Цветной список - Акцент 11"/>
    <w:basedOn w:val="a7"/>
    <w:qFormat/>
    <w:rsid w:val="005B0CBF"/>
    <w:pPr>
      <w:ind w:left="720"/>
      <w:contextualSpacing/>
    </w:pPr>
    <w:rPr>
      <w:rFonts w:ascii="Calibri" w:eastAsia="Calibri" w:hAnsi="Calibri" w:cs="Times New Roman"/>
      <w:lang w:val="en-US" w:eastAsia="en-US"/>
    </w:rPr>
  </w:style>
  <w:style w:type="paragraph" w:customStyle="1" w:styleId="xl63">
    <w:name w:val="xl63"/>
    <w:basedOn w:val="a7"/>
    <w:rsid w:val="005B0CBF"/>
    <w:pP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4">
    <w:name w:val="xl64"/>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5">
    <w:name w:val="xl65"/>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rPr>
  </w:style>
  <w:style w:type="paragraph" w:customStyle="1" w:styleId="xl66">
    <w:name w:val="xl66"/>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7">
    <w:name w:val="xl67"/>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paragraph" w:customStyle="1" w:styleId="1f8">
    <w:name w:val="Обычный1"/>
    <w:rsid w:val="005B0CBF"/>
    <w:rPr>
      <w:rFonts w:ascii="Calibri" w:eastAsia="Calibri" w:hAnsi="Calibri" w:cs="Calibri"/>
      <w:color w:val="000000"/>
    </w:rPr>
  </w:style>
  <w:style w:type="paragraph" w:styleId="afff8">
    <w:name w:val="Title"/>
    <w:basedOn w:val="a7"/>
    <w:next w:val="a7"/>
    <w:link w:val="afff9"/>
    <w:uiPriority w:val="99"/>
    <w:qFormat/>
    <w:rsid w:val="005B0CBF"/>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rPr>
  </w:style>
  <w:style w:type="character" w:customStyle="1" w:styleId="afff9">
    <w:name w:val="Название Знак"/>
    <w:basedOn w:val="a8"/>
    <w:link w:val="afff8"/>
    <w:uiPriority w:val="99"/>
    <w:rsid w:val="005B0CBF"/>
    <w:rPr>
      <w:rFonts w:ascii="Calibri Light" w:eastAsia="Times New Roman" w:hAnsi="Calibri Light" w:cs="Times New Roman"/>
      <w:color w:val="323E4F"/>
      <w:spacing w:val="5"/>
      <w:kern w:val="28"/>
      <w:sz w:val="52"/>
      <w:szCs w:val="52"/>
    </w:rPr>
  </w:style>
  <w:style w:type="paragraph" w:styleId="afffa">
    <w:name w:val="Subtitle"/>
    <w:basedOn w:val="a7"/>
    <w:next w:val="a7"/>
    <w:link w:val="afffb"/>
    <w:uiPriority w:val="11"/>
    <w:qFormat/>
    <w:rsid w:val="005B0CBF"/>
    <w:pPr>
      <w:numPr>
        <w:ilvl w:val="1"/>
      </w:numPr>
      <w:ind w:firstLine="709"/>
    </w:pPr>
    <w:rPr>
      <w:rFonts w:ascii="Calibri Light" w:eastAsia="Times New Roman" w:hAnsi="Calibri Light" w:cs="Times New Roman"/>
      <w:i/>
      <w:iCs/>
      <w:color w:val="5B9BD5"/>
      <w:spacing w:val="15"/>
      <w:sz w:val="24"/>
      <w:szCs w:val="24"/>
    </w:rPr>
  </w:style>
  <w:style w:type="character" w:customStyle="1" w:styleId="afffb">
    <w:name w:val="Подзаголовок Знак"/>
    <w:basedOn w:val="a8"/>
    <w:link w:val="afffa"/>
    <w:uiPriority w:val="11"/>
    <w:rsid w:val="005B0CBF"/>
    <w:rPr>
      <w:rFonts w:ascii="Calibri Light" w:eastAsia="Times New Roman" w:hAnsi="Calibri Light" w:cs="Times New Roman"/>
      <w:i/>
      <w:iCs/>
      <w:color w:val="5B9BD5"/>
      <w:spacing w:val="15"/>
      <w:sz w:val="24"/>
      <w:szCs w:val="24"/>
    </w:rPr>
  </w:style>
  <w:style w:type="table" w:customStyle="1" w:styleId="2f2">
    <w:name w:val="2"/>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c">
    <w:name w:val="Основной Знак"/>
    <w:link w:val="afffd"/>
    <w:uiPriority w:val="99"/>
    <w:locked/>
    <w:rsid w:val="005B0CBF"/>
    <w:rPr>
      <w:rFonts w:ascii="NewtonCSanPin" w:eastAsia="Times New Roman" w:hAnsi="NewtonCSanPin"/>
      <w:color w:val="000000"/>
      <w:sz w:val="21"/>
      <w:szCs w:val="21"/>
    </w:rPr>
  </w:style>
  <w:style w:type="paragraph" w:customStyle="1" w:styleId="afffd">
    <w:name w:val="Основной"/>
    <w:basedOn w:val="a7"/>
    <w:link w:val="afffc"/>
    <w:uiPriority w:val="99"/>
    <w:rsid w:val="005B0CBF"/>
    <w:pPr>
      <w:autoSpaceDE w:val="0"/>
      <w:autoSpaceDN w:val="0"/>
      <w:adjustRightInd w:val="0"/>
      <w:spacing w:after="0" w:line="214" w:lineRule="atLeast"/>
      <w:ind w:firstLine="283"/>
      <w:jc w:val="both"/>
    </w:pPr>
    <w:rPr>
      <w:rFonts w:ascii="NewtonCSanPin" w:eastAsia="Times New Roman" w:hAnsi="NewtonCSanPin"/>
      <w:color w:val="000000"/>
      <w:sz w:val="21"/>
      <w:szCs w:val="21"/>
    </w:rPr>
  </w:style>
  <w:style w:type="character" w:customStyle="1" w:styleId="1fa">
    <w:name w:val="Стиль1 Знак"/>
    <w:link w:val="1fb"/>
    <w:locked/>
    <w:rsid w:val="005B0CBF"/>
    <w:rPr>
      <w:rFonts w:ascii="Times New Roman" w:hAnsi="Times New Roman"/>
      <w:sz w:val="28"/>
      <w:szCs w:val="28"/>
    </w:rPr>
  </w:style>
  <w:style w:type="paragraph" w:customStyle="1" w:styleId="1fb">
    <w:name w:val="Стиль1"/>
    <w:link w:val="1fa"/>
    <w:qFormat/>
    <w:rsid w:val="005B0CBF"/>
    <w:pPr>
      <w:suppressAutoHyphens/>
      <w:spacing w:line="360" w:lineRule="auto"/>
      <w:ind w:firstLine="709"/>
      <w:contextualSpacing/>
      <w:jc w:val="both"/>
    </w:pPr>
    <w:rPr>
      <w:rFonts w:ascii="Times New Roman" w:hAnsi="Times New Roman"/>
      <w:sz w:val="28"/>
      <w:szCs w:val="28"/>
    </w:rPr>
  </w:style>
  <w:style w:type="character" w:customStyle="1" w:styleId="2f3">
    <w:name w:val="Стиль2 Знак"/>
    <w:link w:val="20"/>
    <w:uiPriority w:val="99"/>
    <w:locked/>
    <w:rsid w:val="005B0CBF"/>
    <w:rPr>
      <w:rFonts w:ascii="Times New Roman" w:hAnsi="Times New Roman"/>
      <w:sz w:val="28"/>
      <w:szCs w:val="28"/>
    </w:rPr>
  </w:style>
  <w:style w:type="paragraph" w:customStyle="1" w:styleId="20">
    <w:name w:val="Стиль2"/>
    <w:link w:val="2f3"/>
    <w:uiPriority w:val="99"/>
    <w:qFormat/>
    <w:rsid w:val="005B0CBF"/>
    <w:pPr>
      <w:numPr>
        <w:numId w:val="115"/>
      </w:numPr>
      <w:suppressAutoHyphens/>
      <w:spacing w:line="360" w:lineRule="auto"/>
      <w:ind w:left="0" w:firstLine="709"/>
      <w:contextualSpacing/>
      <w:jc w:val="both"/>
    </w:pPr>
    <w:rPr>
      <w:rFonts w:ascii="Times New Roman" w:hAnsi="Times New Roman"/>
      <w:sz w:val="28"/>
      <w:szCs w:val="28"/>
    </w:rPr>
  </w:style>
  <w:style w:type="character" w:customStyle="1" w:styleId="3f1">
    <w:name w:val="Стиль3 Знак"/>
    <w:link w:val="3"/>
    <w:uiPriority w:val="99"/>
    <w:locked/>
    <w:rsid w:val="005B0CBF"/>
    <w:rPr>
      <w:rFonts w:ascii="Times New Roman" w:hAnsi="Times New Roman"/>
      <w:sz w:val="28"/>
      <w:szCs w:val="28"/>
    </w:rPr>
  </w:style>
  <w:style w:type="paragraph" w:customStyle="1" w:styleId="3">
    <w:name w:val="Стиль3"/>
    <w:basedOn w:val="1fb"/>
    <w:link w:val="3f1"/>
    <w:uiPriority w:val="99"/>
    <w:qFormat/>
    <w:rsid w:val="005B0CBF"/>
    <w:pPr>
      <w:numPr>
        <w:numId w:val="116"/>
      </w:numPr>
      <w:ind w:left="0" w:firstLine="709"/>
    </w:pPr>
  </w:style>
  <w:style w:type="numbering" w:customStyle="1" w:styleId="6a">
    <w:name w:val="Нет списка6"/>
    <w:next w:val="aa"/>
    <w:uiPriority w:val="99"/>
    <w:semiHidden/>
    <w:unhideWhenUsed/>
    <w:rsid w:val="005B0CBF"/>
  </w:style>
  <w:style w:type="numbering" w:customStyle="1" w:styleId="121">
    <w:name w:val="Нет списка12"/>
    <w:next w:val="aa"/>
    <w:uiPriority w:val="99"/>
    <w:semiHidden/>
    <w:unhideWhenUsed/>
    <w:rsid w:val="005B0CBF"/>
  </w:style>
  <w:style w:type="character" w:customStyle="1" w:styleId="afffe">
    <w:name w:val="Сноска_"/>
    <w:link w:val="affff"/>
    <w:rsid w:val="005B0CBF"/>
    <w:rPr>
      <w:rFonts w:ascii="Times New Roman" w:eastAsia="Times New Roman" w:hAnsi="Times New Roman"/>
      <w:color w:val="000000"/>
      <w:szCs w:val="15"/>
      <w:shd w:val="clear" w:color="auto" w:fill="FFFFFF"/>
      <w:lang w:val="en-US"/>
    </w:rPr>
  </w:style>
  <w:style w:type="character" w:customStyle="1" w:styleId="affff0">
    <w:name w:val="Колонтитул_"/>
    <w:link w:val="affff1"/>
    <w:rsid w:val="005B0CBF"/>
    <w:rPr>
      <w:rFonts w:ascii="Times New Roman" w:eastAsia="Times New Roman" w:hAnsi="Times New Roman"/>
      <w:shd w:val="clear" w:color="auto" w:fill="FFFFFF"/>
    </w:rPr>
  </w:style>
  <w:style w:type="paragraph" w:customStyle="1" w:styleId="affff">
    <w:name w:val="Сноска"/>
    <w:basedOn w:val="a7"/>
    <w:link w:val="afffe"/>
    <w:rsid w:val="005B0CBF"/>
    <w:pPr>
      <w:shd w:val="clear" w:color="auto" w:fill="FFFFFF"/>
      <w:spacing w:after="0" w:line="187" w:lineRule="exact"/>
      <w:ind w:firstLine="709"/>
      <w:jc w:val="both"/>
    </w:pPr>
    <w:rPr>
      <w:rFonts w:ascii="Times New Roman" w:eastAsia="Times New Roman" w:hAnsi="Times New Roman"/>
      <w:color w:val="000000"/>
      <w:szCs w:val="15"/>
      <w:lang w:val="en-US"/>
    </w:rPr>
  </w:style>
  <w:style w:type="paragraph" w:customStyle="1" w:styleId="affff1">
    <w:name w:val="Колонтитул"/>
    <w:basedOn w:val="a7"/>
    <w:link w:val="affff0"/>
    <w:rsid w:val="005B0CBF"/>
    <w:pPr>
      <w:shd w:val="clear" w:color="auto" w:fill="FFFFFF"/>
      <w:spacing w:after="0" w:line="360" w:lineRule="auto"/>
      <w:ind w:firstLine="709"/>
      <w:jc w:val="both"/>
    </w:pPr>
    <w:rPr>
      <w:rFonts w:ascii="Times New Roman" w:eastAsia="Times New Roman" w:hAnsi="Times New Roman"/>
    </w:rPr>
  </w:style>
  <w:style w:type="table" w:customStyle="1" w:styleId="8a">
    <w:name w:val="Сетка таблицы8"/>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uiPriority w:val="99"/>
    <w:semiHidden/>
    <w:unhideWhenUsed/>
    <w:rsid w:val="005B0CBF"/>
  </w:style>
  <w:style w:type="character" w:customStyle="1" w:styleId="2f4">
    <w:name w:val="Основной текст (2)_"/>
    <w:rsid w:val="005B0CBF"/>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5B0CBF"/>
    <w:rPr>
      <w:rFonts w:ascii="Arial" w:eastAsia="Arial" w:hAnsi="Arial" w:cs="Arial"/>
      <w:b w:val="0"/>
      <w:bCs w:val="0"/>
      <w:i w:val="0"/>
      <w:iCs w:val="0"/>
      <w:smallCaps w:val="0"/>
      <w:strike w:val="0"/>
      <w:spacing w:val="0"/>
      <w:sz w:val="18"/>
      <w:szCs w:val="18"/>
    </w:rPr>
  </w:style>
  <w:style w:type="character" w:customStyle="1" w:styleId="affff2">
    <w:name w:val="Основной текст_"/>
    <w:link w:val="7a"/>
    <w:rsid w:val="005B0CBF"/>
    <w:rPr>
      <w:rFonts w:ascii="Times New Roman" w:eastAsia="Times New Roman" w:hAnsi="Times New Roman"/>
      <w:sz w:val="18"/>
      <w:szCs w:val="18"/>
      <w:shd w:val="clear" w:color="auto" w:fill="FFFFFF"/>
    </w:rPr>
  </w:style>
  <w:style w:type="character" w:customStyle="1" w:styleId="3f2">
    <w:name w:val="Основной текст (3)_"/>
    <w:link w:val="3f3"/>
    <w:rsid w:val="005B0CBF"/>
    <w:rPr>
      <w:rFonts w:ascii="Times New Roman" w:eastAsia="Times New Roman" w:hAnsi="Times New Roman"/>
      <w:sz w:val="23"/>
      <w:szCs w:val="23"/>
      <w:shd w:val="clear" w:color="auto" w:fill="FFFFFF"/>
    </w:rPr>
  </w:style>
  <w:style w:type="character" w:customStyle="1" w:styleId="1fc">
    <w:name w:val="Заголовок №1_"/>
    <w:link w:val="1fd"/>
    <w:uiPriority w:val="99"/>
    <w:rsid w:val="005B0CBF"/>
    <w:rPr>
      <w:rFonts w:ascii="Times New Roman" w:eastAsia="Times New Roman" w:hAnsi="Times New Roman"/>
      <w:sz w:val="23"/>
      <w:szCs w:val="23"/>
      <w:shd w:val="clear" w:color="auto" w:fill="FFFFFF"/>
    </w:rPr>
  </w:style>
  <w:style w:type="character" w:customStyle="1" w:styleId="4f">
    <w:name w:val="Основной текст (4)_"/>
    <w:link w:val="4f0"/>
    <w:rsid w:val="005B0CBF"/>
    <w:rPr>
      <w:rFonts w:ascii="Times New Roman" w:eastAsia="Times New Roman" w:hAnsi="Times New Roman"/>
      <w:color w:val="000000"/>
      <w:sz w:val="18"/>
      <w:szCs w:val="18"/>
      <w:shd w:val="clear" w:color="auto" w:fill="FFFFFF"/>
      <w:lang w:val="en-US"/>
    </w:rPr>
  </w:style>
  <w:style w:type="character" w:customStyle="1" w:styleId="7pt">
    <w:name w:val="Колонтитул + 7 pt"/>
    <w:uiPriority w:val="99"/>
    <w:rsid w:val="005B0CBF"/>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5B0CBF"/>
    <w:rPr>
      <w:rFonts w:ascii="Times New Roman" w:eastAsia="Times New Roman" w:hAnsi="Times New Roman" w:cs="Times New Roman"/>
      <w:sz w:val="18"/>
      <w:szCs w:val="18"/>
      <w:u w:val="single"/>
      <w:shd w:val="clear" w:color="auto" w:fill="FFFFFF"/>
    </w:rPr>
  </w:style>
  <w:style w:type="character" w:customStyle="1" w:styleId="5a">
    <w:name w:val="Основной текст (5)_"/>
    <w:uiPriority w:val="99"/>
    <w:rsid w:val="005B0CBF"/>
    <w:rPr>
      <w:rFonts w:ascii="Arial" w:eastAsia="Arial" w:hAnsi="Arial" w:cs="Arial"/>
      <w:b w:val="0"/>
      <w:bCs w:val="0"/>
      <w:i w:val="0"/>
      <w:iCs w:val="0"/>
      <w:smallCaps w:val="0"/>
      <w:strike w:val="0"/>
      <w:spacing w:val="0"/>
      <w:sz w:val="11"/>
      <w:szCs w:val="11"/>
    </w:rPr>
  </w:style>
  <w:style w:type="character" w:customStyle="1" w:styleId="5b">
    <w:name w:val="Основной текст (5)"/>
    <w:rsid w:val="005B0CBF"/>
    <w:rPr>
      <w:rFonts w:ascii="Arial" w:eastAsia="Arial" w:hAnsi="Arial" w:cs="Arial"/>
      <w:b w:val="0"/>
      <w:bCs w:val="0"/>
      <w:i w:val="0"/>
      <w:iCs w:val="0"/>
      <w:smallCaps w:val="0"/>
      <w:strike w:val="0"/>
      <w:spacing w:val="0"/>
      <w:sz w:val="11"/>
      <w:szCs w:val="11"/>
    </w:rPr>
  </w:style>
  <w:style w:type="character" w:customStyle="1" w:styleId="6b">
    <w:name w:val="Основной текст (6)_"/>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6c">
    <w:name w:val="Основной текст (6)"/>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5B0CBF"/>
    <w:rPr>
      <w:rFonts w:ascii="Times New Roman" w:eastAsia="Times New Roman" w:hAnsi="Times New Roman" w:cs="Times New Roman"/>
      <w:sz w:val="18"/>
      <w:szCs w:val="18"/>
      <w:shd w:val="clear" w:color="auto" w:fill="FFFFFF"/>
    </w:rPr>
  </w:style>
  <w:style w:type="character" w:customStyle="1" w:styleId="8b">
    <w:name w:val="Основной текст (8)_"/>
    <w:link w:val="8c"/>
    <w:rsid w:val="005B0CBF"/>
    <w:rPr>
      <w:rFonts w:ascii="Arial" w:eastAsia="Arial" w:hAnsi="Arial" w:cs="Arial"/>
      <w:color w:val="000000"/>
      <w:sz w:val="21"/>
      <w:szCs w:val="21"/>
      <w:shd w:val="clear" w:color="auto" w:fill="FFFFFF"/>
      <w:lang w:val="en-US"/>
    </w:rPr>
  </w:style>
  <w:style w:type="character" w:customStyle="1" w:styleId="93">
    <w:name w:val="Основной текст (9)_"/>
    <w:link w:val="94"/>
    <w:uiPriority w:val="99"/>
    <w:rsid w:val="005B0CBF"/>
    <w:rPr>
      <w:rFonts w:ascii="Times New Roman" w:eastAsia="Times New Roman" w:hAnsi="Times New Roman"/>
      <w:color w:val="000000"/>
      <w:shd w:val="clear" w:color="auto" w:fill="FFFFFF"/>
      <w:lang w:val="en-US"/>
    </w:rPr>
  </w:style>
  <w:style w:type="character" w:customStyle="1" w:styleId="7b">
    <w:name w:val="Основной текст (7)_"/>
    <w:link w:val="7c"/>
    <w:uiPriority w:val="99"/>
    <w:rsid w:val="005B0CBF"/>
    <w:rPr>
      <w:rFonts w:ascii="Times New Roman" w:eastAsia="Times New Roman" w:hAnsi="Times New Roman"/>
      <w:color w:val="000000"/>
      <w:sz w:val="18"/>
      <w:szCs w:val="18"/>
      <w:shd w:val="clear" w:color="auto" w:fill="FFFFFF"/>
      <w:lang w:val="en-US"/>
    </w:rPr>
  </w:style>
  <w:style w:type="character" w:customStyle="1" w:styleId="100">
    <w:name w:val="Основной текст (10)_"/>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5B0CBF"/>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affff3">
    <w:name w:val="Подпись к таблице_"/>
    <w:link w:val="affff4"/>
    <w:uiPriority w:val="99"/>
    <w:rsid w:val="005B0CBF"/>
    <w:rPr>
      <w:rFonts w:ascii="Times New Roman" w:eastAsia="Times New Roman" w:hAnsi="Times New Roman"/>
      <w:color w:val="000000"/>
      <w:sz w:val="18"/>
      <w:szCs w:val="18"/>
      <w:shd w:val="clear" w:color="auto" w:fill="FFFFFF"/>
      <w:lang w:val="en-US"/>
    </w:rPr>
  </w:style>
  <w:style w:type="character" w:customStyle="1" w:styleId="122">
    <w:name w:val="Основной текст (12)_"/>
    <w:link w:val="123"/>
    <w:uiPriority w:val="99"/>
    <w:rsid w:val="005B0CBF"/>
    <w:rPr>
      <w:rFonts w:ascii="Times New Roman" w:eastAsia="Times New Roman" w:hAnsi="Times New Roman"/>
      <w:sz w:val="23"/>
      <w:szCs w:val="23"/>
      <w:shd w:val="clear" w:color="auto" w:fill="FFFFFF"/>
    </w:rPr>
  </w:style>
  <w:style w:type="character" w:customStyle="1" w:styleId="123pt">
    <w:name w:val="Основной текст (12) + Интервал 3 pt"/>
    <w:uiPriority w:val="99"/>
    <w:rsid w:val="005B0CBF"/>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rsid w:val="005B0CBF"/>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5B0CBF"/>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7d">
    <w:name w:val="Основной текст (7)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5B0CBF"/>
    <w:rPr>
      <w:rFonts w:ascii="Times New Roman" w:eastAsia="Times New Roman" w:hAnsi="Times New Roman" w:cs="Times New Roman"/>
      <w:b/>
      <w:bCs/>
      <w:sz w:val="16"/>
      <w:szCs w:val="16"/>
      <w:shd w:val="clear" w:color="auto" w:fill="FFFFFF"/>
    </w:rPr>
  </w:style>
  <w:style w:type="character" w:customStyle="1" w:styleId="affff5">
    <w:name w:val="Основной текст + Полужирный"/>
    <w:rsid w:val="005B0CBF"/>
    <w:rPr>
      <w:rFonts w:ascii="Times New Roman" w:eastAsia="Times New Roman" w:hAnsi="Times New Roman" w:cs="Times New Roman"/>
      <w:b/>
      <w:bCs/>
      <w:sz w:val="18"/>
      <w:szCs w:val="18"/>
      <w:shd w:val="clear" w:color="auto" w:fill="FFFFFF"/>
    </w:rPr>
  </w:style>
  <w:style w:type="character" w:customStyle="1" w:styleId="affff6">
    <w:name w:val="Подпись к картинке_"/>
    <w:link w:val="affff7"/>
    <w:uiPriority w:val="99"/>
    <w:rsid w:val="005B0CBF"/>
    <w:rPr>
      <w:rFonts w:ascii="Times New Roman" w:eastAsia="Times New Roman" w:hAnsi="Times New Roman"/>
      <w:color w:val="000000"/>
      <w:sz w:val="18"/>
      <w:szCs w:val="18"/>
      <w:shd w:val="clear" w:color="auto" w:fill="FFFFFF"/>
      <w:lang w:val="en-US"/>
    </w:rPr>
  </w:style>
  <w:style w:type="character" w:customStyle="1" w:styleId="115">
    <w:name w:val="Основной текст (11)"/>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8">
    <w:name w:val="Оглавление_"/>
    <w:link w:val="affff9"/>
    <w:uiPriority w:val="99"/>
    <w:rsid w:val="005B0CBF"/>
    <w:rPr>
      <w:rFonts w:ascii="Times New Roman" w:eastAsia="Times New Roman" w:hAnsi="Times New Roman"/>
      <w:sz w:val="18"/>
      <w:szCs w:val="18"/>
      <w:shd w:val="clear" w:color="auto" w:fill="FFFFFF"/>
    </w:rPr>
  </w:style>
  <w:style w:type="character" w:customStyle="1" w:styleId="131">
    <w:name w:val="Основной текст (13)_"/>
    <w:link w:val="132"/>
    <w:uiPriority w:val="99"/>
    <w:rsid w:val="005B0CBF"/>
    <w:rPr>
      <w:rFonts w:ascii="Times New Roman" w:eastAsia="Times New Roman" w:hAnsi="Times New Roman"/>
      <w:color w:val="000000"/>
      <w:sz w:val="18"/>
      <w:szCs w:val="18"/>
      <w:shd w:val="clear" w:color="auto" w:fill="FFFFFF"/>
      <w:lang w:val="en-US"/>
    </w:rPr>
  </w:style>
  <w:style w:type="character" w:customStyle="1" w:styleId="4f1">
    <w:name w:val="Основной текст4"/>
    <w:uiPriority w:val="99"/>
    <w:rsid w:val="005B0CBF"/>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5B0CBF"/>
    <w:rPr>
      <w:rFonts w:ascii="Times New Roman" w:eastAsia="Times New Roman" w:hAnsi="Times New Roman"/>
      <w:color w:val="000000"/>
      <w:sz w:val="14"/>
      <w:szCs w:val="14"/>
      <w:shd w:val="clear" w:color="auto" w:fill="FFFFFF"/>
      <w:lang w:val="en-US"/>
    </w:rPr>
  </w:style>
  <w:style w:type="character" w:customStyle="1" w:styleId="9pt">
    <w:name w:val="Колонтитул + 9 pt;Полужирный"/>
    <w:uiPriority w:val="99"/>
    <w:rsid w:val="005B0CBF"/>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5B0CBF"/>
    <w:rPr>
      <w:rFonts w:ascii="Times New Roman" w:eastAsia="Times New Roman" w:hAnsi="Times New Roman"/>
      <w:sz w:val="18"/>
      <w:szCs w:val="18"/>
      <w:shd w:val="clear" w:color="auto" w:fill="FFFFFF"/>
    </w:rPr>
  </w:style>
  <w:style w:type="character" w:customStyle="1" w:styleId="affffa">
    <w:name w:val="Основной текст + Курсив"/>
    <w:uiPriority w:val="99"/>
    <w:rsid w:val="005B0CBF"/>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5B0CBF"/>
    <w:rPr>
      <w:rFonts w:ascii="Times New Roman" w:eastAsia="Times New Roman" w:hAnsi="Times New Roman"/>
      <w:sz w:val="18"/>
      <w:szCs w:val="18"/>
      <w:shd w:val="clear" w:color="auto" w:fill="FFFFFF"/>
    </w:rPr>
  </w:style>
  <w:style w:type="character" w:customStyle="1" w:styleId="170">
    <w:name w:val="Основной текст (17)_"/>
    <w:link w:val="171"/>
    <w:uiPriority w:val="99"/>
    <w:rsid w:val="005B0CBF"/>
    <w:rPr>
      <w:rFonts w:ascii="Times New Roman" w:eastAsia="Times New Roman" w:hAnsi="Times New Roman"/>
      <w:sz w:val="17"/>
      <w:szCs w:val="17"/>
      <w:shd w:val="clear" w:color="auto" w:fill="FFFFFF"/>
    </w:rPr>
  </w:style>
  <w:style w:type="character" w:customStyle="1" w:styleId="180">
    <w:name w:val="Основной текст (18)_"/>
    <w:link w:val="181"/>
    <w:uiPriority w:val="99"/>
    <w:rsid w:val="005B0CBF"/>
    <w:rPr>
      <w:rFonts w:ascii="Times New Roman" w:eastAsia="Times New Roman" w:hAnsi="Times New Roman"/>
      <w:sz w:val="18"/>
      <w:szCs w:val="18"/>
      <w:shd w:val="clear" w:color="auto" w:fill="FFFFFF"/>
    </w:rPr>
  </w:style>
  <w:style w:type="character" w:customStyle="1" w:styleId="190">
    <w:name w:val="Основной текст (19)_"/>
    <w:link w:val="191"/>
    <w:uiPriority w:val="99"/>
    <w:rsid w:val="005B0CBF"/>
    <w:rPr>
      <w:rFonts w:ascii="Times New Roman" w:eastAsia="Times New Roman" w:hAnsi="Times New Roman"/>
      <w:sz w:val="18"/>
      <w:szCs w:val="18"/>
      <w:shd w:val="clear" w:color="auto" w:fill="FFFFFF"/>
    </w:rPr>
  </w:style>
  <w:style w:type="character" w:customStyle="1" w:styleId="5c">
    <w:name w:val="Основной текст5"/>
    <w:uiPriority w:val="99"/>
    <w:rsid w:val="005B0CBF"/>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5B0CBF"/>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5B0CBF"/>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5B0CBF"/>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5B0CBF"/>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5B0CBF"/>
    <w:rPr>
      <w:rFonts w:ascii="Times New Roman" w:eastAsia="Times New Roman" w:hAnsi="Times New Roman"/>
      <w:sz w:val="18"/>
      <w:szCs w:val="18"/>
      <w:shd w:val="clear" w:color="auto" w:fill="FFFFFF"/>
    </w:rPr>
  </w:style>
  <w:style w:type="character" w:customStyle="1" w:styleId="9pt0">
    <w:name w:val="Колонтитул + 9 pt;Курсив"/>
    <w:uiPriority w:val="99"/>
    <w:rsid w:val="005B0CBF"/>
    <w:rPr>
      <w:rFonts w:ascii="Times New Roman" w:eastAsia="Times New Roman" w:hAnsi="Times New Roman" w:cs="Times New Roman"/>
      <w:i/>
      <w:iCs/>
      <w:spacing w:val="0"/>
      <w:sz w:val="18"/>
      <w:szCs w:val="18"/>
      <w:shd w:val="clear" w:color="auto" w:fill="FFFFFF"/>
    </w:rPr>
  </w:style>
  <w:style w:type="character" w:customStyle="1" w:styleId="6d">
    <w:name w:val="Основной текст6"/>
    <w:uiPriority w:val="99"/>
    <w:rsid w:val="005B0CBF"/>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e">
    <w:name w:val="Основной текст (7)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paragraph" w:customStyle="1" w:styleId="7a">
    <w:name w:val="Основной текст7"/>
    <w:basedOn w:val="a7"/>
    <w:link w:val="affff2"/>
    <w:rsid w:val="005B0CBF"/>
    <w:pPr>
      <w:shd w:val="clear" w:color="auto" w:fill="FFFFFF"/>
      <w:spacing w:before="480" w:after="780" w:line="0" w:lineRule="atLeast"/>
      <w:ind w:hanging="300"/>
      <w:jc w:val="center"/>
    </w:pPr>
    <w:rPr>
      <w:rFonts w:ascii="Times New Roman" w:eastAsia="Times New Roman" w:hAnsi="Times New Roman"/>
      <w:sz w:val="18"/>
      <w:szCs w:val="18"/>
    </w:rPr>
  </w:style>
  <w:style w:type="paragraph" w:customStyle="1" w:styleId="3f3">
    <w:name w:val="Основной текст (3)"/>
    <w:basedOn w:val="a7"/>
    <w:link w:val="3f2"/>
    <w:rsid w:val="005B0CBF"/>
    <w:pPr>
      <w:shd w:val="clear" w:color="auto" w:fill="FFFFFF"/>
      <w:spacing w:before="780" w:after="0" w:line="283" w:lineRule="exact"/>
      <w:ind w:firstLine="709"/>
      <w:jc w:val="center"/>
    </w:pPr>
    <w:rPr>
      <w:rFonts w:ascii="Times New Roman" w:eastAsia="Times New Roman" w:hAnsi="Times New Roman"/>
      <w:sz w:val="23"/>
      <w:szCs w:val="23"/>
    </w:rPr>
  </w:style>
  <w:style w:type="paragraph" w:customStyle="1" w:styleId="1fd">
    <w:name w:val="Заголовок №1"/>
    <w:basedOn w:val="a7"/>
    <w:link w:val="1fc"/>
    <w:uiPriority w:val="99"/>
    <w:rsid w:val="005B0CBF"/>
    <w:pPr>
      <w:shd w:val="clear" w:color="auto" w:fill="FFFFFF"/>
      <w:spacing w:after="0" w:line="283" w:lineRule="exact"/>
      <w:ind w:firstLine="709"/>
      <w:jc w:val="center"/>
      <w:outlineLvl w:val="0"/>
    </w:pPr>
    <w:rPr>
      <w:rFonts w:ascii="Times New Roman" w:eastAsia="Times New Roman" w:hAnsi="Times New Roman"/>
      <w:sz w:val="23"/>
      <w:szCs w:val="23"/>
    </w:rPr>
  </w:style>
  <w:style w:type="paragraph" w:customStyle="1" w:styleId="4f0">
    <w:name w:val="Основной текст (4)"/>
    <w:basedOn w:val="a7"/>
    <w:link w:val="4f"/>
    <w:rsid w:val="005B0CBF"/>
    <w:pPr>
      <w:shd w:val="clear" w:color="auto" w:fill="FFFFFF"/>
      <w:spacing w:after="300" w:line="0" w:lineRule="atLeast"/>
      <w:ind w:firstLine="709"/>
      <w:jc w:val="center"/>
    </w:pPr>
    <w:rPr>
      <w:rFonts w:ascii="Times New Roman" w:eastAsia="Times New Roman" w:hAnsi="Times New Roman"/>
      <w:color w:val="000000"/>
      <w:sz w:val="18"/>
      <w:szCs w:val="18"/>
      <w:lang w:val="en-US"/>
    </w:rPr>
  </w:style>
  <w:style w:type="paragraph" w:customStyle="1" w:styleId="8c">
    <w:name w:val="Основной текст (8)"/>
    <w:basedOn w:val="a7"/>
    <w:link w:val="8b"/>
    <w:rsid w:val="005B0CBF"/>
    <w:pPr>
      <w:shd w:val="clear" w:color="auto" w:fill="FFFFFF"/>
      <w:spacing w:after="0" w:line="0" w:lineRule="atLeast"/>
      <w:ind w:firstLine="709"/>
      <w:jc w:val="both"/>
    </w:pPr>
    <w:rPr>
      <w:rFonts w:ascii="Arial" w:eastAsia="Arial" w:hAnsi="Arial" w:cs="Arial"/>
      <w:color w:val="000000"/>
      <w:sz w:val="21"/>
      <w:szCs w:val="21"/>
      <w:lang w:val="en-US"/>
    </w:rPr>
  </w:style>
  <w:style w:type="paragraph" w:customStyle="1" w:styleId="94">
    <w:name w:val="Основной текст (9)"/>
    <w:basedOn w:val="a7"/>
    <w:link w:val="93"/>
    <w:uiPriority w:val="99"/>
    <w:rsid w:val="005B0CBF"/>
    <w:pPr>
      <w:shd w:val="clear" w:color="auto" w:fill="FFFFFF"/>
      <w:spacing w:after="0" w:line="0" w:lineRule="atLeast"/>
      <w:ind w:firstLine="709"/>
      <w:jc w:val="both"/>
    </w:pPr>
    <w:rPr>
      <w:rFonts w:ascii="Times New Roman" w:eastAsia="Times New Roman" w:hAnsi="Times New Roman"/>
      <w:color w:val="000000"/>
      <w:lang w:val="en-US"/>
    </w:rPr>
  </w:style>
  <w:style w:type="paragraph" w:customStyle="1" w:styleId="7c">
    <w:name w:val="Основной текст (7)"/>
    <w:basedOn w:val="a7"/>
    <w:link w:val="7b"/>
    <w:uiPriority w:val="99"/>
    <w:rsid w:val="005B0CBF"/>
    <w:pPr>
      <w:shd w:val="clear" w:color="auto" w:fill="FFFFFF"/>
      <w:spacing w:after="0" w:line="0" w:lineRule="atLeast"/>
      <w:ind w:hanging="420"/>
      <w:jc w:val="both"/>
    </w:pPr>
    <w:rPr>
      <w:rFonts w:ascii="Times New Roman" w:eastAsia="Times New Roman" w:hAnsi="Times New Roman"/>
      <w:color w:val="000000"/>
      <w:sz w:val="18"/>
      <w:szCs w:val="18"/>
      <w:lang w:val="en-US"/>
    </w:rPr>
  </w:style>
  <w:style w:type="paragraph" w:customStyle="1" w:styleId="affff4">
    <w:name w:val="Подпись к таблице"/>
    <w:basedOn w:val="a7"/>
    <w:link w:val="affff3"/>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23">
    <w:name w:val="Основной текст (12)"/>
    <w:basedOn w:val="a7"/>
    <w:link w:val="122"/>
    <w:uiPriority w:val="99"/>
    <w:rsid w:val="005B0CBF"/>
    <w:pPr>
      <w:shd w:val="clear" w:color="auto" w:fill="FFFFFF"/>
      <w:spacing w:after="0" w:line="0" w:lineRule="atLeast"/>
      <w:ind w:firstLine="709"/>
      <w:jc w:val="both"/>
    </w:pPr>
    <w:rPr>
      <w:rFonts w:ascii="Times New Roman" w:eastAsia="Times New Roman" w:hAnsi="Times New Roman"/>
      <w:sz w:val="23"/>
      <w:szCs w:val="23"/>
    </w:rPr>
  </w:style>
  <w:style w:type="paragraph" w:customStyle="1" w:styleId="affff7">
    <w:name w:val="Подпись к картинке"/>
    <w:basedOn w:val="a7"/>
    <w:link w:val="affff6"/>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affff9">
    <w:name w:val="Оглавление"/>
    <w:basedOn w:val="a7"/>
    <w:link w:val="affff8"/>
    <w:uiPriority w:val="99"/>
    <w:rsid w:val="005B0CBF"/>
    <w:pPr>
      <w:shd w:val="clear" w:color="auto" w:fill="FFFFFF"/>
      <w:spacing w:after="0" w:line="240" w:lineRule="exact"/>
      <w:ind w:firstLine="709"/>
      <w:jc w:val="both"/>
    </w:pPr>
    <w:rPr>
      <w:rFonts w:ascii="Times New Roman" w:eastAsia="Times New Roman" w:hAnsi="Times New Roman"/>
      <w:sz w:val="18"/>
      <w:szCs w:val="18"/>
    </w:rPr>
  </w:style>
  <w:style w:type="paragraph" w:customStyle="1" w:styleId="132">
    <w:name w:val="Основной текст (13)"/>
    <w:basedOn w:val="a7"/>
    <w:link w:val="131"/>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41">
    <w:name w:val="Основной текст (14)"/>
    <w:basedOn w:val="a7"/>
    <w:link w:val="140"/>
    <w:uiPriority w:val="99"/>
    <w:rsid w:val="005B0CBF"/>
    <w:pPr>
      <w:shd w:val="clear" w:color="auto" w:fill="FFFFFF"/>
      <w:spacing w:after="120" w:line="0" w:lineRule="atLeast"/>
      <w:ind w:firstLine="709"/>
      <w:jc w:val="both"/>
    </w:pPr>
    <w:rPr>
      <w:rFonts w:ascii="Times New Roman" w:eastAsia="Times New Roman" w:hAnsi="Times New Roman"/>
      <w:color w:val="000000"/>
      <w:sz w:val="14"/>
      <w:szCs w:val="14"/>
      <w:lang w:val="en-US"/>
    </w:rPr>
  </w:style>
  <w:style w:type="paragraph" w:customStyle="1" w:styleId="151">
    <w:name w:val="Основной текст (15)"/>
    <w:basedOn w:val="a7"/>
    <w:link w:val="1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61">
    <w:name w:val="Основной текст (16)"/>
    <w:basedOn w:val="a7"/>
    <w:link w:val="16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71">
    <w:name w:val="Основной текст (17)"/>
    <w:basedOn w:val="a7"/>
    <w:link w:val="170"/>
    <w:uiPriority w:val="99"/>
    <w:rsid w:val="005B0CBF"/>
    <w:pPr>
      <w:shd w:val="clear" w:color="auto" w:fill="FFFFFF"/>
      <w:spacing w:after="0" w:line="0" w:lineRule="atLeast"/>
      <w:ind w:firstLine="709"/>
      <w:jc w:val="both"/>
    </w:pPr>
    <w:rPr>
      <w:rFonts w:ascii="Times New Roman" w:eastAsia="Times New Roman" w:hAnsi="Times New Roman"/>
      <w:sz w:val="17"/>
      <w:szCs w:val="17"/>
    </w:rPr>
  </w:style>
  <w:style w:type="paragraph" w:customStyle="1" w:styleId="181">
    <w:name w:val="Основной текст (18)"/>
    <w:basedOn w:val="a7"/>
    <w:link w:val="18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91">
    <w:name w:val="Основной текст (19)"/>
    <w:basedOn w:val="a7"/>
    <w:link w:val="190"/>
    <w:uiPriority w:val="99"/>
    <w:rsid w:val="005B0CBF"/>
    <w:pPr>
      <w:shd w:val="clear" w:color="auto" w:fill="FFFFFF"/>
      <w:spacing w:after="600" w:line="0" w:lineRule="atLeast"/>
      <w:ind w:firstLine="709"/>
      <w:jc w:val="both"/>
    </w:pPr>
    <w:rPr>
      <w:rFonts w:ascii="Times New Roman" w:eastAsia="Times New Roman" w:hAnsi="Times New Roman"/>
      <w:sz w:val="18"/>
      <w:szCs w:val="18"/>
    </w:rPr>
  </w:style>
  <w:style w:type="paragraph" w:customStyle="1" w:styleId="2fb">
    <w:name w:val="Подпись к таблице (2)"/>
    <w:basedOn w:val="a7"/>
    <w:link w:val="2fa"/>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character" w:customStyle="1" w:styleId="8TimesNewRoman9pt">
    <w:name w:val="Основной текст (8) + Times New Roman;9 pt"/>
    <w:uiPriority w:val="99"/>
    <w:rsid w:val="005B0CBF"/>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a"/>
    <w:uiPriority w:val="99"/>
    <w:semiHidden/>
    <w:unhideWhenUsed/>
    <w:rsid w:val="005B0CBF"/>
  </w:style>
  <w:style w:type="character" w:customStyle="1" w:styleId="3f5">
    <w:name w:val="Заголовок №3_"/>
    <w:uiPriority w:val="99"/>
    <w:rsid w:val="005B0CBF"/>
    <w:rPr>
      <w:b w:val="0"/>
      <w:bCs w:val="0"/>
      <w:i w:val="0"/>
      <w:iCs w:val="0"/>
      <w:smallCaps w:val="0"/>
      <w:strike w:val="0"/>
      <w:spacing w:val="0"/>
      <w:sz w:val="18"/>
      <w:szCs w:val="18"/>
    </w:rPr>
  </w:style>
  <w:style w:type="character" w:customStyle="1" w:styleId="3f6">
    <w:name w:val="Заголовок №3"/>
    <w:uiPriority w:val="99"/>
    <w:rsid w:val="005B0CBF"/>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5B0CBF"/>
    <w:rPr>
      <w:rFonts w:ascii="Arial Unicode MS" w:eastAsia="Arial Unicode MS" w:hAnsi="Arial Unicode MS" w:cs="Arial Unicode MS"/>
      <w:i/>
      <w:iCs/>
      <w:spacing w:val="20"/>
      <w:w w:val="100"/>
      <w:sz w:val="9"/>
      <w:szCs w:val="9"/>
      <w:shd w:val="clear" w:color="auto" w:fill="FFFFFF"/>
    </w:rPr>
  </w:style>
  <w:style w:type="character" w:customStyle="1" w:styleId="5d">
    <w:name w:val="Заголовок №5_"/>
    <w:link w:val="5e"/>
    <w:uiPriority w:val="99"/>
    <w:rsid w:val="005B0CBF"/>
    <w:rPr>
      <w:rFonts w:ascii="Times New Roman" w:eastAsia="Times New Roman" w:hAnsi="Times New Roman"/>
      <w:sz w:val="18"/>
      <w:szCs w:val="18"/>
      <w:shd w:val="clear" w:color="auto" w:fill="FFFFFF"/>
    </w:rPr>
  </w:style>
  <w:style w:type="character" w:customStyle="1" w:styleId="4f2">
    <w:name w:val="Заголовок №4_"/>
    <w:link w:val="4f3"/>
    <w:uiPriority w:val="99"/>
    <w:rsid w:val="005B0CBF"/>
    <w:rPr>
      <w:rFonts w:ascii="Times New Roman" w:eastAsia="Times New Roman" w:hAnsi="Times New Roman"/>
      <w:sz w:val="21"/>
      <w:szCs w:val="21"/>
      <w:shd w:val="clear" w:color="auto" w:fill="FFFFFF"/>
    </w:rPr>
  </w:style>
  <w:style w:type="character" w:customStyle="1" w:styleId="3f7">
    <w:name w:val="Подпись к таблице (3)_"/>
    <w:uiPriority w:val="99"/>
    <w:rsid w:val="005B0CBF"/>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5B0CBF"/>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5B0CBF"/>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5B0CBF"/>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d">
    <w:name w:val="Основной текст (8) + Не курсив"/>
    <w:uiPriority w:val="99"/>
    <w:rsid w:val="005B0CBF"/>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5B0CBF"/>
    <w:rPr>
      <w:rFonts w:ascii="Times New Roman" w:eastAsia="Times New Roman" w:hAnsi="Times New Roman" w:cs="Times New Roman"/>
      <w:sz w:val="42"/>
      <w:szCs w:val="42"/>
      <w:shd w:val="clear" w:color="auto" w:fill="FFFFFF"/>
    </w:rPr>
  </w:style>
  <w:style w:type="character" w:customStyle="1" w:styleId="8e">
    <w:name w:val="Основной текст (8) + 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5B0CBF"/>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5B0CBF"/>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5B0CBF"/>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5B0CBF"/>
    <w:rPr>
      <w:rFonts w:ascii="Times New Roman" w:eastAsia="Times New Roman" w:hAnsi="Times New Roman" w:cs="Times New Roman"/>
      <w:spacing w:val="10"/>
      <w:sz w:val="12"/>
      <w:szCs w:val="12"/>
      <w:shd w:val="clear" w:color="auto" w:fill="FFFFFF"/>
    </w:rPr>
  </w:style>
  <w:style w:type="paragraph" w:customStyle="1" w:styleId="8f">
    <w:name w:val="Основной текст8"/>
    <w:basedOn w:val="a7"/>
    <w:uiPriority w:val="99"/>
    <w:rsid w:val="005B0CBF"/>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rPr>
  </w:style>
  <w:style w:type="paragraph" w:customStyle="1" w:styleId="5e">
    <w:name w:val="Заголовок №5"/>
    <w:basedOn w:val="a7"/>
    <w:link w:val="5d"/>
    <w:uiPriority w:val="99"/>
    <w:rsid w:val="005B0CBF"/>
    <w:pPr>
      <w:shd w:val="clear" w:color="auto" w:fill="FFFFFF"/>
      <w:spacing w:after="360" w:line="514" w:lineRule="exact"/>
      <w:ind w:firstLine="709"/>
      <w:jc w:val="center"/>
      <w:outlineLvl w:val="4"/>
    </w:pPr>
    <w:rPr>
      <w:rFonts w:ascii="Times New Roman" w:eastAsia="Times New Roman" w:hAnsi="Times New Roman"/>
      <w:sz w:val="18"/>
      <w:szCs w:val="18"/>
    </w:rPr>
  </w:style>
  <w:style w:type="paragraph" w:customStyle="1" w:styleId="4f3">
    <w:name w:val="Заголовок №4"/>
    <w:basedOn w:val="a7"/>
    <w:link w:val="4f2"/>
    <w:uiPriority w:val="99"/>
    <w:rsid w:val="005B0CBF"/>
    <w:pPr>
      <w:shd w:val="clear" w:color="auto" w:fill="FFFFFF"/>
      <w:spacing w:after="0" w:line="250" w:lineRule="exact"/>
      <w:ind w:firstLine="709"/>
      <w:jc w:val="center"/>
      <w:outlineLvl w:val="3"/>
    </w:pPr>
    <w:rPr>
      <w:rFonts w:ascii="Times New Roman" w:eastAsia="Times New Roman" w:hAnsi="Times New Roman"/>
      <w:sz w:val="21"/>
      <w:szCs w:val="21"/>
    </w:rPr>
  </w:style>
  <w:style w:type="table" w:customStyle="1" w:styleId="230">
    <w:name w:val="Сетка таблицы2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a"/>
    <w:uiPriority w:val="99"/>
    <w:semiHidden/>
    <w:unhideWhenUsed/>
    <w:rsid w:val="005B0CBF"/>
  </w:style>
  <w:style w:type="character" w:customStyle="1" w:styleId="affffb">
    <w:name w:val="Основной текст + Полужирный;Курсив"/>
    <w:uiPriority w:val="99"/>
    <w:rsid w:val="005B0CBF"/>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5B0CBF"/>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5B0CBF"/>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5B0CBF"/>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5B0CBF"/>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5B0CBF"/>
    <w:rPr>
      <w:rFonts w:ascii="Arial Narrow" w:eastAsia="Arial Narrow" w:hAnsi="Arial Narrow" w:cs="Arial Narrow"/>
      <w:i/>
      <w:iCs/>
      <w:w w:val="100"/>
      <w:sz w:val="12"/>
      <w:szCs w:val="12"/>
      <w:shd w:val="clear" w:color="auto" w:fill="FFFFFF"/>
    </w:rPr>
  </w:style>
  <w:style w:type="paragraph" w:customStyle="1" w:styleId="521">
    <w:name w:val="Заголовок №5 (2)"/>
    <w:basedOn w:val="a7"/>
    <w:link w:val="520"/>
    <w:uiPriority w:val="99"/>
    <w:rsid w:val="005B0CBF"/>
    <w:pPr>
      <w:shd w:val="clear" w:color="auto" w:fill="FFFFFF"/>
      <w:spacing w:after="180" w:line="226" w:lineRule="exact"/>
      <w:ind w:firstLine="709"/>
      <w:jc w:val="both"/>
      <w:outlineLvl w:val="4"/>
    </w:pPr>
    <w:rPr>
      <w:rFonts w:ascii="Times New Roman" w:eastAsia="Times New Roman" w:hAnsi="Times New Roman"/>
      <w:sz w:val="18"/>
      <w:szCs w:val="18"/>
    </w:rPr>
  </w:style>
  <w:style w:type="table" w:customStyle="1" w:styleId="331">
    <w:name w:val="Сетка таблицы3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a"/>
    <w:uiPriority w:val="99"/>
    <w:semiHidden/>
    <w:unhideWhenUsed/>
    <w:rsid w:val="005B0CBF"/>
  </w:style>
  <w:style w:type="character" w:customStyle="1" w:styleId="422">
    <w:name w:val="Заголовок №4 (2)_"/>
    <w:link w:val="423"/>
    <w:uiPriority w:val="99"/>
    <w:rsid w:val="005B0CBF"/>
    <w:rPr>
      <w:rFonts w:ascii="Times New Roman" w:eastAsia="Times New Roman" w:hAnsi="Times New Roman"/>
      <w:sz w:val="18"/>
      <w:szCs w:val="18"/>
      <w:shd w:val="clear" w:color="auto" w:fill="FFFFFF"/>
    </w:rPr>
  </w:style>
  <w:style w:type="character" w:customStyle="1" w:styleId="75pt">
    <w:name w:val="Колонтитул + 7;5 pt"/>
    <w:uiPriority w:val="99"/>
    <w:rsid w:val="005B0CBF"/>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5B0CBF"/>
    <w:rPr>
      <w:rFonts w:ascii="Times New Roman" w:eastAsia="Times New Roman" w:hAnsi="Times New Roman" w:cs="Times New Roman"/>
      <w:spacing w:val="0"/>
      <w:sz w:val="13"/>
      <w:szCs w:val="13"/>
      <w:shd w:val="clear" w:color="auto" w:fill="FFFFFF"/>
    </w:rPr>
  </w:style>
  <w:style w:type="character" w:customStyle="1" w:styleId="8f0">
    <w:name w:val="Основной текст (8) + Не полужирный;Не курсив"/>
    <w:uiPriority w:val="99"/>
    <w:rsid w:val="005B0CBF"/>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5B0CBF"/>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5B0CBF"/>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5B0CBF"/>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5B0CBF"/>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5B0CBF"/>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5B0CBF"/>
    <w:rPr>
      <w:rFonts w:ascii="Times New Roman" w:eastAsia="Times New Roman" w:hAnsi="Times New Roman"/>
      <w:sz w:val="18"/>
      <w:szCs w:val="18"/>
      <w:shd w:val="clear" w:color="auto" w:fill="FFFFFF"/>
    </w:rPr>
  </w:style>
  <w:style w:type="character" w:customStyle="1" w:styleId="213">
    <w:name w:val="Основной текст (21)_"/>
    <w:link w:val="214"/>
    <w:uiPriority w:val="99"/>
    <w:rsid w:val="005B0CBF"/>
    <w:rPr>
      <w:rFonts w:ascii="Times New Roman" w:eastAsia="Times New Roman" w:hAnsi="Times New Roman"/>
      <w:sz w:val="18"/>
      <w:szCs w:val="18"/>
      <w:shd w:val="clear" w:color="auto" w:fill="FFFFFF"/>
    </w:rPr>
  </w:style>
  <w:style w:type="character" w:customStyle="1" w:styleId="222">
    <w:name w:val="Основной текст (22)_"/>
    <w:link w:val="223"/>
    <w:uiPriority w:val="99"/>
    <w:rsid w:val="005B0CBF"/>
    <w:rPr>
      <w:rFonts w:ascii="Times New Roman" w:eastAsia="Times New Roman" w:hAnsi="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5B0CBF"/>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5B0CBF"/>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5B0CBF"/>
    <w:rPr>
      <w:rFonts w:ascii="Times New Roman" w:eastAsia="Times New Roman" w:hAnsi="Times New Roman"/>
      <w:sz w:val="18"/>
      <w:szCs w:val="18"/>
      <w:shd w:val="clear" w:color="auto" w:fill="FFFFFF"/>
    </w:rPr>
  </w:style>
  <w:style w:type="character" w:customStyle="1" w:styleId="240">
    <w:name w:val="Основной текст (24)_"/>
    <w:link w:val="241"/>
    <w:uiPriority w:val="99"/>
    <w:rsid w:val="005B0CBF"/>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
    <w:name w:val="Основной текст (7) + Не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5B0CBF"/>
    <w:rPr>
      <w:rFonts w:ascii="Times New Roman" w:eastAsia="Times New Roman" w:hAnsi="Times New Roman"/>
      <w:sz w:val="18"/>
      <w:szCs w:val="18"/>
      <w:shd w:val="clear" w:color="auto" w:fill="FFFFFF"/>
    </w:rPr>
  </w:style>
  <w:style w:type="character" w:customStyle="1" w:styleId="143">
    <w:name w:val="Основной текст (14)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5B0CBF"/>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7"/>
    <w:link w:val="422"/>
    <w:uiPriority w:val="99"/>
    <w:rsid w:val="005B0CBF"/>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02">
    <w:name w:val="Основной текст (20)"/>
    <w:basedOn w:val="a7"/>
    <w:link w:val="201"/>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14">
    <w:name w:val="Основной текст (21)"/>
    <w:basedOn w:val="a7"/>
    <w:link w:val="213"/>
    <w:uiPriority w:val="99"/>
    <w:rsid w:val="005B0CBF"/>
    <w:pPr>
      <w:shd w:val="clear" w:color="auto" w:fill="FFFFFF"/>
      <w:spacing w:after="660" w:line="0" w:lineRule="atLeast"/>
      <w:ind w:firstLine="709"/>
      <w:jc w:val="both"/>
    </w:pPr>
    <w:rPr>
      <w:rFonts w:ascii="Times New Roman" w:eastAsia="Times New Roman" w:hAnsi="Times New Roman"/>
      <w:sz w:val="18"/>
      <w:szCs w:val="18"/>
    </w:rPr>
  </w:style>
  <w:style w:type="paragraph" w:customStyle="1" w:styleId="223">
    <w:name w:val="Основной текст (22)"/>
    <w:basedOn w:val="a7"/>
    <w:link w:val="222"/>
    <w:uiPriority w:val="99"/>
    <w:rsid w:val="005B0CBF"/>
    <w:pPr>
      <w:shd w:val="clear" w:color="auto" w:fill="FFFFFF"/>
      <w:spacing w:before="660" w:after="0" w:line="0" w:lineRule="atLeast"/>
      <w:ind w:firstLine="709"/>
      <w:jc w:val="both"/>
    </w:pPr>
    <w:rPr>
      <w:rFonts w:ascii="Times New Roman" w:eastAsia="Times New Roman" w:hAnsi="Times New Roman"/>
      <w:sz w:val="17"/>
      <w:szCs w:val="17"/>
    </w:rPr>
  </w:style>
  <w:style w:type="paragraph" w:customStyle="1" w:styleId="232">
    <w:name w:val="Основной текст (23)"/>
    <w:basedOn w:val="a7"/>
    <w:link w:val="231"/>
    <w:uiPriority w:val="99"/>
    <w:rsid w:val="005B0CBF"/>
    <w:pPr>
      <w:shd w:val="clear" w:color="auto" w:fill="FFFFFF"/>
      <w:spacing w:before="1320" w:after="840" w:line="0" w:lineRule="atLeast"/>
      <w:ind w:firstLine="709"/>
      <w:jc w:val="both"/>
    </w:pPr>
    <w:rPr>
      <w:rFonts w:ascii="Times New Roman" w:eastAsia="Times New Roman" w:hAnsi="Times New Roman"/>
      <w:sz w:val="18"/>
      <w:szCs w:val="18"/>
    </w:rPr>
  </w:style>
  <w:style w:type="paragraph" w:customStyle="1" w:styleId="241">
    <w:name w:val="Основной текст (24)"/>
    <w:basedOn w:val="a7"/>
    <w:link w:val="24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51">
    <w:name w:val="Основной текст (25)"/>
    <w:basedOn w:val="a7"/>
    <w:link w:val="2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table" w:customStyle="1" w:styleId="431">
    <w:name w:val="Сетка таблицы4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a"/>
    <w:uiPriority w:val="99"/>
    <w:semiHidden/>
    <w:unhideWhenUsed/>
    <w:rsid w:val="005B0CBF"/>
  </w:style>
  <w:style w:type="table" w:customStyle="1" w:styleId="522">
    <w:name w:val="Сетка таблицы5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7"/>
    <w:uiPriority w:val="1"/>
    <w:qFormat/>
    <w:rsid w:val="005B0CBF"/>
    <w:pPr>
      <w:widowControl w:val="0"/>
      <w:spacing w:after="0" w:line="360" w:lineRule="auto"/>
      <w:ind w:firstLine="709"/>
      <w:jc w:val="both"/>
    </w:pPr>
    <w:rPr>
      <w:rFonts w:ascii="Calibri" w:eastAsia="Calibri" w:hAnsi="Calibri" w:cs="Times New Roman"/>
      <w:color w:val="000000"/>
      <w:sz w:val="28"/>
      <w:szCs w:val="28"/>
      <w:lang w:val="en-US"/>
    </w:rPr>
  </w:style>
  <w:style w:type="numbering" w:customStyle="1" w:styleId="612">
    <w:name w:val="Нет списка61"/>
    <w:next w:val="aa"/>
    <w:uiPriority w:val="99"/>
    <w:semiHidden/>
    <w:unhideWhenUsed/>
    <w:rsid w:val="005B0CBF"/>
  </w:style>
  <w:style w:type="character" w:customStyle="1" w:styleId="6e">
    <w:name w:val="Заголовок №6_"/>
    <w:link w:val="6f"/>
    <w:uiPriority w:val="99"/>
    <w:rsid w:val="005B0CBF"/>
    <w:rPr>
      <w:rFonts w:ascii="Times New Roman" w:eastAsia="Times New Roman" w:hAnsi="Times New Roman"/>
      <w:sz w:val="18"/>
      <w:szCs w:val="18"/>
      <w:shd w:val="clear" w:color="auto" w:fill="FFFFFF"/>
    </w:rPr>
  </w:style>
  <w:style w:type="character" w:customStyle="1" w:styleId="5TimesNewRoman9pt">
    <w:name w:val="Основной текст (5) + Times New Roman;9 pt"/>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621">
    <w:name w:val="Заголовок №6 (2)_"/>
    <w:link w:val="622"/>
    <w:uiPriority w:val="99"/>
    <w:rsid w:val="005B0CBF"/>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5B0CBF"/>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5B0CBF"/>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5B0CBF"/>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5B0CBF"/>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5B0CBF"/>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5B0CBF"/>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5B0CBF"/>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5B0CBF"/>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5B0CBF"/>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5B0CBF"/>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5B0CBF"/>
    <w:rPr>
      <w:rFonts w:ascii="Times New Roman" w:eastAsia="Times New Roman" w:hAnsi="Times New Roman"/>
      <w:sz w:val="18"/>
      <w:szCs w:val="18"/>
      <w:shd w:val="clear" w:color="auto" w:fill="FFFFFF"/>
    </w:rPr>
  </w:style>
  <w:style w:type="character" w:customStyle="1" w:styleId="621pt">
    <w:name w:val="Заголовок №6 (2) + 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5B0CBF"/>
    <w:rPr>
      <w:rFonts w:ascii="Georgia" w:eastAsia="Georgia" w:hAnsi="Georgia" w:cs="Georgia"/>
      <w:i/>
      <w:iCs/>
      <w:sz w:val="15"/>
      <w:szCs w:val="15"/>
      <w:shd w:val="clear" w:color="auto" w:fill="FFFFFF"/>
    </w:rPr>
  </w:style>
  <w:style w:type="character" w:customStyle="1" w:styleId="95pt">
    <w:name w:val="Основной текст + 9;5 pt"/>
    <w:uiPriority w:val="99"/>
    <w:rsid w:val="005B0CBF"/>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5B0CBF"/>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5B0CBF"/>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
    <w:name w:val="Заголовок №6"/>
    <w:basedOn w:val="a7"/>
    <w:link w:val="6e"/>
    <w:uiPriority w:val="99"/>
    <w:rsid w:val="005B0CBF"/>
    <w:pPr>
      <w:shd w:val="clear" w:color="auto" w:fill="FFFFFF"/>
      <w:spacing w:after="300" w:line="0" w:lineRule="atLeast"/>
      <w:ind w:firstLine="709"/>
      <w:jc w:val="center"/>
      <w:outlineLvl w:val="5"/>
    </w:pPr>
    <w:rPr>
      <w:rFonts w:ascii="Times New Roman" w:eastAsia="Times New Roman" w:hAnsi="Times New Roman"/>
      <w:sz w:val="18"/>
      <w:szCs w:val="18"/>
    </w:rPr>
  </w:style>
  <w:style w:type="paragraph" w:customStyle="1" w:styleId="622">
    <w:name w:val="Заголовок №6 (2)"/>
    <w:basedOn w:val="a7"/>
    <w:link w:val="621"/>
    <w:uiPriority w:val="99"/>
    <w:rsid w:val="005B0CBF"/>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e">
    <w:name w:val="Оглавление (2)"/>
    <w:basedOn w:val="a7"/>
    <w:link w:val="2fd"/>
    <w:uiPriority w:val="99"/>
    <w:rsid w:val="005B0CBF"/>
    <w:pPr>
      <w:shd w:val="clear" w:color="auto" w:fill="FFFFFF"/>
      <w:spacing w:after="0" w:line="221" w:lineRule="exact"/>
      <w:ind w:firstLine="709"/>
      <w:jc w:val="both"/>
    </w:pPr>
    <w:rPr>
      <w:rFonts w:ascii="Times New Roman" w:eastAsia="Times New Roman" w:hAnsi="Times New Roman"/>
      <w:sz w:val="19"/>
      <w:szCs w:val="19"/>
    </w:rPr>
  </w:style>
  <w:style w:type="paragraph" w:customStyle="1" w:styleId="225">
    <w:name w:val="Заголовок №2 (2)"/>
    <w:basedOn w:val="a7"/>
    <w:link w:val="224"/>
    <w:uiPriority w:val="99"/>
    <w:rsid w:val="005B0CBF"/>
    <w:pPr>
      <w:shd w:val="clear" w:color="auto" w:fill="FFFFFF"/>
      <w:spacing w:after="60" w:line="0" w:lineRule="atLeast"/>
      <w:ind w:firstLine="709"/>
      <w:jc w:val="both"/>
      <w:outlineLvl w:val="1"/>
    </w:pPr>
    <w:rPr>
      <w:rFonts w:ascii="Times New Roman" w:eastAsia="Times New Roman" w:hAnsi="Times New Roman"/>
      <w:sz w:val="18"/>
      <w:szCs w:val="18"/>
    </w:rPr>
  </w:style>
  <w:style w:type="paragraph" w:customStyle="1" w:styleId="3fa">
    <w:name w:val="Оглавление (3)"/>
    <w:basedOn w:val="a7"/>
    <w:link w:val="3f9"/>
    <w:uiPriority w:val="99"/>
    <w:rsid w:val="005B0CBF"/>
    <w:pPr>
      <w:shd w:val="clear" w:color="auto" w:fill="FFFFFF"/>
      <w:spacing w:after="0" w:line="221" w:lineRule="exact"/>
      <w:ind w:firstLine="709"/>
      <w:jc w:val="both"/>
    </w:pPr>
    <w:rPr>
      <w:rFonts w:ascii="Times New Roman" w:eastAsia="Times New Roman" w:hAnsi="Times New Roman"/>
      <w:sz w:val="18"/>
      <w:szCs w:val="18"/>
    </w:rPr>
  </w:style>
  <w:style w:type="table" w:customStyle="1" w:styleId="623">
    <w:name w:val="Сетка таблицы6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5B0CBF"/>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5B0CB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1">
    <w:name w:val="Сетка таблицы8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0">
    <w:name w:val="Нет списка7"/>
    <w:next w:val="aa"/>
    <w:uiPriority w:val="99"/>
    <w:semiHidden/>
    <w:unhideWhenUsed/>
    <w:rsid w:val="005B0CBF"/>
  </w:style>
  <w:style w:type="table" w:customStyle="1" w:styleId="1310">
    <w:name w:val="Сетка таблицы13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7"/>
    <w:uiPriority w:val="99"/>
    <w:rsid w:val="005B0CBF"/>
    <w:pPr>
      <w:shd w:val="clear" w:color="auto" w:fill="FFFFFF"/>
      <w:spacing w:before="660" w:after="120" w:line="226" w:lineRule="exact"/>
      <w:ind w:hanging="3120"/>
      <w:jc w:val="center"/>
    </w:pPr>
    <w:rPr>
      <w:rFonts w:ascii="Times New Roman" w:eastAsia="Times New Roman" w:hAnsi="Times New Roman" w:cs="Times New Roman"/>
      <w:sz w:val="18"/>
      <w:szCs w:val="18"/>
    </w:rPr>
  </w:style>
  <w:style w:type="table" w:customStyle="1" w:styleId="144">
    <w:name w:val="Сетка таблицы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9"/>
    <w:next w:val="ad"/>
    <w:rsid w:val="005B0CB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1">
    <w:name w:val="Нет списка8"/>
    <w:next w:val="aa"/>
    <w:uiPriority w:val="99"/>
    <w:semiHidden/>
    <w:unhideWhenUsed/>
    <w:rsid w:val="005B0CBF"/>
  </w:style>
  <w:style w:type="table" w:customStyle="1" w:styleId="172">
    <w:name w:val="Сетка таблицы17"/>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6">
    <w:name w:val="Нет списка9"/>
    <w:next w:val="aa"/>
    <w:semiHidden/>
    <w:unhideWhenUsed/>
    <w:rsid w:val="005B0CBF"/>
  </w:style>
  <w:style w:type="table" w:customStyle="1" w:styleId="203">
    <w:name w:val="Сетка таблицы20"/>
    <w:basedOn w:val="a9"/>
    <w:next w:val="ad"/>
    <w:rsid w:val="005B0CB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a"/>
    <w:uiPriority w:val="99"/>
    <w:semiHidden/>
    <w:unhideWhenUsed/>
    <w:rsid w:val="005B0CBF"/>
  </w:style>
  <w:style w:type="table" w:customStyle="1" w:styleId="2310">
    <w:name w:val="Сетка таблицы23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a"/>
    <w:uiPriority w:val="99"/>
    <w:semiHidden/>
    <w:unhideWhenUsed/>
    <w:rsid w:val="005B0CBF"/>
  </w:style>
  <w:style w:type="table" w:customStyle="1" w:styleId="280">
    <w:name w:val="Сетка таблицы28"/>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a"/>
    <w:uiPriority w:val="99"/>
    <w:semiHidden/>
    <w:unhideWhenUsed/>
    <w:rsid w:val="005B0CBF"/>
  </w:style>
  <w:style w:type="table" w:customStyle="1" w:styleId="290">
    <w:name w:val="Сетка таблицы29"/>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a"/>
    <w:uiPriority w:val="99"/>
    <w:semiHidden/>
    <w:unhideWhenUsed/>
    <w:rsid w:val="005B0CBF"/>
  </w:style>
  <w:style w:type="table" w:customStyle="1" w:styleId="300">
    <w:name w:val="Сетка таблицы30"/>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a"/>
    <w:uiPriority w:val="99"/>
    <w:semiHidden/>
    <w:unhideWhenUsed/>
    <w:rsid w:val="005B0CBF"/>
  </w:style>
  <w:style w:type="table" w:customStyle="1" w:styleId="3120">
    <w:name w:val="Сетка таблицы31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3">
    <w:name w:val="Заголовок 61"/>
    <w:basedOn w:val="a7"/>
    <w:next w:val="a7"/>
    <w:uiPriority w:val="99"/>
    <w:unhideWhenUsed/>
    <w:qFormat/>
    <w:rsid w:val="005B0CBF"/>
    <w:pPr>
      <w:keepNext/>
      <w:keepLines/>
      <w:spacing w:before="200" w:after="0"/>
      <w:outlineLvl w:val="5"/>
    </w:pPr>
    <w:rPr>
      <w:rFonts w:ascii="Cambria" w:eastAsia="Times New Roman" w:hAnsi="Cambria" w:cs="Times New Roman"/>
      <w:i/>
      <w:iCs/>
      <w:color w:val="243F60"/>
      <w:lang w:eastAsia="en-US"/>
    </w:rPr>
  </w:style>
  <w:style w:type="numbering" w:customStyle="1" w:styleId="164">
    <w:name w:val="Нет списка16"/>
    <w:next w:val="aa"/>
    <w:uiPriority w:val="99"/>
    <w:semiHidden/>
    <w:unhideWhenUsed/>
    <w:rsid w:val="005B0CBF"/>
  </w:style>
  <w:style w:type="table" w:customStyle="1" w:styleId="3210">
    <w:name w:val="Сетка таблицы321"/>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1ff">
    <w:name w:val="Название1"/>
    <w:basedOn w:val="a7"/>
    <w:next w:val="a7"/>
    <w:uiPriority w:val="99"/>
    <w:qFormat/>
    <w:rsid w:val="005B0CBF"/>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lang w:eastAsia="en-US"/>
    </w:rPr>
  </w:style>
  <w:style w:type="paragraph" w:customStyle="1" w:styleId="1ff0">
    <w:name w:val="Заголовок оглавления1"/>
    <w:basedOn w:val="1a"/>
    <w:next w:val="a7"/>
    <w:uiPriority w:val="39"/>
    <w:unhideWhenUsed/>
    <w:qFormat/>
    <w:rsid w:val="005B0CBF"/>
    <w:pPr>
      <w:tabs>
        <w:tab w:val="clear" w:pos="142"/>
      </w:tabs>
      <w:suppressAutoHyphens w:val="0"/>
      <w:spacing w:before="480" w:line="276" w:lineRule="auto"/>
      <w:jc w:val="left"/>
      <w:outlineLvl w:val="9"/>
    </w:pPr>
    <w:rPr>
      <w:rFonts w:ascii="Cambria" w:hAnsi="Cambria"/>
      <w:bCs/>
      <w:caps/>
      <w:color w:val="365F91"/>
      <w:szCs w:val="28"/>
    </w:rPr>
  </w:style>
  <w:style w:type="paragraph" w:styleId="2ff0">
    <w:name w:val="Body Text Indent 2"/>
    <w:basedOn w:val="a7"/>
    <w:link w:val="2ff1"/>
    <w:uiPriority w:val="99"/>
    <w:rsid w:val="005B0CBF"/>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rPr>
  </w:style>
  <w:style w:type="character" w:customStyle="1" w:styleId="2ff1">
    <w:name w:val="Основной текст с отступом 2 Знак"/>
    <w:basedOn w:val="a8"/>
    <w:link w:val="2ff0"/>
    <w:uiPriority w:val="99"/>
    <w:rsid w:val="005B0CBF"/>
    <w:rPr>
      <w:rFonts w:ascii="Times New Roman" w:eastAsia="Times New Roman" w:hAnsi="Times New Roman" w:cs="Times New Roman"/>
      <w:sz w:val="28"/>
      <w:szCs w:val="28"/>
    </w:rPr>
  </w:style>
  <w:style w:type="character" w:customStyle="1" w:styleId="149pt5">
    <w:name w:val="Основной текст (14) + 9 pt5"/>
    <w:uiPriority w:val="99"/>
    <w:rsid w:val="005B0CBF"/>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s3">
    <w:name w:val="s3"/>
    <w:basedOn w:val="a8"/>
    <w:uiPriority w:val="99"/>
    <w:rsid w:val="005B0CBF"/>
  </w:style>
  <w:style w:type="character" w:customStyle="1" w:styleId="s2">
    <w:name w:val="s2"/>
    <w:basedOn w:val="a8"/>
    <w:uiPriority w:val="99"/>
    <w:rsid w:val="005B0CBF"/>
  </w:style>
  <w:style w:type="table" w:customStyle="1" w:styleId="2100">
    <w:name w:val="Сетка таблицы210"/>
    <w:basedOn w:val="a9"/>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7"/>
    <w:next w:val="a7"/>
    <w:autoRedefine/>
    <w:uiPriority w:val="39"/>
    <w:unhideWhenUsed/>
    <w:rsid w:val="005B0CBF"/>
    <w:pPr>
      <w:spacing w:after="100"/>
      <w:ind w:left="660"/>
    </w:pPr>
    <w:rPr>
      <w:rFonts w:ascii="Calibri" w:eastAsia="Times New Roman" w:hAnsi="Calibri" w:cs="Times New Roman"/>
    </w:rPr>
  </w:style>
  <w:style w:type="paragraph" w:customStyle="1" w:styleId="512">
    <w:name w:val="Оглавление 51"/>
    <w:basedOn w:val="a7"/>
    <w:next w:val="a7"/>
    <w:autoRedefine/>
    <w:uiPriority w:val="39"/>
    <w:unhideWhenUsed/>
    <w:rsid w:val="005B0CBF"/>
    <w:pPr>
      <w:spacing w:after="100"/>
      <w:ind w:left="880"/>
    </w:pPr>
    <w:rPr>
      <w:rFonts w:ascii="Calibri" w:eastAsia="Times New Roman" w:hAnsi="Calibri" w:cs="Times New Roman"/>
    </w:rPr>
  </w:style>
  <w:style w:type="paragraph" w:customStyle="1" w:styleId="614">
    <w:name w:val="Оглавление 61"/>
    <w:basedOn w:val="a7"/>
    <w:next w:val="a7"/>
    <w:autoRedefine/>
    <w:uiPriority w:val="39"/>
    <w:unhideWhenUsed/>
    <w:rsid w:val="005B0CBF"/>
    <w:pPr>
      <w:spacing w:after="100"/>
      <w:ind w:left="1100"/>
    </w:pPr>
    <w:rPr>
      <w:rFonts w:ascii="Calibri" w:eastAsia="Times New Roman" w:hAnsi="Calibri" w:cs="Times New Roman"/>
    </w:rPr>
  </w:style>
  <w:style w:type="paragraph" w:customStyle="1" w:styleId="712">
    <w:name w:val="Оглавление 71"/>
    <w:basedOn w:val="a7"/>
    <w:next w:val="a7"/>
    <w:autoRedefine/>
    <w:uiPriority w:val="39"/>
    <w:unhideWhenUsed/>
    <w:rsid w:val="005B0CBF"/>
    <w:pPr>
      <w:spacing w:after="100"/>
      <w:ind w:left="1320"/>
    </w:pPr>
    <w:rPr>
      <w:rFonts w:ascii="Calibri" w:eastAsia="Times New Roman" w:hAnsi="Calibri" w:cs="Times New Roman"/>
    </w:rPr>
  </w:style>
  <w:style w:type="paragraph" w:customStyle="1" w:styleId="812">
    <w:name w:val="Оглавление 81"/>
    <w:basedOn w:val="a7"/>
    <w:next w:val="a7"/>
    <w:autoRedefine/>
    <w:uiPriority w:val="39"/>
    <w:unhideWhenUsed/>
    <w:rsid w:val="005B0CBF"/>
    <w:pPr>
      <w:spacing w:after="100"/>
      <w:ind w:left="1540"/>
    </w:pPr>
    <w:rPr>
      <w:rFonts w:ascii="Calibri" w:eastAsia="Times New Roman" w:hAnsi="Calibri" w:cs="Times New Roman"/>
    </w:rPr>
  </w:style>
  <w:style w:type="paragraph" w:customStyle="1" w:styleId="910">
    <w:name w:val="Оглавление 91"/>
    <w:basedOn w:val="a7"/>
    <w:next w:val="a7"/>
    <w:autoRedefine/>
    <w:uiPriority w:val="39"/>
    <w:unhideWhenUsed/>
    <w:rsid w:val="005B0CBF"/>
    <w:pPr>
      <w:spacing w:after="100"/>
      <w:ind w:left="1760"/>
    </w:pPr>
    <w:rPr>
      <w:rFonts w:ascii="Calibri" w:eastAsia="Times New Roman" w:hAnsi="Calibri" w:cs="Times New Roman"/>
    </w:rPr>
  </w:style>
  <w:style w:type="character" w:customStyle="1" w:styleId="615">
    <w:name w:val="Заголовок 6 Знак1"/>
    <w:uiPriority w:val="9"/>
    <w:semiHidden/>
    <w:rsid w:val="005B0CBF"/>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5B0CBF"/>
    <w:rPr>
      <w:rFonts w:ascii="Calibri Light" w:eastAsia="Times New Roman" w:hAnsi="Calibri Light" w:cs="Times New Roman"/>
      <w:spacing w:val="-10"/>
      <w:kern w:val="28"/>
      <w:sz w:val="56"/>
      <w:szCs w:val="56"/>
      <w:lang w:val="en-US" w:eastAsia="ru-RU"/>
    </w:rPr>
  </w:style>
  <w:style w:type="paragraph" w:styleId="affffc">
    <w:name w:val="caption"/>
    <w:basedOn w:val="a7"/>
    <w:next w:val="a7"/>
    <w:uiPriority w:val="35"/>
    <w:qFormat/>
    <w:rsid w:val="005B0CBF"/>
    <w:pPr>
      <w:spacing w:line="360" w:lineRule="auto"/>
    </w:pPr>
    <w:rPr>
      <w:rFonts w:ascii="Calibri" w:eastAsia="Times New Roman" w:hAnsi="Calibri" w:cs="Times New Roman"/>
      <w:b/>
      <w:bCs/>
      <w:color w:val="5B9BD5"/>
      <w:sz w:val="18"/>
      <w:szCs w:val="18"/>
      <w:lang w:eastAsia="en-US"/>
    </w:rPr>
  </w:style>
  <w:style w:type="character" w:customStyle="1" w:styleId="affffd">
    <w:name w:val="Маркеры списка"/>
    <w:rsid w:val="005B0CBF"/>
    <w:rPr>
      <w:rFonts w:ascii="OpenSymbol" w:eastAsia="OpenSymbol" w:hAnsi="OpenSymbol" w:cs="OpenSymbol"/>
    </w:rPr>
  </w:style>
  <w:style w:type="character" w:customStyle="1" w:styleId="affffe">
    <w:name w:val="Символ нумерации"/>
    <w:rsid w:val="005B0CBF"/>
  </w:style>
  <w:style w:type="paragraph" w:customStyle="1" w:styleId="1ff2">
    <w:name w:val="Заголовок1"/>
    <w:basedOn w:val="a7"/>
    <w:next w:val="affc"/>
    <w:rsid w:val="005B0CBF"/>
    <w:pPr>
      <w:keepNext/>
      <w:spacing w:before="240" w:after="120"/>
    </w:pPr>
    <w:rPr>
      <w:rFonts w:ascii="Liberation Sans" w:eastAsia="Droid Sans Fallback" w:hAnsi="Liberation Sans" w:cs="FreeSans"/>
      <w:sz w:val="28"/>
      <w:szCs w:val="28"/>
    </w:rPr>
  </w:style>
  <w:style w:type="paragraph" w:styleId="afffff">
    <w:name w:val="List"/>
    <w:basedOn w:val="affc"/>
    <w:rsid w:val="005B0CBF"/>
    <w:pPr>
      <w:spacing w:after="140" w:line="288" w:lineRule="auto"/>
    </w:pPr>
    <w:rPr>
      <w:rFonts w:ascii="Calibri" w:eastAsia="Times New Roman" w:hAnsi="Calibri" w:cs="FreeSans"/>
    </w:rPr>
  </w:style>
  <w:style w:type="paragraph" w:customStyle="1" w:styleId="1ff3">
    <w:name w:val="Указатель1"/>
    <w:basedOn w:val="a7"/>
    <w:rsid w:val="005B0CBF"/>
    <w:pPr>
      <w:suppressLineNumbers/>
    </w:pPr>
    <w:rPr>
      <w:rFonts w:ascii="Calibri" w:eastAsia="Times New Roman" w:hAnsi="Calibri" w:cs="FreeSans"/>
    </w:rPr>
  </w:style>
  <w:style w:type="character" w:customStyle="1" w:styleId="1-3">
    <w:name w:val="Средняя заливка 1 - Акцент 3 Знак"/>
    <w:link w:val="1-30"/>
    <w:uiPriority w:val="29"/>
    <w:rsid w:val="005B0CBF"/>
    <w:rPr>
      <w:rFonts w:ascii="Calibri" w:eastAsia="Times New Roman" w:hAnsi="Calibri" w:cs="Times New Roman"/>
      <w:i/>
      <w:iCs/>
      <w:color w:val="000000"/>
      <w:lang w:eastAsia="ru-RU"/>
    </w:rPr>
  </w:style>
  <w:style w:type="character" w:customStyle="1" w:styleId="513">
    <w:name w:val="Таблица простая 51"/>
    <w:uiPriority w:val="31"/>
    <w:qFormat/>
    <w:rsid w:val="005B0CBF"/>
    <w:rPr>
      <w:smallCaps/>
      <w:color w:val="DA1F28"/>
      <w:u w:val="single"/>
    </w:rPr>
  </w:style>
  <w:style w:type="character" w:customStyle="1" w:styleId="1ff4">
    <w:name w:val="Сетка таблицы светлая1"/>
    <w:uiPriority w:val="32"/>
    <w:qFormat/>
    <w:rsid w:val="005B0CBF"/>
    <w:rPr>
      <w:b/>
      <w:bCs/>
      <w:smallCaps/>
      <w:color w:val="DA1F28"/>
      <w:spacing w:val="5"/>
      <w:u w:val="single"/>
    </w:rPr>
  </w:style>
  <w:style w:type="character" w:customStyle="1" w:styleId="-110">
    <w:name w:val="Таблица-сетка 1 светлая1"/>
    <w:uiPriority w:val="33"/>
    <w:qFormat/>
    <w:rsid w:val="005B0CBF"/>
    <w:rPr>
      <w:b/>
      <w:bCs/>
      <w:smallCaps/>
      <w:spacing w:val="5"/>
    </w:rPr>
  </w:style>
  <w:style w:type="numbering" w:customStyle="1" w:styleId="173">
    <w:name w:val="Нет списка17"/>
    <w:next w:val="aa"/>
    <w:uiPriority w:val="99"/>
    <w:semiHidden/>
    <w:unhideWhenUsed/>
    <w:rsid w:val="005B0CBF"/>
  </w:style>
  <w:style w:type="numbering" w:customStyle="1" w:styleId="183">
    <w:name w:val="Нет списка18"/>
    <w:next w:val="aa"/>
    <w:uiPriority w:val="99"/>
    <w:semiHidden/>
    <w:unhideWhenUsed/>
    <w:rsid w:val="005B0CBF"/>
  </w:style>
  <w:style w:type="table" w:customStyle="1" w:styleId="340">
    <w:name w:val="Сетка таблицы3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a"/>
    <w:uiPriority w:val="99"/>
    <w:semiHidden/>
    <w:unhideWhenUsed/>
    <w:rsid w:val="005B0CBF"/>
  </w:style>
  <w:style w:type="numbering" w:customStyle="1" w:styleId="233">
    <w:name w:val="Нет списка23"/>
    <w:next w:val="aa"/>
    <w:uiPriority w:val="99"/>
    <w:semiHidden/>
    <w:unhideWhenUsed/>
    <w:rsid w:val="005B0CBF"/>
  </w:style>
  <w:style w:type="table" w:customStyle="1" w:styleId="2130">
    <w:name w:val="Сетка таблицы2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a"/>
    <w:uiPriority w:val="99"/>
    <w:semiHidden/>
    <w:unhideWhenUsed/>
    <w:rsid w:val="005B0CBF"/>
  </w:style>
  <w:style w:type="table" w:customStyle="1" w:styleId="350">
    <w:name w:val="Сетка таблицы3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a"/>
    <w:uiPriority w:val="99"/>
    <w:semiHidden/>
    <w:unhideWhenUsed/>
    <w:rsid w:val="005B0CBF"/>
  </w:style>
  <w:style w:type="table" w:customStyle="1" w:styleId="440">
    <w:name w:val="Сетка таблицы4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a"/>
    <w:uiPriority w:val="99"/>
    <w:semiHidden/>
    <w:unhideWhenUsed/>
    <w:rsid w:val="005B0CBF"/>
  </w:style>
  <w:style w:type="numbering" w:customStyle="1" w:styleId="624">
    <w:name w:val="Нет списка62"/>
    <w:next w:val="aa"/>
    <w:uiPriority w:val="99"/>
    <w:semiHidden/>
    <w:unhideWhenUsed/>
    <w:rsid w:val="005B0CBF"/>
  </w:style>
  <w:style w:type="table" w:customStyle="1" w:styleId="631">
    <w:name w:val="Сетка таблицы6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
    <w:name w:val="Нет списка71"/>
    <w:next w:val="aa"/>
    <w:uiPriority w:val="99"/>
    <w:semiHidden/>
    <w:unhideWhenUsed/>
    <w:rsid w:val="005B0CBF"/>
  </w:style>
  <w:style w:type="table" w:customStyle="1" w:styleId="1320">
    <w:name w:val="Сетка таблицы13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a"/>
    <w:uiPriority w:val="99"/>
    <w:semiHidden/>
    <w:unhideWhenUsed/>
    <w:rsid w:val="005B0CBF"/>
  </w:style>
  <w:style w:type="numbering" w:customStyle="1" w:styleId="1101">
    <w:name w:val="Нет списка110"/>
    <w:next w:val="aa"/>
    <w:uiPriority w:val="99"/>
    <w:semiHidden/>
    <w:unhideWhenUsed/>
    <w:rsid w:val="005B0CBF"/>
  </w:style>
  <w:style w:type="table" w:customStyle="1" w:styleId="360">
    <w:name w:val="Сетка таблицы36"/>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a"/>
    <w:uiPriority w:val="99"/>
    <w:semiHidden/>
    <w:unhideWhenUsed/>
    <w:rsid w:val="005B0CBF"/>
  </w:style>
  <w:style w:type="numbering" w:customStyle="1" w:styleId="243">
    <w:name w:val="Нет списка24"/>
    <w:next w:val="aa"/>
    <w:uiPriority w:val="99"/>
    <w:semiHidden/>
    <w:unhideWhenUsed/>
    <w:rsid w:val="005B0CBF"/>
  </w:style>
  <w:style w:type="table" w:customStyle="1" w:styleId="2140">
    <w:name w:val="Сетка таблицы2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a"/>
    <w:uiPriority w:val="99"/>
    <w:semiHidden/>
    <w:unhideWhenUsed/>
    <w:rsid w:val="005B0CBF"/>
  </w:style>
  <w:style w:type="table" w:customStyle="1" w:styleId="370">
    <w:name w:val="Сетка таблицы37"/>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a"/>
    <w:uiPriority w:val="99"/>
    <w:semiHidden/>
    <w:unhideWhenUsed/>
    <w:rsid w:val="005B0CBF"/>
  </w:style>
  <w:style w:type="table" w:customStyle="1" w:styleId="450">
    <w:name w:val="Сетка таблицы4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a"/>
    <w:uiPriority w:val="99"/>
    <w:semiHidden/>
    <w:unhideWhenUsed/>
    <w:rsid w:val="005B0CBF"/>
  </w:style>
  <w:style w:type="numbering" w:customStyle="1" w:styleId="632">
    <w:name w:val="Нет списка63"/>
    <w:next w:val="aa"/>
    <w:uiPriority w:val="99"/>
    <w:semiHidden/>
    <w:unhideWhenUsed/>
    <w:rsid w:val="005B0CBF"/>
  </w:style>
  <w:style w:type="table" w:customStyle="1" w:styleId="640">
    <w:name w:val="Сетка таблицы6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5B0CBF"/>
  </w:style>
  <w:style w:type="table" w:customStyle="1" w:styleId="1330">
    <w:name w:val="Сетка таблицы133"/>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a"/>
    <w:uiPriority w:val="99"/>
    <w:semiHidden/>
    <w:unhideWhenUsed/>
    <w:rsid w:val="005B0CBF"/>
  </w:style>
  <w:style w:type="numbering" w:customStyle="1" w:styleId="911">
    <w:name w:val="Нет списка91"/>
    <w:next w:val="aa"/>
    <w:semiHidden/>
    <w:unhideWhenUsed/>
    <w:rsid w:val="005B0CBF"/>
  </w:style>
  <w:style w:type="table" w:customStyle="1" w:styleId="215">
    <w:name w:val="Сетка таблицы215"/>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a"/>
    <w:uiPriority w:val="99"/>
    <w:semiHidden/>
    <w:unhideWhenUsed/>
    <w:rsid w:val="005B0CBF"/>
  </w:style>
  <w:style w:type="table" w:customStyle="1" w:styleId="2320">
    <w:name w:val="Сетка таблицы23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a"/>
    <w:uiPriority w:val="99"/>
    <w:semiHidden/>
    <w:unhideWhenUsed/>
    <w:rsid w:val="005B0CBF"/>
  </w:style>
  <w:style w:type="numbering" w:customStyle="1" w:styleId="1311">
    <w:name w:val="Нет списка131"/>
    <w:next w:val="aa"/>
    <w:uiPriority w:val="99"/>
    <w:semiHidden/>
    <w:unhideWhenUsed/>
    <w:rsid w:val="005B0CBF"/>
  </w:style>
  <w:style w:type="numbering" w:customStyle="1" w:styleId="1410">
    <w:name w:val="Нет списка141"/>
    <w:next w:val="aa"/>
    <w:uiPriority w:val="99"/>
    <w:semiHidden/>
    <w:unhideWhenUsed/>
    <w:rsid w:val="005B0CBF"/>
  </w:style>
  <w:style w:type="numbering" w:customStyle="1" w:styleId="1510">
    <w:name w:val="Нет списка151"/>
    <w:next w:val="aa"/>
    <w:uiPriority w:val="99"/>
    <w:semiHidden/>
    <w:unhideWhenUsed/>
    <w:rsid w:val="005B0CBF"/>
  </w:style>
  <w:style w:type="table" w:customStyle="1" w:styleId="313">
    <w:name w:val="Сетка таблицы313"/>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a"/>
    <w:uiPriority w:val="99"/>
    <w:semiHidden/>
    <w:unhideWhenUsed/>
    <w:rsid w:val="005B0CBF"/>
  </w:style>
  <w:style w:type="paragraph" w:customStyle="1" w:styleId="xl68">
    <w:name w:val="xl68"/>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9">
    <w:name w:val="xl69"/>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0">
    <w:name w:val="xl70"/>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1">
    <w:name w:val="xl71"/>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table" w:customStyle="1" w:styleId="400">
    <w:name w:val="Сетка таблицы4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5B0CBF"/>
    <w:pPr>
      <w:spacing w:after="0"/>
    </w:pPr>
    <w:rPr>
      <w:rFonts w:ascii="Arial" w:eastAsia="Arial" w:hAnsi="Arial" w:cs="Arial"/>
      <w:color w:val="000000"/>
    </w:rPr>
  </w:style>
  <w:style w:type="paragraph" w:customStyle="1" w:styleId="3fb">
    <w:name w:val="Обычный3"/>
    <w:uiPriority w:val="99"/>
    <w:rsid w:val="005B0CBF"/>
    <w:pPr>
      <w:spacing w:after="0"/>
    </w:pPr>
    <w:rPr>
      <w:rFonts w:ascii="Arial" w:eastAsia="Arial" w:hAnsi="Arial" w:cs="Arial"/>
      <w:color w:val="000000"/>
    </w:rPr>
  </w:style>
  <w:style w:type="paragraph" w:styleId="3fc">
    <w:name w:val="Body Text Indent 3"/>
    <w:basedOn w:val="a7"/>
    <w:link w:val="3fd"/>
    <w:uiPriority w:val="99"/>
    <w:semiHidden/>
    <w:unhideWhenUsed/>
    <w:rsid w:val="005B0CBF"/>
    <w:pPr>
      <w:spacing w:after="120"/>
      <w:ind w:left="283"/>
    </w:pPr>
    <w:rPr>
      <w:rFonts w:ascii="Calibri" w:eastAsia="Calibri" w:hAnsi="Calibri" w:cs="Times New Roman"/>
      <w:sz w:val="16"/>
      <w:szCs w:val="16"/>
      <w:lang w:eastAsia="en-US"/>
    </w:rPr>
  </w:style>
  <w:style w:type="character" w:customStyle="1" w:styleId="3fd">
    <w:name w:val="Основной текст с отступом 3 Знак"/>
    <w:basedOn w:val="a8"/>
    <w:link w:val="3fc"/>
    <w:uiPriority w:val="99"/>
    <w:semiHidden/>
    <w:rsid w:val="005B0CBF"/>
    <w:rPr>
      <w:rFonts w:ascii="Calibri" w:eastAsia="Calibri" w:hAnsi="Calibri" w:cs="Times New Roman"/>
      <w:sz w:val="16"/>
      <w:szCs w:val="16"/>
      <w:lang w:eastAsia="en-US"/>
    </w:rPr>
  </w:style>
  <w:style w:type="paragraph" w:customStyle="1" w:styleId="Standard">
    <w:name w:val="Standard"/>
    <w:rsid w:val="005B0CB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B0CBF"/>
    <w:pPr>
      <w:spacing w:after="140" w:line="288" w:lineRule="auto"/>
    </w:pPr>
  </w:style>
  <w:style w:type="paragraph" w:customStyle="1" w:styleId="TableContents">
    <w:name w:val="Table Contents"/>
    <w:basedOn w:val="Standard"/>
    <w:rsid w:val="005B0CBF"/>
  </w:style>
  <w:style w:type="paragraph" w:customStyle="1" w:styleId="Footnote">
    <w:name w:val="Footnote"/>
    <w:basedOn w:val="Standard"/>
    <w:rsid w:val="005B0CBF"/>
    <w:pPr>
      <w:suppressLineNumbers/>
      <w:ind w:left="339" w:hanging="339"/>
    </w:pPr>
    <w:rPr>
      <w:sz w:val="20"/>
      <w:szCs w:val="20"/>
    </w:rPr>
  </w:style>
  <w:style w:type="numbering" w:customStyle="1" w:styleId="WWNum6">
    <w:name w:val="WWNum6"/>
    <w:basedOn w:val="aa"/>
    <w:rsid w:val="005B0CBF"/>
  </w:style>
  <w:style w:type="numbering" w:customStyle="1" w:styleId="WWNum2">
    <w:name w:val="WWNum2"/>
    <w:basedOn w:val="aa"/>
    <w:rsid w:val="005B0CBF"/>
  </w:style>
  <w:style w:type="numbering" w:customStyle="1" w:styleId="WWNum3">
    <w:name w:val="WWNum3"/>
    <w:basedOn w:val="aa"/>
    <w:rsid w:val="005B0CBF"/>
  </w:style>
  <w:style w:type="paragraph" w:customStyle="1" w:styleId="a4">
    <w:name w:val="Перечисление"/>
    <w:link w:val="afffff0"/>
    <w:uiPriority w:val="99"/>
    <w:qFormat/>
    <w:rsid w:val="005B0CBF"/>
    <w:pPr>
      <w:numPr>
        <w:numId w:val="121"/>
      </w:numPr>
      <w:spacing w:after="60"/>
      <w:jc w:val="both"/>
    </w:pPr>
    <w:rPr>
      <w:rFonts w:ascii="Times New Roman" w:hAnsi="Times New Roman"/>
      <w:lang w:eastAsia="en-US"/>
    </w:rPr>
  </w:style>
  <w:style w:type="character" w:customStyle="1" w:styleId="afffff0">
    <w:name w:val="Перечисление Знак"/>
    <w:link w:val="a4"/>
    <w:uiPriority w:val="99"/>
    <w:rsid w:val="005B0CBF"/>
    <w:rPr>
      <w:rFonts w:ascii="Times New Roman" w:hAnsi="Times New Roman"/>
      <w:lang w:eastAsia="en-US"/>
    </w:rPr>
  </w:style>
  <w:style w:type="paragraph" w:customStyle="1" w:styleId="a2">
    <w:name w:val="НОМЕРА"/>
    <w:basedOn w:val="aff"/>
    <w:link w:val="afffff1"/>
    <w:uiPriority w:val="99"/>
    <w:qFormat/>
    <w:rsid w:val="005B0CBF"/>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f1">
    <w:name w:val="НОМЕРА Знак"/>
    <w:link w:val="a2"/>
    <w:uiPriority w:val="99"/>
    <w:rsid w:val="005B0CBF"/>
    <w:rPr>
      <w:rFonts w:ascii="Arial Narrow" w:eastAsia="Calibri" w:hAnsi="Arial Narrow" w:cs="Times New Roman"/>
      <w:sz w:val="18"/>
      <w:szCs w:val="18"/>
    </w:rPr>
  </w:style>
  <w:style w:type="paragraph" w:customStyle="1" w:styleId="4f4">
    <w:name w:val="Обычный4"/>
    <w:rsid w:val="005B0CBF"/>
    <w:pPr>
      <w:spacing w:after="0" w:line="360" w:lineRule="auto"/>
      <w:ind w:firstLine="709"/>
      <w:jc w:val="both"/>
    </w:pPr>
    <w:rPr>
      <w:rFonts w:ascii="Times New Roman" w:eastAsia="Times New Roman" w:hAnsi="Times New Roman" w:cs="Times New Roman"/>
      <w:color w:val="000000"/>
      <w:sz w:val="28"/>
      <w:szCs w:val="28"/>
    </w:rPr>
  </w:style>
  <w:style w:type="paragraph" w:styleId="afffff2">
    <w:name w:val="Plain Text"/>
    <w:basedOn w:val="a7"/>
    <w:link w:val="afffff3"/>
    <w:rsid w:val="005B0CBF"/>
    <w:pPr>
      <w:spacing w:after="0" w:line="240" w:lineRule="auto"/>
    </w:pPr>
    <w:rPr>
      <w:rFonts w:ascii="Consolas" w:eastAsia="Calibri" w:hAnsi="Consolas" w:cs="Times New Roman"/>
      <w:sz w:val="21"/>
      <w:szCs w:val="21"/>
      <w:lang w:val="en-US" w:eastAsia="en-US" w:bidi="en-US"/>
    </w:rPr>
  </w:style>
  <w:style w:type="character" w:customStyle="1" w:styleId="afffff3">
    <w:name w:val="Текст Знак"/>
    <w:basedOn w:val="a8"/>
    <w:link w:val="afffff2"/>
    <w:rsid w:val="005B0CBF"/>
    <w:rPr>
      <w:rFonts w:ascii="Consolas" w:eastAsia="Calibri" w:hAnsi="Consolas" w:cs="Times New Roman"/>
      <w:sz w:val="21"/>
      <w:szCs w:val="21"/>
      <w:lang w:val="en-US" w:eastAsia="en-US" w:bidi="en-US"/>
    </w:rPr>
  </w:style>
  <w:style w:type="paragraph" w:customStyle="1" w:styleId="LO-normal">
    <w:name w:val="LO-normal"/>
    <w:uiPriority w:val="99"/>
    <w:rsid w:val="005B0CBF"/>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8"/>
    <w:rsid w:val="005B0CBF"/>
  </w:style>
  <w:style w:type="table" w:styleId="-3">
    <w:name w:val="Light Grid Accent 3"/>
    <w:basedOn w:val="a9"/>
    <w:uiPriority w:val="62"/>
    <w:rsid w:val="005B0CBF"/>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0">
    <w:name w:val="Medium Shading 2 Accent 3"/>
    <w:basedOn w:val="a9"/>
    <w:link w:val="2-3"/>
    <w:uiPriority w:val="30"/>
    <w:rsid w:val="005B0CBF"/>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5B0CB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9"/>
    <w:link w:val="1-3"/>
    <w:uiPriority w:val="29"/>
    <w:rsid w:val="005B0CBF"/>
    <w:pPr>
      <w:spacing w:after="0" w:line="240" w:lineRule="auto"/>
    </w:pPr>
    <w:rPr>
      <w:rFonts w:ascii="Calibri" w:eastAsia="Times New Roman" w:hAnsi="Calibri" w:cs="Times New Roman"/>
      <w:i/>
      <w:iCs/>
      <w:color w:val="00000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480">
    <w:name w:val="Сетка таблицы48"/>
    <w:basedOn w:val="a9"/>
    <w:next w:val="ad"/>
    <w:uiPriority w:val="59"/>
    <w:rsid w:val="00E42FEB"/>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9"/>
    <w:next w:val="ad"/>
    <w:uiPriority w:val="59"/>
    <w:rsid w:val="00F3686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next w:val="ad"/>
    <w:uiPriority w:val="59"/>
    <w:rsid w:val="0021559E"/>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Без интервала Знак"/>
    <w:link w:val="ae"/>
    <w:uiPriority w:val="1"/>
    <w:locked/>
    <w:rsid w:val="0021559E"/>
  </w:style>
  <w:style w:type="table" w:customStyle="1" w:styleId="532">
    <w:name w:val="Сетка таблицы53"/>
    <w:basedOn w:val="a9"/>
    <w:next w:val="ad"/>
    <w:uiPriority w:val="59"/>
    <w:rsid w:val="002155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next w:val="ad"/>
    <w:rsid w:val="0021559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9"/>
    <w:next w:val="ad"/>
    <w:uiPriority w:val="59"/>
    <w:rsid w:val="00F55E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2">
    <w:name w:val="Сетка таблицы56"/>
    <w:basedOn w:val="a9"/>
    <w:next w:val="ad"/>
    <w:uiPriority w:val="59"/>
    <w:rsid w:val="0030311E"/>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3">
    <w:name w:val="Нет списка25"/>
    <w:next w:val="aa"/>
    <w:semiHidden/>
    <w:rsid w:val="00446AA2"/>
  </w:style>
  <w:style w:type="character" w:customStyle="1" w:styleId="FontStyle34">
    <w:name w:val="Font Style34"/>
    <w:rsid w:val="00446AA2"/>
    <w:rPr>
      <w:rFonts w:ascii="Times New Roman" w:hAnsi="Times New Roman" w:cs="Times New Roman"/>
      <w:spacing w:val="10"/>
      <w:sz w:val="20"/>
      <w:szCs w:val="20"/>
    </w:rPr>
  </w:style>
  <w:style w:type="paragraph" w:customStyle="1" w:styleId="2ff3">
    <w:name w:val="Абзац списка2"/>
    <w:basedOn w:val="a7"/>
    <w:link w:val="ListParagraphChar"/>
    <w:rsid w:val="00446AA2"/>
    <w:pPr>
      <w:spacing w:after="0" w:line="240" w:lineRule="auto"/>
      <w:ind w:left="720"/>
      <w:contextualSpacing/>
    </w:pPr>
    <w:rPr>
      <w:rFonts w:ascii="Times New Roman" w:eastAsia="Calibri" w:hAnsi="Times New Roman" w:cs="Times New Roman"/>
      <w:sz w:val="24"/>
      <w:szCs w:val="24"/>
    </w:rPr>
  </w:style>
  <w:style w:type="character" w:customStyle="1" w:styleId="WW8Num1z4">
    <w:name w:val="WW8Num1z4"/>
    <w:rsid w:val="00446AA2"/>
  </w:style>
  <w:style w:type="character" w:customStyle="1" w:styleId="ListParagraphChar">
    <w:name w:val="List Paragraph Char"/>
    <w:link w:val="2ff3"/>
    <w:locked/>
    <w:rsid w:val="00446AA2"/>
    <w:rPr>
      <w:rFonts w:ascii="Times New Roman" w:eastAsia="Calibri" w:hAnsi="Times New Roman" w:cs="Times New Roman"/>
      <w:sz w:val="24"/>
      <w:szCs w:val="24"/>
    </w:rPr>
  </w:style>
  <w:style w:type="table" w:customStyle="1" w:styleId="571">
    <w:name w:val="Сетка таблицы57"/>
    <w:basedOn w:val="a9"/>
    <w:next w:val="ad"/>
    <w:rsid w:val="00446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semiHidden/>
    <w:rsid w:val="00446AA2"/>
  </w:style>
  <w:style w:type="table" w:customStyle="1" w:styleId="581">
    <w:name w:val="Сетка таблицы58"/>
    <w:basedOn w:val="a9"/>
    <w:next w:val="ad"/>
    <w:rsid w:val="00446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9"/>
    <w:next w:val="ad"/>
    <w:uiPriority w:val="59"/>
    <w:rsid w:val="003E56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1">
    <w:name w:val="Сетка таблицы60"/>
    <w:basedOn w:val="a9"/>
    <w:next w:val="ad"/>
    <w:uiPriority w:val="59"/>
    <w:rsid w:val="003E56E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a"/>
    <w:uiPriority w:val="99"/>
    <w:semiHidden/>
    <w:unhideWhenUsed/>
    <w:rsid w:val="00C14BCB"/>
  </w:style>
  <w:style w:type="table" w:customStyle="1" w:styleId="TableNormal1">
    <w:name w:val="Table Normal1"/>
    <w:uiPriority w:val="2"/>
    <w:semiHidden/>
    <w:qFormat/>
    <w:rsid w:val="00C14BCB"/>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character" w:styleId="afffff4">
    <w:name w:val="Placeholder Text"/>
    <w:basedOn w:val="a8"/>
    <w:uiPriority w:val="99"/>
    <w:semiHidden/>
    <w:rsid w:val="00C14BCB"/>
    <w:rPr>
      <w:color w:val="808080"/>
    </w:rPr>
  </w:style>
  <w:style w:type="paragraph" w:customStyle="1" w:styleId="western">
    <w:name w:val="western"/>
    <w:basedOn w:val="a7"/>
    <w:rsid w:val="00C14BCB"/>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styleId="HTML0">
    <w:name w:val="HTML Preformatted"/>
    <w:basedOn w:val="a7"/>
    <w:link w:val="HTML1"/>
    <w:uiPriority w:val="99"/>
    <w:rsid w:val="00C1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8"/>
    <w:link w:val="HTML0"/>
    <w:uiPriority w:val="99"/>
    <w:rsid w:val="00C14BCB"/>
    <w:rPr>
      <w:rFonts w:ascii="Courier New" w:eastAsia="Times New Roman" w:hAnsi="Courier New" w:cs="Times New Roman"/>
      <w:sz w:val="20"/>
      <w:szCs w:val="20"/>
    </w:rPr>
  </w:style>
  <w:style w:type="character" w:customStyle="1" w:styleId="poemyear">
    <w:name w:val="poemyear"/>
    <w:basedOn w:val="a8"/>
    <w:rsid w:val="00C14BCB"/>
  </w:style>
  <w:style w:type="character" w:customStyle="1" w:styleId="st">
    <w:name w:val="st"/>
    <w:basedOn w:val="a8"/>
    <w:rsid w:val="00C14BCB"/>
  </w:style>
  <w:style w:type="character" w:customStyle="1" w:styleId="line">
    <w:name w:val="line"/>
    <w:basedOn w:val="a8"/>
    <w:rsid w:val="00C14BCB"/>
  </w:style>
  <w:style w:type="character" w:customStyle="1" w:styleId="fontstyle01">
    <w:name w:val="fontstyle01"/>
    <w:basedOn w:val="a8"/>
    <w:rsid w:val="00C14BCB"/>
    <w:rPr>
      <w:rFonts w:ascii="Times New Roman" w:hAnsi="Times New Roman" w:cs="Times New Roman" w:hint="default"/>
      <w:b w:val="0"/>
      <w:bCs w:val="0"/>
      <w:i w:val="0"/>
      <w:iCs w:val="0"/>
      <w:color w:val="000000"/>
      <w:sz w:val="28"/>
      <w:szCs w:val="28"/>
    </w:rPr>
  </w:style>
  <w:style w:type="character" w:customStyle="1" w:styleId="fontstyle21">
    <w:name w:val="fontstyle21"/>
    <w:basedOn w:val="a8"/>
    <w:rsid w:val="00C14BCB"/>
    <w:rPr>
      <w:rFonts w:ascii="Symbol" w:hAnsi="Symbol" w:hint="default"/>
      <w:b w:val="0"/>
      <w:bCs w:val="0"/>
      <w:i w:val="0"/>
      <w:iCs w:val="0"/>
      <w:color w:val="000000"/>
      <w:sz w:val="28"/>
      <w:szCs w:val="28"/>
    </w:rPr>
  </w:style>
  <w:style w:type="character" w:customStyle="1" w:styleId="fontstyle31">
    <w:name w:val="fontstyle31"/>
    <w:basedOn w:val="a8"/>
    <w:rsid w:val="00C14BCB"/>
    <w:rPr>
      <w:rFonts w:ascii="Times New Roman" w:hAnsi="Times New Roman" w:cs="Times New Roman" w:hint="default"/>
      <w:b/>
      <w:bCs/>
      <w:i w:val="0"/>
      <w:iCs w:val="0"/>
      <w:color w:val="000000"/>
      <w:sz w:val="28"/>
      <w:szCs w:val="28"/>
    </w:rPr>
  </w:style>
  <w:style w:type="character" w:customStyle="1" w:styleId="fontstyle41">
    <w:name w:val="fontstyle41"/>
    <w:basedOn w:val="a8"/>
    <w:rsid w:val="00C14BCB"/>
    <w:rPr>
      <w:rFonts w:ascii="Times New Roman" w:hAnsi="Times New Roman" w:cs="Times New Roman" w:hint="default"/>
      <w:b w:val="0"/>
      <w:bCs w:val="0"/>
      <w:i w:val="0"/>
      <w:iCs w:val="0"/>
      <w:color w:val="000000"/>
      <w:sz w:val="28"/>
      <w:szCs w:val="28"/>
    </w:rPr>
  </w:style>
  <w:style w:type="paragraph" w:styleId="2ff4">
    <w:name w:val="Quote"/>
    <w:basedOn w:val="a7"/>
    <w:next w:val="a7"/>
    <w:link w:val="2ff5"/>
    <w:uiPriority w:val="29"/>
    <w:qFormat/>
    <w:rsid w:val="00C14BCB"/>
    <w:pPr>
      <w:spacing w:after="0" w:line="240" w:lineRule="auto"/>
    </w:pPr>
    <w:rPr>
      <w:rFonts w:cs="Times New Roman"/>
      <w:i/>
      <w:sz w:val="24"/>
      <w:szCs w:val="24"/>
      <w:lang w:eastAsia="en-US"/>
    </w:rPr>
  </w:style>
  <w:style w:type="character" w:customStyle="1" w:styleId="2ff5">
    <w:name w:val="Цитата 2 Знак"/>
    <w:basedOn w:val="a8"/>
    <w:link w:val="2ff4"/>
    <w:uiPriority w:val="29"/>
    <w:rsid w:val="00C14BCB"/>
    <w:rPr>
      <w:rFonts w:cs="Times New Roman"/>
      <w:i/>
      <w:sz w:val="24"/>
      <w:szCs w:val="24"/>
      <w:lang w:eastAsia="en-US"/>
    </w:rPr>
  </w:style>
  <w:style w:type="paragraph" w:styleId="afffff5">
    <w:name w:val="Intense Quote"/>
    <w:basedOn w:val="a7"/>
    <w:next w:val="a7"/>
    <w:link w:val="afffff6"/>
    <w:uiPriority w:val="30"/>
    <w:qFormat/>
    <w:rsid w:val="00C14BCB"/>
    <w:pPr>
      <w:spacing w:after="0" w:line="240" w:lineRule="auto"/>
      <w:ind w:left="720" w:right="720"/>
    </w:pPr>
    <w:rPr>
      <w:rFonts w:cs="Times New Roman"/>
      <w:b/>
      <w:i/>
      <w:sz w:val="24"/>
      <w:lang w:eastAsia="en-US"/>
    </w:rPr>
  </w:style>
  <w:style w:type="character" w:customStyle="1" w:styleId="afffff6">
    <w:name w:val="Выделенная цитата Знак"/>
    <w:basedOn w:val="a8"/>
    <w:link w:val="afffff5"/>
    <w:uiPriority w:val="30"/>
    <w:rsid w:val="00C14BCB"/>
    <w:rPr>
      <w:rFonts w:cs="Times New Roman"/>
      <w:b/>
      <w:i/>
      <w:sz w:val="24"/>
      <w:lang w:eastAsia="en-US"/>
    </w:rPr>
  </w:style>
  <w:style w:type="character" w:styleId="afffff7">
    <w:name w:val="Subtle Emphasis"/>
    <w:uiPriority w:val="19"/>
    <w:qFormat/>
    <w:rsid w:val="00C14BCB"/>
    <w:rPr>
      <w:i/>
      <w:color w:val="5A5A5A" w:themeColor="text1" w:themeTint="A5"/>
    </w:rPr>
  </w:style>
  <w:style w:type="character" w:styleId="afffff8">
    <w:name w:val="Intense Emphasis"/>
    <w:basedOn w:val="a8"/>
    <w:uiPriority w:val="21"/>
    <w:qFormat/>
    <w:rsid w:val="00C14BCB"/>
    <w:rPr>
      <w:b/>
      <w:i/>
      <w:sz w:val="24"/>
      <w:szCs w:val="24"/>
      <w:u w:val="single"/>
    </w:rPr>
  </w:style>
  <w:style w:type="character" w:styleId="afffff9">
    <w:name w:val="Subtle Reference"/>
    <w:basedOn w:val="a8"/>
    <w:uiPriority w:val="31"/>
    <w:qFormat/>
    <w:rsid w:val="00C14BCB"/>
    <w:rPr>
      <w:sz w:val="24"/>
      <w:szCs w:val="24"/>
      <w:u w:val="single"/>
    </w:rPr>
  </w:style>
  <w:style w:type="character" w:styleId="afffffa">
    <w:name w:val="Intense Reference"/>
    <w:basedOn w:val="a8"/>
    <w:uiPriority w:val="32"/>
    <w:qFormat/>
    <w:rsid w:val="00C14BCB"/>
    <w:rPr>
      <w:b/>
      <w:sz w:val="24"/>
      <w:u w:val="single"/>
    </w:rPr>
  </w:style>
  <w:style w:type="character" w:styleId="afffffb">
    <w:name w:val="Book Title"/>
    <w:basedOn w:val="a8"/>
    <w:uiPriority w:val="33"/>
    <w:qFormat/>
    <w:rsid w:val="00C14BCB"/>
    <w:rPr>
      <w:rFonts w:asciiTheme="majorHAnsi" w:eastAsiaTheme="majorEastAsia" w:hAnsiTheme="majorHAnsi"/>
      <w:b/>
      <w:i/>
      <w:sz w:val="24"/>
      <w:szCs w:val="24"/>
    </w:rPr>
  </w:style>
  <w:style w:type="paragraph" w:styleId="afffffc">
    <w:name w:val="TOC Heading"/>
    <w:basedOn w:val="1a"/>
    <w:next w:val="a7"/>
    <w:uiPriority w:val="39"/>
    <w:unhideWhenUsed/>
    <w:qFormat/>
    <w:rsid w:val="00C14BCB"/>
    <w:pPr>
      <w:keepLines w:val="0"/>
      <w:tabs>
        <w:tab w:val="clear" w:pos="142"/>
      </w:tabs>
      <w:suppressAutoHyphens w:val="0"/>
      <w:spacing w:before="240" w:after="60"/>
      <w:jc w:val="left"/>
      <w:outlineLvl w:val="9"/>
    </w:pPr>
    <w:rPr>
      <w:rFonts w:asciiTheme="majorHAnsi" w:hAnsiTheme="majorHAnsi" w:cstheme="majorBidi"/>
      <w:bCs/>
      <w:caps/>
      <w:kern w:val="32"/>
      <w:sz w:val="32"/>
    </w:rPr>
  </w:style>
  <w:style w:type="character" w:customStyle="1" w:styleId="c4">
    <w:name w:val="c4"/>
    <w:basedOn w:val="a8"/>
    <w:rsid w:val="00C14BCB"/>
  </w:style>
  <w:style w:type="paragraph" w:customStyle="1" w:styleId="afffffd">
    <w:name w:val="Содержимое таблицы"/>
    <w:basedOn w:val="a7"/>
    <w:rsid w:val="00C14BCB"/>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table" w:customStyle="1" w:styleId="650">
    <w:name w:val="Сетка таблицы65"/>
    <w:basedOn w:val="a9"/>
    <w:next w:val="ad"/>
    <w:uiPriority w:val="59"/>
    <w:rsid w:val="00C14BCB"/>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0">
    <w:name w:val="msonormal"/>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a7"/>
    <w:rsid w:val="00C14BC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1">
    <w:name w:val="fontstyle1"/>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7"/>
    <w:rsid w:val="00C14BCB"/>
    <w:pPr>
      <w:spacing w:before="100" w:beforeAutospacing="1" w:after="100" w:afterAutospacing="1" w:line="240" w:lineRule="auto"/>
    </w:pPr>
    <w:rPr>
      <w:rFonts w:ascii="Times New Roman" w:eastAsia="Times New Roman" w:hAnsi="Times New Roman" w:cs="Times New Roman"/>
      <w:i/>
      <w:iCs/>
      <w:color w:val="000000"/>
    </w:rPr>
  </w:style>
  <w:style w:type="numbering" w:customStyle="1" w:styleId="WWNum4">
    <w:name w:val="WWNum4"/>
    <w:rsid w:val="00C14BCB"/>
    <w:pPr>
      <w:numPr>
        <w:numId w:val="154"/>
      </w:numPr>
    </w:pPr>
  </w:style>
  <w:style w:type="numbering" w:customStyle="1" w:styleId="WWNum1">
    <w:name w:val="WWNum1"/>
    <w:rsid w:val="00C14BCB"/>
    <w:pPr>
      <w:numPr>
        <w:numId w:val="155"/>
      </w:numPr>
    </w:pPr>
  </w:style>
  <w:style w:type="numbering" w:customStyle="1" w:styleId="WWNum31">
    <w:name w:val="WWNum31"/>
    <w:rsid w:val="00C14BCB"/>
    <w:pPr>
      <w:numPr>
        <w:numId w:val="156"/>
      </w:numPr>
    </w:pPr>
  </w:style>
  <w:style w:type="numbering" w:customStyle="1" w:styleId="WWNum21">
    <w:name w:val="WWNum21"/>
    <w:rsid w:val="00C14BCB"/>
    <w:pPr>
      <w:numPr>
        <w:numId w:val="157"/>
      </w:numPr>
    </w:pPr>
  </w:style>
  <w:style w:type="numbering" w:customStyle="1" w:styleId="WWNum5">
    <w:name w:val="WWNum5"/>
    <w:rsid w:val="00C14BCB"/>
    <w:pPr>
      <w:numPr>
        <w:numId w:val="158"/>
      </w:numPr>
    </w:pPr>
  </w:style>
  <w:style w:type="numbering" w:customStyle="1" w:styleId="WWNum61">
    <w:name w:val="WWNum61"/>
    <w:rsid w:val="00C14BCB"/>
    <w:pPr>
      <w:numPr>
        <w:numId w:val="159"/>
      </w:numPr>
    </w:pPr>
  </w:style>
  <w:style w:type="numbering" w:customStyle="1" w:styleId="WWNum7">
    <w:name w:val="WWNum7"/>
    <w:rsid w:val="00C14BCB"/>
    <w:pPr>
      <w:numPr>
        <w:numId w:val="160"/>
      </w:numPr>
    </w:pPr>
  </w:style>
  <w:style w:type="numbering" w:customStyle="1" w:styleId="WWNum8">
    <w:name w:val="WWNum8"/>
    <w:rsid w:val="00C14BCB"/>
    <w:pPr>
      <w:numPr>
        <w:numId w:val="161"/>
      </w:numPr>
    </w:pPr>
  </w:style>
  <w:style w:type="numbering" w:customStyle="1" w:styleId="WWNum9">
    <w:name w:val="WWNum9"/>
    <w:rsid w:val="00C14BCB"/>
    <w:pPr>
      <w:numPr>
        <w:numId w:val="162"/>
      </w:numPr>
    </w:pPr>
  </w:style>
  <w:style w:type="numbering" w:customStyle="1" w:styleId="WWNum10">
    <w:name w:val="WWNum10"/>
    <w:rsid w:val="00C14BCB"/>
    <w:pPr>
      <w:numPr>
        <w:numId w:val="163"/>
      </w:numPr>
    </w:pPr>
  </w:style>
  <w:style w:type="numbering" w:customStyle="1" w:styleId="WWNum11">
    <w:name w:val="WWNum11"/>
    <w:rsid w:val="00C14BCB"/>
    <w:pPr>
      <w:numPr>
        <w:numId w:val="164"/>
      </w:numPr>
    </w:pPr>
  </w:style>
  <w:style w:type="numbering" w:customStyle="1" w:styleId="WWNum18">
    <w:name w:val="WWNum18"/>
    <w:rsid w:val="00C14BCB"/>
    <w:pPr>
      <w:numPr>
        <w:numId w:val="165"/>
      </w:numPr>
    </w:pPr>
  </w:style>
  <w:style w:type="numbering" w:customStyle="1" w:styleId="WWNum19">
    <w:name w:val="WWNum19"/>
    <w:rsid w:val="00C14BCB"/>
    <w:pPr>
      <w:numPr>
        <w:numId w:val="166"/>
      </w:numPr>
    </w:pPr>
  </w:style>
  <w:style w:type="numbering" w:customStyle="1" w:styleId="WWNum12">
    <w:name w:val="WWNum12"/>
    <w:rsid w:val="00C14BCB"/>
    <w:pPr>
      <w:numPr>
        <w:numId w:val="167"/>
      </w:numPr>
    </w:pPr>
  </w:style>
  <w:style w:type="numbering" w:customStyle="1" w:styleId="WWNum13">
    <w:name w:val="WWNum13"/>
    <w:rsid w:val="00C14BCB"/>
    <w:pPr>
      <w:numPr>
        <w:numId w:val="168"/>
      </w:numPr>
    </w:pPr>
  </w:style>
  <w:style w:type="numbering" w:customStyle="1" w:styleId="WWNum23">
    <w:name w:val="WWNum23"/>
    <w:rsid w:val="00C14BCB"/>
    <w:pPr>
      <w:numPr>
        <w:numId w:val="169"/>
      </w:numPr>
    </w:pPr>
  </w:style>
  <w:style w:type="numbering" w:customStyle="1" w:styleId="WWNum14">
    <w:name w:val="WWNum14"/>
    <w:rsid w:val="00C14BCB"/>
    <w:pPr>
      <w:numPr>
        <w:numId w:val="170"/>
      </w:numPr>
    </w:pPr>
  </w:style>
  <w:style w:type="numbering" w:customStyle="1" w:styleId="WWNum16">
    <w:name w:val="WWNum16"/>
    <w:rsid w:val="00C14BCB"/>
    <w:pPr>
      <w:numPr>
        <w:numId w:val="171"/>
      </w:numPr>
    </w:pPr>
  </w:style>
  <w:style w:type="numbering" w:customStyle="1" w:styleId="WWNum15">
    <w:name w:val="WWNum15"/>
    <w:rsid w:val="00C14BCB"/>
    <w:pPr>
      <w:numPr>
        <w:numId w:val="172"/>
      </w:numPr>
    </w:pPr>
  </w:style>
  <w:style w:type="numbering" w:customStyle="1" w:styleId="WWNum17">
    <w:name w:val="WWNum17"/>
    <w:rsid w:val="00C14BCB"/>
    <w:pPr>
      <w:numPr>
        <w:numId w:val="173"/>
      </w:numPr>
    </w:pPr>
  </w:style>
  <w:style w:type="numbering" w:customStyle="1" w:styleId="WWNum20">
    <w:name w:val="WWNum20"/>
    <w:rsid w:val="00C14BCB"/>
    <w:pPr>
      <w:numPr>
        <w:numId w:val="174"/>
      </w:numPr>
    </w:pPr>
  </w:style>
  <w:style w:type="numbering" w:customStyle="1" w:styleId="WWNum211">
    <w:name w:val="WWNum211"/>
    <w:rsid w:val="00C14BCB"/>
    <w:pPr>
      <w:numPr>
        <w:numId w:val="175"/>
      </w:numPr>
    </w:pPr>
  </w:style>
  <w:style w:type="numbering" w:customStyle="1" w:styleId="WWNum22">
    <w:name w:val="WWNum22"/>
    <w:rsid w:val="00C14BCB"/>
    <w:pPr>
      <w:numPr>
        <w:numId w:val="176"/>
      </w:numPr>
    </w:pPr>
  </w:style>
  <w:style w:type="table" w:customStyle="1" w:styleId="TableNormal11">
    <w:name w:val="Table Normal11"/>
    <w:uiPriority w:val="99"/>
    <w:semiHidden/>
    <w:rsid w:val="00C14BCB"/>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msonormalbullet2gif">
    <w:name w:val="msonormalbullet2.gif"/>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6">
    <w:name w:val="Заголовок 11"/>
    <w:basedOn w:val="a7"/>
    <w:uiPriority w:val="99"/>
    <w:rsid w:val="00C14BCB"/>
    <w:pPr>
      <w:widowControl w:val="0"/>
      <w:spacing w:after="0" w:line="240" w:lineRule="auto"/>
      <w:ind w:left="823"/>
      <w:outlineLvl w:val="1"/>
    </w:pPr>
    <w:rPr>
      <w:rFonts w:ascii="Times New Roman" w:eastAsia="Times New Roman" w:hAnsi="Times New Roman" w:cs="Times New Roman"/>
      <w:b/>
      <w:bCs/>
      <w:sz w:val="28"/>
      <w:szCs w:val="28"/>
      <w:lang w:val="en-US" w:eastAsia="en-US"/>
    </w:rPr>
  </w:style>
  <w:style w:type="character" w:customStyle="1" w:styleId="FontStyle35">
    <w:name w:val="Font Style35"/>
    <w:uiPriority w:val="99"/>
    <w:rsid w:val="00C14BCB"/>
    <w:rPr>
      <w:rFonts w:ascii="Times New Roman" w:hAnsi="Times New Roman" w:cs="Times New Roman"/>
      <w:sz w:val="26"/>
      <w:szCs w:val="26"/>
    </w:rPr>
  </w:style>
  <w:style w:type="paragraph" w:customStyle="1" w:styleId="Style11">
    <w:name w:val="Style11"/>
    <w:basedOn w:val="a7"/>
    <w:uiPriority w:val="99"/>
    <w:rsid w:val="00C14BCB"/>
    <w:pPr>
      <w:widowControl w:val="0"/>
      <w:autoSpaceDE w:val="0"/>
      <w:autoSpaceDN w:val="0"/>
      <w:adjustRightInd w:val="0"/>
      <w:spacing w:after="0" w:line="367" w:lineRule="exact"/>
      <w:jc w:val="both"/>
    </w:pPr>
    <w:rPr>
      <w:rFonts w:ascii="Times New Roman" w:eastAsia="Times New Roman" w:hAnsi="Times New Roman" w:cs="Times New Roman"/>
      <w:sz w:val="24"/>
      <w:szCs w:val="24"/>
    </w:rPr>
  </w:style>
  <w:style w:type="character" w:customStyle="1" w:styleId="FontStyle32">
    <w:name w:val="Font Style32"/>
    <w:uiPriority w:val="99"/>
    <w:rsid w:val="00C14BCB"/>
    <w:rPr>
      <w:rFonts w:ascii="Times New Roman" w:hAnsi="Times New Roman" w:cs="Times New Roman"/>
      <w:b/>
      <w:bCs/>
      <w:sz w:val="26"/>
      <w:szCs w:val="26"/>
    </w:rPr>
  </w:style>
  <w:style w:type="paragraph" w:customStyle="1" w:styleId="Style18">
    <w:name w:val="Style18"/>
    <w:basedOn w:val="a7"/>
    <w:uiPriority w:val="99"/>
    <w:rsid w:val="00C14BC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7"/>
    <w:uiPriority w:val="99"/>
    <w:rsid w:val="00C14BCB"/>
    <w:pPr>
      <w:widowControl w:val="0"/>
      <w:autoSpaceDE w:val="0"/>
      <w:autoSpaceDN w:val="0"/>
      <w:adjustRightInd w:val="0"/>
      <w:spacing w:after="0" w:line="367" w:lineRule="exact"/>
      <w:ind w:firstLine="713"/>
      <w:jc w:val="both"/>
    </w:pPr>
    <w:rPr>
      <w:rFonts w:ascii="Times New Roman" w:eastAsia="Times New Roman" w:hAnsi="Times New Roman" w:cs="Times New Roman"/>
      <w:sz w:val="24"/>
      <w:szCs w:val="24"/>
    </w:rPr>
  </w:style>
  <w:style w:type="paragraph" w:customStyle="1" w:styleId="Style10">
    <w:name w:val="Style10"/>
    <w:basedOn w:val="a7"/>
    <w:uiPriority w:val="99"/>
    <w:rsid w:val="00C14BCB"/>
    <w:pPr>
      <w:widowControl w:val="0"/>
      <w:autoSpaceDE w:val="0"/>
      <w:autoSpaceDN w:val="0"/>
      <w:adjustRightInd w:val="0"/>
      <w:spacing w:after="0" w:line="367" w:lineRule="exact"/>
      <w:ind w:firstLine="706"/>
      <w:jc w:val="both"/>
    </w:pPr>
    <w:rPr>
      <w:rFonts w:ascii="Times New Roman" w:eastAsia="Times New Roman" w:hAnsi="Times New Roman" w:cs="Times New Roman"/>
      <w:sz w:val="24"/>
      <w:szCs w:val="24"/>
    </w:rPr>
  </w:style>
  <w:style w:type="paragraph" w:customStyle="1" w:styleId="Style2">
    <w:name w:val="Style2"/>
    <w:basedOn w:val="a7"/>
    <w:uiPriority w:val="99"/>
    <w:rsid w:val="00C14BC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xl105">
    <w:name w:val="xl105"/>
    <w:basedOn w:val="a7"/>
    <w:rsid w:val="00C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fontstyle51">
    <w:name w:val="fontstyle51"/>
    <w:basedOn w:val="a8"/>
    <w:rsid w:val="00C14BCB"/>
    <w:rPr>
      <w:rFonts w:ascii="Times New Roman" w:hAnsi="Times New Roman" w:cs="Times New Roman" w:hint="default"/>
      <w:b/>
      <w:bCs/>
      <w:i/>
      <w:iCs/>
      <w:color w:val="000000"/>
      <w:sz w:val="24"/>
      <w:szCs w:val="24"/>
    </w:rPr>
  </w:style>
  <w:style w:type="paragraph" w:customStyle="1" w:styleId="fontstyle3">
    <w:name w:val="fontstyle3"/>
    <w:basedOn w:val="a7"/>
    <w:rsid w:val="00C14BCB"/>
    <w:pP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fontstyle4">
    <w:name w:val="fontstyle4"/>
    <w:basedOn w:val="a7"/>
    <w:rsid w:val="00C14BCB"/>
    <w:pPr>
      <w:spacing w:before="100" w:beforeAutospacing="1" w:after="100" w:afterAutospacing="1" w:line="240" w:lineRule="auto"/>
    </w:pPr>
    <w:rPr>
      <w:rFonts w:ascii="Times New Roman" w:eastAsia="Times New Roman" w:hAnsi="Times New Roman" w:cs="Times New Roman"/>
      <w:i/>
      <w:iCs/>
      <w:color w:val="000000"/>
      <w:sz w:val="24"/>
      <w:szCs w:val="24"/>
    </w:rPr>
  </w:style>
  <w:style w:type="table" w:customStyle="1" w:styleId="660">
    <w:name w:val="Сетка таблицы66"/>
    <w:basedOn w:val="a9"/>
    <w:next w:val="ad"/>
    <w:uiPriority w:val="59"/>
    <w:rsid w:val="00ED62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9"/>
    <w:next w:val="ad"/>
    <w:uiPriority w:val="59"/>
    <w:rsid w:val="00ED62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8">
    <w:name w:val="c18"/>
    <w:basedOn w:val="a8"/>
    <w:rsid w:val="00057A36"/>
  </w:style>
  <w:style w:type="character" w:customStyle="1" w:styleId="c5">
    <w:name w:val="c5"/>
    <w:basedOn w:val="a8"/>
    <w:rsid w:val="00057A36"/>
  </w:style>
  <w:style w:type="numbering" w:customStyle="1" w:styleId="281">
    <w:name w:val="Нет списка28"/>
    <w:next w:val="aa"/>
    <w:uiPriority w:val="99"/>
    <w:semiHidden/>
    <w:unhideWhenUsed/>
    <w:rsid w:val="000D1FE8"/>
  </w:style>
  <w:style w:type="table" w:customStyle="1" w:styleId="TableNormal2">
    <w:name w:val="Table Normal2"/>
    <w:uiPriority w:val="2"/>
    <w:semiHidden/>
    <w:qFormat/>
    <w:rsid w:val="000D1FE8"/>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80">
    <w:name w:val="Сетка таблицы68"/>
    <w:basedOn w:val="a9"/>
    <w:next w:val="ad"/>
    <w:uiPriority w:val="99"/>
    <w:rsid w:val="000D1FE8"/>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1">
    <w:name w:val="WWNum41"/>
    <w:rsid w:val="000D1FE8"/>
    <w:pPr>
      <w:numPr>
        <w:numId w:val="77"/>
      </w:numPr>
    </w:pPr>
  </w:style>
  <w:style w:type="numbering" w:customStyle="1" w:styleId="WWNum110">
    <w:name w:val="WWNum110"/>
    <w:rsid w:val="000D1FE8"/>
    <w:pPr>
      <w:numPr>
        <w:numId w:val="78"/>
      </w:numPr>
    </w:pPr>
  </w:style>
  <w:style w:type="numbering" w:customStyle="1" w:styleId="WWNum32">
    <w:name w:val="WWNum32"/>
    <w:rsid w:val="000D1FE8"/>
  </w:style>
  <w:style w:type="numbering" w:customStyle="1" w:styleId="WWNum24">
    <w:name w:val="WWNum24"/>
    <w:rsid w:val="000D1FE8"/>
  </w:style>
  <w:style w:type="numbering" w:customStyle="1" w:styleId="WWNum51">
    <w:name w:val="WWNum51"/>
    <w:rsid w:val="000D1FE8"/>
  </w:style>
  <w:style w:type="numbering" w:customStyle="1" w:styleId="WWNum62">
    <w:name w:val="WWNum62"/>
    <w:rsid w:val="000D1FE8"/>
  </w:style>
  <w:style w:type="numbering" w:customStyle="1" w:styleId="WWNum71">
    <w:name w:val="WWNum71"/>
    <w:rsid w:val="000D1FE8"/>
  </w:style>
  <w:style w:type="numbering" w:customStyle="1" w:styleId="WWNum81">
    <w:name w:val="WWNum81"/>
    <w:rsid w:val="000D1FE8"/>
  </w:style>
  <w:style w:type="numbering" w:customStyle="1" w:styleId="WWNum91">
    <w:name w:val="WWNum91"/>
    <w:rsid w:val="000D1FE8"/>
  </w:style>
  <w:style w:type="numbering" w:customStyle="1" w:styleId="WWNum101">
    <w:name w:val="WWNum101"/>
    <w:rsid w:val="000D1FE8"/>
  </w:style>
  <w:style w:type="numbering" w:customStyle="1" w:styleId="WWNum111">
    <w:name w:val="WWNum111"/>
    <w:rsid w:val="000D1FE8"/>
  </w:style>
  <w:style w:type="numbering" w:customStyle="1" w:styleId="WWNum181">
    <w:name w:val="WWNum181"/>
    <w:rsid w:val="000D1FE8"/>
  </w:style>
  <w:style w:type="numbering" w:customStyle="1" w:styleId="WWNum191">
    <w:name w:val="WWNum191"/>
    <w:rsid w:val="000D1FE8"/>
  </w:style>
  <w:style w:type="numbering" w:customStyle="1" w:styleId="WWNum121">
    <w:name w:val="WWNum121"/>
    <w:rsid w:val="000D1FE8"/>
  </w:style>
  <w:style w:type="numbering" w:customStyle="1" w:styleId="WWNum131">
    <w:name w:val="WWNum131"/>
    <w:rsid w:val="000D1FE8"/>
  </w:style>
  <w:style w:type="numbering" w:customStyle="1" w:styleId="WWNum231">
    <w:name w:val="WWNum231"/>
    <w:rsid w:val="000D1FE8"/>
  </w:style>
  <w:style w:type="numbering" w:customStyle="1" w:styleId="WWNum141">
    <w:name w:val="WWNum141"/>
    <w:rsid w:val="000D1FE8"/>
  </w:style>
  <w:style w:type="numbering" w:customStyle="1" w:styleId="WWNum161">
    <w:name w:val="WWNum161"/>
    <w:rsid w:val="000D1FE8"/>
  </w:style>
  <w:style w:type="numbering" w:customStyle="1" w:styleId="WWNum151">
    <w:name w:val="WWNum151"/>
    <w:rsid w:val="000D1FE8"/>
  </w:style>
  <w:style w:type="numbering" w:customStyle="1" w:styleId="WWNum171">
    <w:name w:val="WWNum171"/>
    <w:rsid w:val="000D1FE8"/>
  </w:style>
  <w:style w:type="numbering" w:customStyle="1" w:styleId="WWNum201">
    <w:name w:val="WWNum201"/>
    <w:rsid w:val="000D1FE8"/>
  </w:style>
  <w:style w:type="numbering" w:customStyle="1" w:styleId="WWNum212">
    <w:name w:val="WWNum212"/>
    <w:rsid w:val="000D1FE8"/>
  </w:style>
  <w:style w:type="numbering" w:customStyle="1" w:styleId="WWNum221">
    <w:name w:val="WWNum221"/>
    <w:rsid w:val="000D1FE8"/>
  </w:style>
  <w:style w:type="table" w:customStyle="1" w:styleId="TableNormal12">
    <w:name w:val="Table Normal12"/>
    <w:uiPriority w:val="99"/>
    <w:semiHidden/>
    <w:rsid w:val="000D1FE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6">
    <w:name w:val="Сетка таблицы216"/>
    <w:basedOn w:val="a9"/>
    <w:next w:val="ad"/>
    <w:uiPriority w:val="59"/>
    <w:rsid w:val="000D1FE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6">
    <w:name w:val="Основной текст (2) +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f5">
    <w:name w:val="Основной текст (4) + Не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afffffe">
    <w:name w:val="Базовый"/>
    <w:uiPriority w:val="99"/>
    <w:rsid w:val="000D1FE8"/>
    <w:pPr>
      <w:tabs>
        <w:tab w:val="left" w:pos="708"/>
      </w:tabs>
      <w:suppressAutoHyphens/>
    </w:pPr>
    <w:rPr>
      <w:rFonts w:ascii="Calibri" w:eastAsia="Calibri" w:hAnsi="Calibri" w:cs="Times New Roman"/>
      <w:color w:val="00000A"/>
      <w:lang w:eastAsia="en-US"/>
    </w:rPr>
  </w:style>
  <w:style w:type="paragraph" w:customStyle="1" w:styleId="c3">
    <w:name w:val="c3"/>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7"/>
    <w:uiPriority w:val="99"/>
    <w:rsid w:val="000D1FE8"/>
    <w:pPr>
      <w:widowControl w:val="0"/>
      <w:autoSpaceDE w:val="0"/>
      <w:autoSpaceDN w:val="0"/>
      <w:adjustRightInd w:val="0"/>
      <w:spacing w:after="0" w:line="252" w:lineRule="exact"/>
    </w:pPr>
    <w:rPr>
      <w:rFonts w:ascii="Times New Roman" w:eastAsia="Times New Roman" w:hAnsi="Times New Roman" w:cs="Times New Roman"/>
      <w:sz w:val="24"/>
      <w:szCs w:val="24"/>
    </w:rPr>
  </w:style>
  <w:style w:type="paragraph" w:customStyle="1" w:styleId="Style5">
    <w:name w:val="Style5"/>
    <w:basedOn w:val="a7"/>
    <w:uiPriority w:val="99"/>
    <w:rsid w:val="000D1FE8"/>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paragraph" w:customStyle="1" w:styleId="Style22">
    <w:name w:val="Style22"/>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7"/>
    <w:uiPriority w:val="99"/>
    <w:rsid w:val="000D1FE8"/>
    <w:pPr>
      <w:widowControl w:val="0"/>
      <w:autoSpaceDE w:val="0"/>
      <w:autoSpaceDN w:val="0"/>
      <w:adjustRightInd w:val="0"/>
      <w:spacing w:after="0" w:line="216" w:lineRule="exact"/>
      <w:jc w:val="center"/>
    </w:pPr>
    <w:rPr>
      <w:rFonts w:ascii="Times New Roman" w:eastAsia="Times New Roman" w:hAnsi="Times New Roman" w:cs="Times New Roman"/>
      <w:sz w:val="24"/>
      <w:szCs w:val="24"/>
    </w:rPr>
  </w:style>
  <w:style w:type="paragraph" w:customStyle="1" w:styleId="Style19">
    <w:name w:val="Style19"/>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ff7">
    <w:name w:val="стиль2"/>
    <w:basedOn w:val="a7"/>
    <w:uiPriority w:val="99"/>
    <w:semiHidden/>
    <w:rsid w:val="000D1FE8"/>
    <w:pPr>
      <w:spacing w:before="100" w:beforeAutospacing="1" w:after="100" w:afterAutospacing="1" w:line="240" w:lineRule="auto"/>
    </w:pPr>
    <w:rPr>
      <w:rFonts w:ascii="Tahoma" w:eastAsia="Calibri" w:hAnsi="Tahoma" w:cs="Tahoma"/>
      <w:sz w:val="20"/>
      <w:szCs w:val="20"/>
    </w:rPr>
  </w:style>
  <w:style w:type="paragraph" w:customStyle="1" w:styleId="c2">
    <w:name w:val="c2"/>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1">
    <w:name w:val="Style41"/>
    <w:basedOn w:val="a7"/>
    <w:uiPriority w:val="99"/>
    <w:rsid w:val="000D1FE8"/>
    <w:pPr>
      <w:widowControl w:val="0"/>
      <w:autoSpaceDE w:val="0"/>
      <w:autoSpaceDN w:val="0"/>
      <w:adjustRightInd w:val="0"/>
      <w:spacing w:after="0" w:line="278" w:lineRule="exact"/>
      <w:ind w:hanging="1488"/>
    </w:pPr>
    <w:rPr>
      <w:rFonts w:ascii="Times New Roman" w:eastAsia="Times New Roman" w:hAnsi="Times New Roman" w:cs="Times New Roman"/>
      <w:sz w:val="24"/>
      <w:szCs w:val="24"/>
    </w:rPr>
  </w:style>
  <w:style w:type="paragraph" w:customStyle="1" w:styleId="affffff">
    <w:name w:val="Новый"/>
    <w:basedOn w:val="a7"/>
    <w:uiPriority w:val="99"/>
    <w:rsid w:val="000D1FE8"/>
    <w:pPr>
      <w:spacing w:after="0" w:line="360" w:lineRule="auto"/>
      <w:ind w:firstLine="454"/>
      <w:jc w:val="both"/>
    </w:pPr>
    <w:rPr>
      <w:rFonts w:ascii="Times New Roman" w:eastAsia="Times New Roman" w:hAnsi="Times New Roman" w:cs="Times New Roman"/>
      <w:sz w:val="28"/>
      <w:szCs w:val="28"/>
      <w:lang w:eastAsia="en-US"/>
    </w:rPr>
  </w:style>
  <w:style w:type="paragraph" w:customStyle="1" w:styleId="Style57">
    <w:name w:val="Style57"/>
    <w:basedOn w:val="a7"/>
    <w:uiPriority w:val="99"/>
    <w:rsid w:val="000D1FE8"/>
    <w:pPr>
      <w:widowControl w:val="0"/>
      <w:autoSpaceDE w:val="0"/>
      <w:autoSpaceDN w:val="0"/>
      <w:adjustRightInd w:val="0"/>
      <w:spacing w:after="0" w:line="182" w:lineRule="exact"/>
      <w:ind w:firstLine="360"/>
    </w:pPr>
    <w:rPr>
      <w:rFonts w:ascii="Trebuchet MS" w:eastAsia="Times New Roman" w:hAnsi="Trebuchet MS" w:cs="Times New Roman"/>
      <w:sz w:val="24"/>
      <w:szCs w:val="24"/>
    </w:rPr>
  </w:style>
  <w:style w:type="paragraph" w:customStyle="1" w:styleId="Style54">
    <w:name w:val="Style54"/>
    <w:basedOn w:val="a7"/>
    <w:uiPriority w:val="99"/>
    <w:rsid w:val="000D1FE8"/>
    <w:pPr>
      <w:widowControl w:val="0"/>
      <w:autoSpaceDE w:val="0"/>
      <w:autoSpaceDN w:val="0"/>
      <w:adjustRightInd w:val="0"/>
      <w:spacing w:after="0" w:line="182" w:lineRule="exact"/>
      <w:jc w:val="both"/>
    </w:pPr>
    <w:rPr>
      <w:rFonts w:ascii="Trebuchet MS" w:eastAsia="Times New Roman" w:hAnsi="Trebuchet MS" w:cs="Times New Roman"/>
      <w:sz w:val="24"/>
      <w:szCs w:val="24"/>
    </w:rPr>
  </w:style>
  <w:style w:type="paragraph" w:customStyle="1" w:styleId="Style42">
    <w:name w:val="Style42"/>
    <w:basedOn w:val="a7"/>
    <w:uiPriority w:val="99"/>
    <w:rsid w:val="000D1FE8"/>
    <w:pPr>
      <w:widowControl w:val="0"/>
      <w:autoSpaceDE w:val="0"/>
      <w:autoSpaceDN w:val="0"/>
      <w:adjustRightInd w:val="0"/>
      <w:spacing w:after="0" w:line="182" w:lineRule="exact"/>
    </w:pPr>
    <w:rPr>
      <w:rFonts w:ascii="Trebuchet MS" w:eastAsia="Times New Roman" w:hAnsi="Trebuchet MS" w:cs="Times New Roman"/>
      <w:sz w:val="24"/>
      <w:szCs w:val="24"/>
    </w:rPr>
  </w:style>
  <w:style w:type="paragraph" w:customStyle="1" w:styleId="c16">
    <w:name w:val="c16"/>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5">
    <w:name w:val="Основной текст (4)1"/>
    <w:basedOn w:val="a7"/>
    <w:rsid w:val="000D1FE8"/>
    <w:pPr>
      <w:shd w:val="clear" w:color="auto" w:fill="FFFFFF"/>
      <w:spacing w:before="1140" w:after="240" w:line="240" w:lineRule="atLeast"/>
      <w:ind w:firstLine="280"/>
      <w:jc w:val="both"/>
    </w:pPr>
    <w:rPr>
      <w:rFonts w:cs="Times New Roman"/>
      <w:lang w:eastAsia="en-US"/>
    </w:rPr>
  </w:style>
  <w:style w:type="paragraph" w:customStyle="1" w:styleId="dash0410043104370430044600200441043f04380441043a0430">
    <w:name w:val="dash0410_0431_0437_0430_0446_0020_0441_043f_0438_0441_043a_0430"/>
    <w:basedOn w:val="a7"/>
    <w:uiPriority w:val="99"/>
    <w:rsid w:val="000D1FE8"/>
    <w:pPr>
      <w:spacing w:after="0" w:line="240" w:lineRule="auto"/>
      <w:ind w:left="720" w:firstLine="700"/>
      <w:jc w:val="both"/>
    </w:pPr>
    <w:rPr>
      <w:rFonts w:ascii="Times New Roman" w:eastAsia="Times New Roman" w:hAnsi="Times New Roman" w:cs="Times New Roman"/>
      <w:sz w:val="24"/>
      <w:szCs w:val="24"/>
    </w:rPr>
  </w:style>
  <w:style w:type="paragraph" w:customStyle="1" w:styleId="url">
    <w:name w:val="url"/>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0D1FE8"/>
  </w:style>
  <w:style w:type="character" w:customStyle="1" w:styleId="c13">
    <w:name w:val="c13"/>
    <w:rsid w:val="000D1FE8"/>
  </w:style>
  <w:style w:type="character" w:customStyle="1" w:styleId="9pt1">
    <w:name w:val="Основной текст + 9 pt"/>
    <w:rsid w:val="000D1FE8"/>
    <w:rPr>
      <w:rFonts w:ascii="Times New Roman" w:eastAsia="Times New Roman" w:hAnsi="Times New Roman" w:cs="Times New Roman" w:hint="default"/>
      <w:strike w:val="0"/>
      <w:dstrike w:val="0"/>
      <w:sz w:val="18"/>
      <w:szCs w:val="18"/>
      <w:u w:val="none"/>
      <w:effect w:val="none"/>
      <w:shd w:val="clear" w:color="auto" w:fill="FFFFFF"/>
    </w:rPr>
  </w:style>
  <w:style w:type="character" w:customStyle="1" w:styleId="97">
    <w:name w:val="Основной текст + 9"/>
    <w:aliases w:val="5 pt1,Основной текст + 91"/>
    <w:rsid w:val="000D1FE8"/>
    <w:rPr>
      <w:rFonts w:ascii="Times New Roman" w:eastAsia="Times New Roman" w:hAnsi="Times New Roman" w:cs="Times New Roman" w:hint="default"/>
      <w:strike w:val="0"/>
      <w:dstrike w:val="0"/>
      <w:sz w:val="19"/>
      <w:szCs w:val="19"/>
      <w:u w:val="none"/>
      <w:effect w:val="none"/>
      <w:shd w:val="clear" w:color="auto" w:fill="FFFFFF"/>
    </w:rPr>
  </w:style>
  <w:style w:type="character" w:customStyle="1" w:styleId="2ff8">
    <w:name w:val="Основной текст + Курсив2"/>
    <w:rsid w:val="000D1FE8"/>
    <w:rPr>
      <w:rFonts w:ascii="Times New Roman" w:eastAsia="Times New Roman" w:hAnsi="Times New Roman" w:cs="Times New Roman" w:hint="default"/>
      <w:i/>
      <w:iCs/>
      <w:strike w:val="0"/>
      <w:dstrike w:val="0"/>
      <w:sz w:val="18"/>
      <w:szCs w:val="18"/>
      <w:u w:val="none"/>
      <w:effect w:val="none"/>
      <w:shd w:val="clear" w:color="auto" w:fill="FFFFFF"/>
    </w:rPr>
  </w:style>
  <w:style w:type="character" w:customStyle="1" w:styleId="1ff5">
    <w:name w:val="Основной текст + Полужирный1"/>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38">
    <w:name w:val="Font Style38"/>
    <w:uiPriority w:val="99"/>
    <w:rsid w:val="000D1FE8"/>
    <w:rPr>
      <w:rFonts w:ascii="Times New Roman" w:hAnsi="Times New Roman" w:cs="Times New Roman" w:hint="default"/>
      <w:spacing w:val="-10"/>
      <w:sz w:val="20"/>
      <w:szCs w:val="20"/>
    </w:rPr>
  </w:style>
  <w:style w:type="character" w:customStyle="1" w:styleId="FontStyle37">
    <w:name w:val="Font Style37"/>
    <w:uiPriority w:val="99"/>
    <w:rsid w:val="000D1FE8"/>
    <w:rPr>
      <w:rFonts w:ascii="Times New Roman" w:hAnsi="Times New Roman" w:cs="Times New Roman" w:hint="default"/>
      <w:i/>
      <w:iCs/>
      <w:spacing w:val="-10"/>
      <w:sz w:val="20"/>
      <w:szCs w:val="20"/>
    </w:rPr>
  </w:style>
  <w:style w:type="character" w:customStyle="1" w:styleId="8f2">
    <w:name w:val="Основной текст + 8"/>
    <w:aliases w:val="5 pt,Курсив,Полужирный,Основной текст + 9 pt1,Полужирный1,Основной текст + 92,5 pt2,Курсив1,5 pt3,Основной текст + Segoe UI,8,Интервал 1 pt,Основной текст + Полужирный2,Основной текст + 10 pt,Основной текст + 5,Основной текст + 5 pt"/>
    <w:rsid w:val="000D1FE8"/>
    <w:rPr>
      <w:rFonts w:ascii="Times New Roman" w:eastAsia="Times New Roman" w:hAnsi="Times New Roman" w:cs="Times New Roman" w:hint="default"/>
      <w:i/>
      <w:iCs/>
      <w:strike w:val="0"/>
      <w:dstrike w:val="0"/>
      <w:noProof/>
      <w:sz w:val="17"/>
      <w:szCs w:val="17"/>
      <w:u w:val="none"/>
      <w:effect w:val="none"/>
      <w:shd w:val="clear" w:color="auto" w:fill="FFFFFF"/>
    </w:rPr>
  </w:style>
  <w:style w:type="character" w:customStyle="1" w:styleId="9pt2">
    <w:name w:val="Основной текст + 9 pt2"/>
    <w:aliases w:val="Полужирный2,Курсив2,Интервал 2 pt"/>
    <w:rsid w:val="000D1FE8"/>
    <w:rPr>
      <w:rFonts w:ascii="Times New Roman" w:eastAsia="Times New Roman" w:hAnsi="Times New Roman" w:cs="Times New Roman" w:hint="default"/>
      <w:b/>
      <w:bCs/>
      <w:i/>
      <w:iCs/>
      <w:strike w:val="0"/>
      <w:dstrike w:val="0"/>
      <w:sz w:val="18"/>
      <w:szCs w:val="18"/>
      <w:u w:val="none"/>
      <w:effect w:val="none"/>
      <w:shd w:val="clear" w:color="auto" w:fill="FFFFFF"/>
    </w:rPr>
  </w:style>
  <w:style w:type="character" w:customStyle="1" w:styleId="6f0">
    <w:name w:val="Основной текст + Полужирный6"/>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49">
    <w:name w:val="Font Style49"/>
    <w:uiPriority w:val="99"/>
    <w:rsid w:val="000D1FE8"/>
    <w:rPr>
      <w:rFonts w:ascii="Times New Roman" w:hAnsi="Times New Roman" w:cs="Times New Roman" w:hint="default"/>
      <w:spacing w:val="-10"/>
      <w:sz w:val="20"/>
      <w:szCs w:val="20"/>
    </w:rPr>
  </w:style>
  <w:style w:type="character" w:customStyle="1" w:styleId="FontStyle77">
    <w:name w:val="Font Style77"/>
    <w:uiPriority w:val="99"/>
    <w:rsid w:val="000D1FE8"/>
    <w:rPr>
      <w:rFonts w:ascii="Times New Roman" w:hAnsi="Times New Roman" w:cs="Times New Roman" w:hint="default"/>
      <w:b/>
      <w:bCs/>
      <w:i/>
      <w:iCs/>
      <w:spacing w:val="-10"/>
      <w:sz w:val="22"/>
      <w:szCs w:val="22"/>
    </w:rPr>
  </w:style>
  <w:style w:type="character" w:customStyle="1" w:styleId="FontStyle75">
    <w:name w:val="Font Style75"/>
    <w:uiPriority w:val="99"/>
    <w:rsid w:val="000D1FE8"/>
    <w:rPr>
      <w:rFonts w:ascii="Times New Roman" w:hAnsi="Times New Roman" w:cs="Times New Roman" w:hint="default"/>
      <w:b/>
      <w:bCs/>
      <w:spacing w:val="-10"/>
      <w:sz w:val="22"/>
      <w:szCs w:val="22"/>
    </w:rPr>
  </w:style>
  <w:style w:type="character" w:customStyle="1" w:styleId="FontStyle48">
    <w:name w:val="Font Style48"/>
    <w:uiPriority w:val="99"/>
    <w:rsid w:val="000D1FE8"/>
    <w:rPr>
      <w:rFonts w:ascii="Times New Roman" w:hAnsi="Times New Roman" w:cs="Times New Roman" w:hint="default"/>
      <w:sz w:val="10"/>
      <w:szCs w:val="10"/>
    </w:rPr>
  </w:style>
  <w:style w:type="character" w:customStyle="1" w:styleId="c0">
    <w:name w:val="c0"/>
    <w:rsid w:val="000D1FE8"/>
  </w:style>
  <w:style w:type="character" w:customStyle="1" w:styleId="217">
    <w:name w:val="Основной текст 2 Знак1"/>
    <w:basedOn w:val="a8"/>
    <w:uiPriority w:val="99"/>
    <w:semiHidden/>
    <w:locked/>
    <w:rsid w:val="000D1FE8"/>
    <w:rPr>
      <w:rFonts w:ascii="Calibri" w:eastAsia="Times New Roman" w:hAnsi="Calibri"/>
      <w:sz w:val="20"/>
      <w:szCs w:val="20"/>
      <w:lang w:eastAsia="ru-RU"/>
    </w:rPr>
  </w:style>
  <w:style w:type="character" w:customStyle="1" w:styleId="Osnova1">
    <w:name w:val="Osnova1"/>
    <w:rsid w:val="000D1FE8"/>
  </w:style>
  <w:style w:type="character" w:customStyle="1" w:styleId="FontStyle137">
    <w:name w:val="Font Style137"/>
    <w:uiPriority w:val="99"/>
    <w:rsid w:val="000D1FE8"/>
    <w:rPr>
      <w:rFonts w:ascii="Trebuchet MS" w:hAnsi="Trebuchet MS" w:cs="Trebuchet MS" w:hint="default"/>
      <w:sz w:val="16"/>
      <w:szCs w:val="16"/>
    </w:rPr>
  </w:style>
  <w:style w:type="character" w:customStyle="1" w:styleId="8pt0">
    <w:name w:val="Основной текст + 8 pt"/>
    <w:aliases w:val="Курсив26"/>
    <w:rsid w:val="000D1FE8"/>
    <w:rPr>
      <w:rFonts w:ascii="Lucida Sans Unicode" w:hAnsi="Lucida Sans Unicode" w:cs="Lucida Sans Unicode" w:hint="default"/>
      <w:i/>
      <w:iCs/>
      <w:spacing w:val="0"/>
      <w:sz w:val="16"/>
      <w:szCs w:val="16"/>
    </w:rPr>
  </w:style>
  <w:style w:type="character" w:customStyle="1" w:styleId="FontStyle136">
    <w:name w:val="Font Style136"/>
    <w:uiPriority w:val="99"/>
    <w:rsid w:val="000D1FE8"/>
    <w:rPr>
      <w:rFonts w:ascii="Trebuchet MS" w:hAnsi="Trebuchet MS" w:cs="Trebuchet MS" w:hint="default"/>
      <w:i/>
      <w:iCs/>
      <w:sz w:val="16"/>
      <w:szCs w:val="16"/>
    </w:rPr>
  </w:style>
  <w:style w:type="character" w:customStyle="1" w:styleId="FontStyle140">
    <w:name w:val="Font Style140"/>
    <w:uiPriority w:val="99"/>
    <w:rsid w:val="000D1FE8"/>
    <w:rPr>
      <w:rFonts w:ascii="Trebuchet MS" w:hAnsi="Trebuchet MS" w:cs="Trebuchet MS" w:hint="default"/>
      <w:i/>
      <w:iCs/>
      <w:spacing w:val="-10"/>
      <w:sz w:val="16"/>
      <w:szCs w:val="16"/>
    </w:rPr>
  </w:style>
  <w:style w:type="character" w:customStyle="1" w:styleId="FontStyle138">
    <w:name w:val="Font Style138"/>
    <w:uiPriority w:val="99"/>
    <w:rsid w:val="000D1FE8"/>
    <w:rPr>
      <w:rFonts w:ascii="Trebuchet MS" w:hAnsi="Trebuchet MS" w:cs="Trebuchet MS" w:hint="default"/>
      <w:b/>
      <w:bCs/>
      <w:i/>
      <w:iCs/>
      <w:sz w:val="16"/>
      <w:szCs w:val="16"/>
    </w:rPr>
  </w:style>
  <w:style w:type="character" w:customStyle="1" w:styleId="FontStyle14">
    <w:name w:val="Font Style14"/>
    <w:uiPriority w:val="99"/>
    <w:rsid w:val="000D1FE8"/>
    <w:rPr>
      <w:rFonts w:ascii="Times New Roman" w:hAnsi="Times New Roman" w:cs="Times New Roman" w:hint="default"/>
      <w:sz w:val="20"/>
      <w:szCs w:val="20"/>
    </w:rPr>
  </w:style>
  <w:style w:type="character" w:customStyle="1" w:styleId="c1">
    <w:name w:val="c1"/>
    <w:basedOn w:val="a8"/>
    <w:rsid w:val="000D1FE8"/>
  </w:style>
  <w:style w:type="character" w:customStyle="1" w:styleId="424">
    <w:name w:val="Основной текст (4)2"/>
    <w:rsid w:val="000D1FE8"/>
  </w:style>
  <w:style w:type="character" w:customStyle="1" w:styleId="dash0410043104370430044600200441043f04380441043a0430char1">
    <w:name w:val="dash0410_0431_0437_0430_0446_0020_0441_043f_0438_0441_043a_0430__char1"/>
    <w:rsid w:val="000D1FE8"/>
    <w:rPr>
      <w:rFonts w:ascii="Times New Roman" w:hAnsi="Times New Roman" w:cs="Times New Roman" w:hint="default"/>
      <w:strike w:val="0"/>
      <w:dstrike w:val="0"/>
      <w:sz w:val="24"/>
      <w:szCs w:val="24"/>
      <w:u w:val="none"/>
      <w:effect w:val="none"/>
    </w:rPr>
  </w:style>
  <w:style w:type="character" w:customStyle="1" w:styleId="FontStyle17">
    <w:name w:val="Font Style17"/>
    <w:uiPriority w:val="99"/>
    <w:rsid w:val="000D1FE8"/>
    <w:rPr>
      <w:rFonts w:ascii="Times New Roman" w:hAnsi="Times New Roman" w:cs="Times New Roman"/>
      <w:sz w:val="18"/>
      <w:szCs w:val="18"/>
    </w:rPr>
  </w:style>
  <w:style w:type="character" w:customStyle="1" w:styleId="1ff6">
    <w:name w:val="Основной текст с отступом Знак1"/>
    <w:basedOn w:val="a8"/>
    <w:uiPriority w:val="99"/>
    <w:semiHidden/>
    <w:rsid w:val="000D1FE8"/>
  </w:style>
  <w:style w:type="numbering" w:customStyle="1" w:styleId="1141">
    <w:name w:val="Нет списка114"/>
    <w:next w:val="aa"/>
    <w:uiPriority w:val="99"/>
    <w:semiHidden/>
    <w:unhideWhenUsed/>
    <w:rsid w:val="000D1FE8"/>
  </w:style>
  <w:style w:type="table" w:customStyle="1" w:styleId="1160">
    <w:name w:val="Сетка таблицы116"/>
    <w:basedOn w:val="a9"/>
    <w:next w:val="ad"/>
    <w:uiPriority w:val="59"/>
    <w:rsid w:val="000D1FE8"/>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3">
    <w:name w:val="Style13"/>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35">
    <w:name w:val="Style35"/>
    <w:basedOn w:val="a7"/>
    <w:uiPriority w:val="99"/>
    <w:rsid w:val="000D1FE8"/>
    <w:pPr>
      <w:widowControl w:val="0"/>
      <w:autoSpaceDE w:val="0"/>
      <w:autoSpaceDN w:val="0"/>
      <w:adjustRightInd w:val="0"/>
      <w:spacing w:after="0" w:line="206" w:lineRule="exact"/>
      <w:ind w:hanging="264"/>
    </w:pPr>
    <w:rPr>
      <w:rFonts w:ascii="Candara" w:eastAsia="Times New Roman" w:hAnsi="Candara" w:cs="Times New Roman"/>
      <w:sz w:val="24"/>
      <w:szCs w:val="24"/>
    </w:rPr>
  </w:style>
  <w:style w:type="character" w:customStyle="1" w:styleId="FontStyle45">
    <w:name w:val="Font Style45"/>
    <w:uiPriority w:val="99"/>
    <w:rsid w:val="000D1FE8"/>
    <w:rPr>
      <w:rFonts w:ascii="Times New Roman" w:hAnsi="Times New Roman"/>
      <w:sz w:val="18"/>
    </w:rPr>
  </w:style>
  <w:style w:type="character" w:customStyle="1" w:styleId="FontStyle52">
    <w:name w:val="Font Style52"/>
    <w:uiPriority w:val="99"/>
    <w:rsid w:val="000D1FE8"/>
    <w:rPr>
      <w:rFonts w:ascii="Times New Roman" w:hAnsi="Times New Roman"/>
      <w:b/>
      <w:i/>
      <w:sz w:val="18"/>
    </w:rPr>
  </w:style>
  <w:style w:type="paragraph" w:customStyle="1" w:styleId="Style28">
    <w:name w:val="Style28"/>
    <w:basedOn w:val="a7"/>
    <w:uiPriority w:val="99"/>
    <w:rsid w:val="000D1FE8"/>
    <w:pPr>
      <w:widowControl w:val="0"/>
      <w:autoSpaceDE w:val="0"/>
      <w:autoSpaceDN w:val="0"/>
      <w:adjustRightInd w:val="0"/>
      <w:spacing w:after="0" w:line="210" w:lineRule="exact"/>
    </w:pPr>
    <w:rPr>
      <w:rFonts w:ascii="Candara" w:eastAsia="Times New Roman" w:hAnsi="Candara" w:cs="Times New Roman"/>
      <w:sz w:val="24"/>
      <w:szCs w:val="24"/>
    </w:rPr>
  </w:style>
  <w:style w:type="paragraph" w:customStyle="1" w:styleId="Style29">
    <w:name w:val="Style29"/>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0">
    <w:name w:val="Style30"/>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2">
    <w:name w:val="Style32"/>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40">
    <w:name w:val="Style40"/>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paragraph" w:customStyle="1" w:styleId="Style31">
    <w:name w:val="Style31"/>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character" w:customStyle="1" w:styleId="FontStyle44">
    <w:name w:val="Font Style44"/>
    <w:uiPriority w:val="99"/>
    <w:rsid w:val="000D1FE8"/>
    <w:rPr>
      <w:rFonts w:ascii="Constantia" w:hAnsi="Constantia"/>
      <w:sz w:val="18"/>
    </w:rPr>
  </w:style>
  <w:style w:type="character" w:customStyle="1" w:styleId="3fe">
    <w:name w:val="Основной текст (3) + Не курсив"/>
    <w:basedOn w:val="a8"/>
    <w:uiPriority w:val="99"/>
    <w:rsid w:val="000D1FE8"/>
    <w:rPr>
      <w:rFonts w:ascii="Times New Roman" w:hAnsi="Times New Roman" w:cs="Times New Roman"/>
      <w:i/>
      <w:iCs/>
      <w:sz w:val="19"/>
      <w:szCs w:val="19"/>
      <w:shd w:val="clear" w:color="auto" w:fill="FFFFFF"/>
    </w:rPr>
  </w:style>
  <w:style w:type="paragraph" w:styleId="a1">
    <w:name w:val="List Bullet"/>
    <w:basedOn w:val="a7"/>
    <w:uiPriority w:val="99"/>
    <w:rsid w:val="000D1FE8"/>
    <w:pPr>
      <w:numPr>
        <w:numId w:val="256"/>
      </w:numPr>
      <w:tabs>
        <w:tab w:val="clear" w:pos="284"/>
        <w:tab w:val="num" w:pos="360"/>
      </w:tabs>
      <w:ind w:left="360" w:hanging="360"/>
    </w:pPr>
    <w:rPr>
      <w:rFonts w:ascii="Calibri" w:eastAsia="Times New Roman" w:hAnsi="Calibri" w:cs="Times New Roman"/>
    </w:rPr>
  </w:style>
  <w:style w:type="table" w:customStyle="1" w:styleId="117">
    <w:name w:val="Сетка таблицы117"/>
    <w:basedOn w:val="a9"/>
    <w:next w:val="ad"/>
    <w:uiPriority w:val="59"/>
    <w:rsid w:val="000D1F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1">
    <w:name w:val="Основной текст59"/>
    <w:basedOn w:val="a7"/>
    <w:rsid w:val="000D1FE8"/>
    <w:pPr>
      <w:shd w:val="clear" w:color="auto" w:fill="FFFFFF"/>
      <w:spacing w:before="300" w:after="0" w:line="230" w:lineRule="exact"/>
      <w:ind w:hanging="280"/>
      <w:jc w:val="both"/>
    </w:pPr>
    <w:rPr>
      <w:rFonts w:ascii="Times New Roman" w:eastAsia="Times New Roman" w:hAnsi="Times New Roman" w:cs="Times New Roman"/>
      <w:sz w:val="18"/>
      <w:szCs w:val="18"/>
      <w:lang w:eastAsia="zh-CN"/>
    </w:rPr>
  </w:style>
  <w:style w:type="character" w:customStyle="1" w:styleId="5f">
    <w:name w:val="Основной текст (5) + Не полужирный"/>
    <w:rsid w:val="000D1FE8"/>
    <w:rPr>
      <w:rFonts w:ascii="Times New Roman" w:eastAsia="Times New Roman" w:hAnsi="Times New Roman" w:cs="Times New Roman"/>
      <w:b/>
      <w:bCs/>
      <w:i w:val="0"/>
      <w:iCs w:val="0"/>
      <w:smallCaps w:val="0"/>
      <w:strike w:val="0"/>
      <w:spacing w:val="0"/>
      <w:sz w:val="18"/>
      <w:szCs w:val="18"/>
      <w:lang w:val="en-US"/>
    </w:rPr>
  </w:style>
  <w:style w:type="paragraph" w:customStyle="1" w:styleId="Web">
    <w:name w:val="Обычный (Web)"/>
    <w:basedOn w:val="a7"/>
    <w:rsid w:val="000D1FE8"/>
    <w:pPr>
      <w:spacing w:before="100" w:after="100" w:line="240" w:lineRule="auto"/>
    </w:pPr>
    <w:rPr>
      <w:rFonts w:ascii="Times New Roman" w:eastAsia="Times New Roman" w:hAnsi="Times New Roman" w:cs="Times New Roman"/>
      <w:sz w:val="24"/>
      <w:szCs w:val="20"/>
    </w:rPr>
  </w:style>
  <w:style w:type="numbering" w:customStyle="1" w:styleId="291">
    <w:name w:val="Нет списка29"/>
    <w:next w:val="aa"/>
    <w:uiPriority w:val="99"/>
    <w:semiHidden/>
    <w:unhideWhenUsed/>
    <w:rsid w:val="00C504D9"/>
  </w:style>
  <w:style w:type="table" w:customStyle="1" w:styleId="TableNormal3">
    <w:name w:val="Table Normal3"/>
    <w:uiPriority w:val="2"/>
    <w:semiHidden/>
    <w:qFormat/>
    <w:rsid w:val="00C504D9"/>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90">
    <w:name w:val="Сетка таблицы69"/>
    <w:basedOn w:val="a9"/>
    <w:next w:val="ad"/>
    <w:uiPriority w:val="39"/>
    <w:rsid w:val="00C504D9"/>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2">
    <w:name w:val="WWNum42"/>
    <w:rsid w:val="00C504D9"/>
  </w:style>
  <w:style w:type="numbering" w:customStyle="1" w:styleId="WWNum112">
    <w:name w:val="WWNum112"/>
    <w:rsid w:val="00C504D9"/>
  </w:style>
  <w:style w:type="numbering" w:customStyle="1" w:styleId="WWNum33">
    <w:name w:val="WWNum33"/>
    <w:rsid w:val="00C504D9"/>
  </w:style>
  <w:style w:type="numbering" w:customStyle="1" w:styleId="WWNum25">
    <w:name w:val="WWNum25"/>
    <w:rsid w:val="00C504D9"/>
  </w:style>
  <w:style w:type="numbering" w:customStyle="1" w:styleId="WWNum52">
    <w:name w:val="WWNum52"/>
    <w:rsid w:val="00C504D9"/>
  </w:style>
  <w:style w:type="numbering" w:customStyle="1" w:styleId="WWNum63">
    <w:name w:val="WWNum63"/>
    <w:rsid w:val="00C504D9"/>
  </w:style>
  <w:style w:type="numbering" w:customStyle="1" w:styleId="WWNum72">
    <w:name w:val="WWNum72"/>
    <w:rsid w:val="00C504D9"/>
  </w:style>
  <w:style w:type="numbering" w:customStyle="1" w:styleId="WWNum82">
    <w:name w:val="WWNum82"/>
    <w:rsid w:val="00C504D9"/>
  </w:style>
  <w:style w:type="numbering" w:customStyle="1" w:styleId="WWNum92">
    <w:name w:val="WWNum92"/>
    <w:rsid w:val="00C504D9"/>
  </w:style>
  <w:style w:type="numbering" w:customStyle="1" w:styleId="WWNum102">
    <w:name w:val="WWNum102"/>
    <w:rsid w:val="00C504D9"/>
  </w:style>
  <w:style w:type="numbering" w:customStyle="1" w:styleId="WWNum113">
    <w:name w:val="WWNum113"/>
    <w:rsid w:val="00C504D9"/>
  </w:style>
  <w:style w:type="numbering" w:customStyle="1" w:styleId="WWNum182">
    <w:name w:val="WWNum182"/>
    <w:rsid w:val="00C504D9"/>
  </w:style>
  <w:style w:type="numbering" w:customStyle="1" w:styleId="WWNum192">
    <w:name w:val="WWNum192"/>
    <w:rsid w:val="00C504D9"/>
  </w:style>
  <w:style w:type="numbering" w:customStyle="1" w:styleId="WWNum122">
    <w:name w:val="WWNum122"/>
    <w:rsid w:val="00C504D9"/>
  </w:style>
  <w:style w:type="numbering" w:customStyle="1" w:styleId="WWNum132">
    <w:name w:val="WWNum132"/>
    <w:rsid w:val="00C504D9"/>
  </w:style>
  <w:style w:type="numbering" w:customStyle="1" w:styleId="WWNum232">
    <w:name w:val="WWNum232"/>
    <w:rsid w:val="00C504D9"/>
  </w:style>
  <w:style w:type="numbering" w:customStyle="1" w:styleId="WWNum142">
    <w:name w:val="WWNum142"/>
    <w:rsid w:val="00C504D9"/>
  </w:style>
  <w:style w:type="numbering" w:customStyle="1" w:styleId="WWNum162">
    <w:name w:val="WWNum162"/>
    <w:rsid w:val="00C504D9"/>
  </w:style>
  <w:style w:type="numbering" w:customStyle="1" w:styleId="WWNum152">
    <w:name w:val="WWNum152"/>
    <w:rsid w:val="00C504D9"/>
  </w:style>
  <w:style w:type="numbering" w:customStyle="1" w:styleId="WWNum172">
    <w:name w:val="WWNum172"/>
    <w:rsid w:val="00C504D9"/>
  </w:style>
  <w:style w:type="numbering" w:customStyle="1" w:styleId="WWNum202">
    <w:name w:val="WWNum202"/>
    <w:rsid w:val="00C504D9"/>
  </w:style>
  <w:style w:type="numbering" w:customStyle="1" w:styleId="WWNum213">
    <w:name w:val="WWNum213"/>
    <w:rsid w:val="00C504D9"/>
  </w:style>
  <w:style w:type="numbering" w:customStyle="1" w:styleId="WWNum222">
    <w:name w:val="WWNum222"/>
    <w:rsid w:val="00C504D9"/>
  </w:style>
  <w:style w:type="table" w:customStyle="1" w:styleId="TableNormal13">
    <w:name w:val="Table Normal13"/>
    <w:uiPriority w:val="99"/>
    <w:semiHidden/>
    <w:rsid w:val="00C504D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70">
    <w:name w:val="Сетка таблицы217"/>
    <w:basedOn w:val="a9"/>
    <w:next w:val="ad"/>
    <w:uiPriority w:val="59"/>
    <w:rsid w:val="00C504D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a"/>
    <w:uiPriority w:val="99"/>
    <w:semiHidden/>
    <w:unhideWhenUsed/>
    <w:rsid w:val="00C504D9"/>
  </w:style>
  <w:style w:type="table" w:customStyle="1" w:styleId="118">
    <w:name w:val="Сетка таблицы118"/>
    <w:basedOn w:val="a9"/>
    <w:next w:val="ad"/>
    <w:uiPriority w:val="59"/>
    <w:rsid w:val="00C504D9"/>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
    <w:name w:val="Сетка таблицы119"/>
    <w:basedOn w:val="a9"/>
    <w:next w:val="ad"/>
    <w:uiPriority w:val="59"/>
    <w:rsid w:val="00C504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556E46"/>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numbering" w:customStyle="1" w:styleId="301">
    <w:name w:val="Нет списка30"/>
    <w:next w:val="aa"/>
    <w:uiPriority w:val="99"/>
    <w:semiHidden/>
    <w:unhideWhenUsed/>
    <w:rsid w:val="007E5E94"/>
  </w:style>
  <w:style w:type="table" w:customStyle="1" w:styleId="TableNormal5">
    <w:name w:val="Table Normal5"/>
    <w:uiPriority w:val="2"/>
    <w:semiHidden/>
    <w:qFormat/>
    <w:rsid w:val="007E5E94"/>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01">
    <w:name w:val="Сетка таблицы70"/>
    <w:basedOn w:val="a9"/>
    <w:next w:val="ad"/>
    <w:uiPriority w:val="39"/>
    <w:rsid w:val="007E5E94"/>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3">
    <w:name w:val="WWNum43"/>
    <w:rsid w:val="007E5E94"/>
    <w:pPr>
      <w:numPr>
        <w:numId w:val="79"/>
      </w:numPr>
    </w:pPr>
  </w:style>
  <w:style w:type="numbering" w:customStyle="1" w:styleId="WWNum114">
    <w:name w:val="WWNum114"/>
    <w:rsid w:val="007E5E94"/>
    <w:pPr>
      <w:numPr>
        <w:numId w:val="80"/>
      </w:numPr>
    </w:pPr>
  </w:style>
  <w:style w:type="numbering" w:customStyle="1" w:styleId="WWNum34">
    <w:name w:val="WWNum34"/>
    <w:rsid w:val="007E5E94"/>
    <w:pPr>
      <w:numPr>
        <w:numId w:val="81"/>
      </w:numPr>
    </w:pPr>
  </w:style>
  <w:style w:type="numbering" w:customStyle="1" w:styleId="WWNum26">
    <w:name w:val="WWNum26"/>
    <w:rsid w:val="007E5E94"/>
    <w:pPr>
      <w:numPr>
        <w:numId w:val="82"/>
      </w:numPr>
    </w:pPr>
  </w:style>
  <w:style w:type="numbering" w:customStyle="1" w:styleId="WWNum53">
    <w:name w:val="WWNum53"/>
    <w:rsid w:val="007E5E94"/>
    <w:pPr>
      <w:numPr>
        <w:numId w:val="83"/>
      </w:numPr>
    </w:pPr>
  </w:style>
  <w:style w:type="numbering" w:customStyle="1" w:styleId="WWNum64">
    <w:name w:val="WWNum64"/>
    <w:rsid w:val="007E5E94"/>
    <w:pPr>
      <w:numPr>
        <w:numId w:val="84"/>
      </w:numPr>
    </w:pPr>
  </w:style>
  <w:style w:type="numbering" w:customStyle="1" w:styleId="WWNum73">
    <w:name w:val="WWNum73"/>
    <w:rsid w:val="007E5E94"/>
    <w:pPr>
      <w:numPr>
        <w:numId w:val="85"/>
      </w:numPr>
    </w:pPr>
  </w:style>
  <w:style w:type="numbering" w:customStyle="1" w:styleId="WWNum83">
    <w:name w:val="WWNum83"/>
    <w:rsid w:val="007E5E94"/>
    <w:pPr>
      <w:numPr>
        <w:numId w:val="86"/>
      </w:numPr>
    </w:pPr>
  </w:style>
  <w:style w:type="numbering" w:customStyle="1" w:styleId="WWNum93">
    <w:name w:val="WWNum93"/>
    <w:rsid w:val="007E5E94"/>
    <w:pPr>
      <w:numPr>
        <w:numId w:val="87"/>
      </w:numPr>
    </w:pPr>
  </w:style>
  <w:style w:type="numbering" w:customStyle="1" w:styleId="WWNum103">
    <w:name w:val="WWNum103"/>
    <w:rsid w:val="007E5E94"/>
    <w:pPr>
      <w:numPr>
        <w:numId w:val="88"/>
      </w:numPr>
    </w:pPr>
  </w:style>
  <w:style w:type="numbering" w:customStyle="1" w:styleId="WWNum115">
    <w:name w:val="WWNum115"/>
    <w:rsid w:val="007E5E94"/>
    <w:pPr>
      <w:numPr>
        <w:numId w:val="89"/>
      </w:numPr>
    </w:pPr>
  </w:style>
  <w:style w:type="numbering" w:customStyle="1" w:styleId="WWNum183">
    <w:name w:val="WWNum183"/>
    <w:rsid w:val="007E5E94"/>
    <w:pPr>
      <w:numPr>
        <w:numId w:val="90"/>
      </w:numPr>
    </w:pPr>
  </w:style>
  <w:style w:type="numbering" w:customStyle="1" w:styleId="WWNum193">
    <w:name w:val="WWNum193"/>
    <w:rsid w:val="007E5E94"/>
    <w:pPr>
      <w:numPr>
        <w:numId w:val="91"/>
      </w:numPr>
    </w:pPr>
  </w:style>
  <w:style w:type="numbering" w:customStyle="1" w:styleId="WWNum123">
    <w:name w:val="WWNum123"/>
    <w:rsid w:val="007E5E94"/>
    <w:pPr>
      <w:numPr>
        <w:numId w:val="92"/>
      </w:numPr>
    </w:pPr>
  </w:style>
  <w:style w:type="numbering" w:customStyle="1" w:styleId="WWNum133">
    <w:name w:val="WWNum133"/>
    <w:rsid w:val="007E5E94"/>
    <w:pPr>
      <w:numPr>
        <w:numId w:val="93"/>
      </w:numPr>
    </w:pPr>
  </w:style>
  <w:style w:type="numbering" w:customStyle="1" w:styleId="WWNum233">
    <w:name w:val="WWNum233"/>
    <w:rsid w:val="007E5E94"/>
    <w:pPr>
      <w:numPr>
        <w:numId w:val="94"/>
      </w:numPr>
    </w:pPr>
  </w:style>
  <w:style w:type="numbering" w:customStyle="1" w:styleId="WWNum143">
    <w:name w:val="WWNum143"/>
    <w:rsid w:val="007E5E94"/>
    <w:pPr>
      <w:numPr>
        <w:numId w:val="95"/>
      </w:numPr>
    </w:pPr>
  </w:style>
  <w:style w:type="numbering" w:customStyle="1" w:styleId="WWNum163">
    <w:name w:val="WWNum163"/>
    <w:rsid w:val="007E5E94"/>
    <w:pPr>
      <w:numPr>
        <w:numId w:val="96"/>
      </w:numPr>
    </w:pPr>
  </w:style>
  <w:style w:type="numbering" w:customStyle="1" w:styleId="WWNum153">
    <w:name w:val="WWNum153"/>
    <w:rsid w:val="007E5E94"/>
    <w:pPr>
      <w:numPr>
        <w:numId w:val="97"/>
      </w:numPr>
    </w:pPr>
  </w:style>
  <w:style w:type="numbering" w:customStyle="1" w:styleId="WWNum173">
    <w:name w:val="WWNum173"/>
    <w:rsid w:val="007E5E94"/>
    <w:pPr>
      <w:numPr>
        <w:numId w:val="98"/>
      </w:numPr>
    </w:pPr>
  </w:style>
  <w:style w:type="numbering" w:customStyle="1" w:styleId="WWNum203">
    <w:name w:val="WWNum203"/>
    <w:rsid w:val="007E5E94"/>
    <w:pPr>
      <w:numPr>
        <w:numId w:val="99"/>
      </w:numPr>
    </w:pPr>
  </w:style>
  <w:style w:type="numbering" w:customStyle="1" w:styleId="WWNum214">
    <w:name w:val="WWNum214"/>
    <w:rsid w:val="007E5E94"/>
    <w:pPr>
      <w:numPr>
        <w:numId w:val="100"/>
      </w:numPr>
    </w:pPr>
  </w:style>
  <w:style w:type="numbering" w:customStyle="1" w:styleId="WWNum223">
    <w:name w:val="WWNum223"/>
    <w:rsid w:val="007E5E94"/>
    <w:pPr>
      <w:numPr>
        <w:numId w:val="101"/>
      </w:numPr>
    </w:pPr>
  </w:style>
  <w:style w:type="table" w:customStyle="1" w:styleId="TableNormal14">
    <w:name w:val="Table Normal14"/>
    <w:uiPriority w:val="99"/>
    <w:semiHidden/>
    <w:rsid w:val="007E5E94"/>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8">
    <w:name w:val="Сетка таблицы218"/>
    <w:basedOn w:val="a9"/>
    <w:next w:val="ad"/>
    <w:uiPriority w:val="59"/>
    <w:rsid w:val="007E5E9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a"/>
    <w:uiPriority w:val="99"/>
    <w:semiHidden/>
    <w:unhideWhenUsed/>
    <w:rsid w:val="007E5E94"/>
  </w:style>
  <w:style w:type="table" w:customStyle="1" w:styleId="1200">
    <w:name w:val="Сетка таблицы120"/>
    <w:basedOn w:val="a9"/>
    <w:next w:val="ad"/>
    <w:uiPriority w:val="59"/>
    <w:rsid w:val="007E5E94"/>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a9"/>
    <w:next w:val="ad"/>
    <w:uiPriority w:val="59"/>
    <w:rsid w:val="007E5E9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a"/>
    <w:uiPriority w:val="99"/>
    <w:semiHidden/>
    <w:unhideWhenUsed/>
    <w:rsid w:val="00FA78FC"/>
  </w:style>
  <w:style w:type="table" w:customStyle="1" w:styleId="TableNormal6">
    <w:name w:val="Table Normal6"/>
    <w:uiPriority w:val="2"/>
    <w:semiHidden/>
    <w:qFormat/>
    <w:rsid w:val="00FA78FC"/>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40">
    <w:name w:val="Сетка таблицы74"/>
    <w:basedOn w:val="a9"/>
    <w:next w:val="ad"/>
    <w:uiPriority w:val="39"/>
    <w:rsid w:val="00FA78FC"/>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4">
    <w:name w:val="WWNum44"/>
    <w:rsid w:val="00FA78FC"/>
    <w:pPr>
      <w:numPr>
        <w:numId w:val="104"/>
      </w:numPr>
    </w:pPr>
  </w:style>
  <w:style w:type="numbering" w:customStyle="1" w:styleId="WWNum116">
    <w:name w:val="WWNum116"/>
    <w:rsid w:val="00FA78FC"/>
    <w:pPr>
      <w:numPr>
        <w:numId w:val="105"/>
      </w:numPr>
    </w:pPr>
  </w:style>
  <w:style w:type="numbering" w:customStyle="1" w:styleId="WWNum35">
    <w:name w:val="WWNum35"/>
    <w:rsid w:val="00FA78FC"/>
    <w:pPr>
      <w:numPr>
        <w:numId w:val="106"/>
      </w:numPr>
    </w:pPr>
  </w:style>
  <w:style w:type="numbering" w:customStyle="1" w:styleId="WWNum27">
    <w:name w:val="WWNum27"/>
    <w:rsid w:val="00FA78FC"/>
    <w:pPr>
      <w:numPr>
        <w:numId w:val="107"/>
      </w:numPr>
    </w:pPr>
  </w:style>
  <w:style w:type="numbering" w:customStyle="1" w:styleId="WWNum54">
    <w:name w:val="WWNum54"/>
    <w:rsid w:val="00FA78FC"/>
    <w:pPr>
      <w:numPr>
        <w:numId w:val="108"/>
      </w:numPr>
    </w:pPr>
  </w:style>
  <w:style w:type="numbering" w:customStyle="1" w:styleId="WWNum65">
    <w:name w:val="WWNum65"/>
    <w:rsid w:val="00FA78FC"/>
    <w:pPr>
      <w:numPr>
        <w:numId w:val="109"/>
      </w:numPr>
    </w:pPr>
  </w:style>
  <w:style w:type="numbering" w:customStyle="1" w:styleId="WWNum74">
    <w:name w:val="WWNum74"/>
    <w:rsid w:val="00FA78FC"/>
    <w:pPr>
      <w:numPr>
        <w:numId w:val="110"/>
      </w:numPr>
    </w:pPr>
  </w:style>
  <w:style w:type="numbering" w:customStyle="1" w:styleId="WWNum84">
    <w:name w:val="WWNum84"/>
    <w:rsid w:val="00FA78FC"/>
    <w:pPr>
      <w:numPr>
        <w:numId w:val="111"/>
      </w:numPr>
    </w:pPr>
  </w:style>
  <w:style w:type="numbering" w:customStyle="1" w:styleId="WWNum94">
    <w:name w:val="WWNum94"/>
    <w:rsid w:val="00FA78FC"/>
    <w:pPr>
      <w:numPr>
        <w:numId w:val="112"/>
      </w:numPr>
    </w:pPr>
  </w:style>
  <w:style w:type="numbering" w:customStyle="1" w:styleId="WWNum104">
    <w:name w:val="WWNum104"/>
    <w:rsid w:val="00FA78FC"/>
    <w:pPr>
      <w:numPr>
        <w:numId w:val="113"/>
      </w:numPr>
    </w:pPr>
  </w:style>
  <w:style w:type="numbering" w:customStyle="1" w:styleId="WWNum117">
    <w:name w:val="WWNum117"/>
    <w:rsid w:val="00FA78FC"/>
    <w:pPr>
      <w:numPr>
        <w:numId w:val="114"/>
      </w:numPr>
    </w:pPr>
  </w:style>
  <w:style w:type="numbering" w:customStyle="1" w:styleId="WWNum184">
    <w:name w:val="WWNum184"/>
    <w:rsid w:val="00FA78FC"/>
    <w:pPr>
      <w:numPr>
        <w:numId w:val="115"/>
      </w:numPr>
    </w:pPr>
  </w:style>
  <w:style w:type="numbering" w:customStyle="1" w:styleId="WWNum194">
    <w:name w:val="WWNum194"/>
    <w:rsid w:val="00FA78FC"/>
    <w:pPr>
      <w:numPr>
        <w:numId w:val="300"/>
      </w:numPr>
    </w:pPr>
  </w:style>
  <w:style w:type="numbering" w:customStyle="1" w:styleId="WWNum124">
    <w:name w:val="WWNum124"/>
    <w:rsid w:val="00FA78FC"/>
    <w:pPr>
      <w:numPr>
        <w:numId w:val="117"/>
      </w:numPr>
    </w:pPr>
  </w:style>
  <w:style w:type="numbering" w:customStyle="1" w:styleId="WWNum134">
    <w:name w:val="WWNum134"/>
    <w:rsid w:val="00FA78FC"/>
    <w:pPr>
      <w:numPr>
        <w:numId w:val="118"/>
      </w:numPr>
    </w:pPr>
  </w:style>
  <w:style w:type="numbering" w:customStyle="1" w:styleId="WWNum234">
    <w:name w:val="WWNum234"/>
    <w:rsid w:val="00FA78FC"/>
    <w:pPr>
      <w:numPr>
        <w:numId w:val="119"/>
      </w:numPr>
    </w:pPr>
  </w:style>
  <w:style w:type="numbering" w:customStyle="1" w:styleId="WWNum144">
    <w:name w:val="WWNum144"/>
    <w:rsid w:val="00FA78FC"/>
    <w:pPr>
      <w:numPr>
        <w:numId w:val="120"/>
      </w:numPr>
    </w:pPr>
  </w:style>
  <w:style w:type="numbering" w:customStyle="1" w:styleId="WWNum164">
    <w:name w:val="WWNum164"/>
    <w:rsid w:val="00FA78FC"/>
    <w:pPr>
      <w:numPr>
        <w:numId w:val="121"/>
      </w:numPr>
    </w:pPr>
  </w:style>
  <w:style w:type="numbering" w:customStyle="1" w:styleId="WWNum154">
    <w:name w:val="WWNum154"/>
    <w:rsid w:val="00FA78FC"/>
    <w:pPr>
      <w:numPr>
        <w:numId w:val="299"/>
      </w:numPr>
    </w:pPr>
  </w:style>
  <w:style w:type="numbering" w:customStyle="1" w:styleId="WWNum174">
    <w:name w:val="WWNum174"/>
    <w:rsid w:val="00FA78FC"/>
    <w:pPr>
      <w:numPr>
        <w:numId w:val="123"/>
      </w:numPr>
    </w:pPr>
  </w:style>
  <w:style w:type="numbering" w:customStyle="1" w:styleId="WWNum204">
    <w:name w:val="WWNum204"/>
    <w:rsid w:val="00FA78FC"/>
    <w:pPr>
      <w:numPr>
        <w:numId w:val="124"/>
      </w:numPr>
    </w:pPr>
  </w:style>
  <w:style w:type="numbering" w:customStyle="1" w:styleId="WWNum215">
    <w:name w:val="WWNum215"/>
    <w:rsid w:val="00FA78FC"/>
    <w:pPr>
      <w:numPr>
        <w:numId w:val="125"/>
      </w:numPr>
    </w:pPr>
  </w:style>
  <w:style w:type="numbering" w:customStyle="1" w:styleId="WWNum224">
    <w:name w:val="WWNum224"/>
    <w:rsid w:val="00FA78FC"/>
    <w:pPr>
      <w:numPr>
        <w:numId w:val="126"/>
      </w:numPr>
    </w:pPr>
  </w:style>
  <w:style w:type="table" w:customStyle="1" w:styleId="TableNormal15">
    <w:name w:val="Table Normal15"/>
    <w:uiPriority w:val="99"/>
    <w:semiHidden/>
    <w:rsid w:val="00FA78F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9">
    <w:name w:val="Сетка таблицы219"/>
    <w:basedOn w:val="a9"/>
    <w:next w:val="ad"/>
    <w:uiPriority w:val="59"/>
    <w:rsid w:val="00FA78F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a"/>
    <w:uiPriority w:val="99"/>
    <w:semiHidden/>
    <w:unhideWhenUsed/>
    <w:rsid w:val="00FA78FC"/>
  </w:style>
  <w:style w:type="table" w:customStyle="1" w:styleId="124">
    <w:name w:val="Сетка таблицы124"/>
    <w:basedOn w:val="a9"/>
    <w:next w:val="ad"/>
    <w:uiPriority w:val="59"/>
    <w:rsid w:val="00FA78FC"/>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9"/>
    <w:next w:val="ad"/>
    <w:uiPriority w:val="59"/>
    <w:rsid w:val="00FA78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51ED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750">
    <w:name w:val="Сетка таблицы75"/>
    <w:basedOn w:val="a9"/>
    <w:next w:val="ad"/>
    <w:uiPriority w:val="59"/>
    <w:rsid w:val="005655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60">
    <w:name w:val="Сетка таблицы76"/>
    <w:basedOn w:val="a9"/>
    <w:next w:val="ad"/>
    <w:uiPriority w:val="59"/>
    <w:rsid w:val="003B4C0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3B4C0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List" w:uiPriority="0"/>
    <w:lsdException w:name="Title" w:semiHidden="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1"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3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paragraph" w:styleId="1a">
    <w:name w:val="heading 1"/>
    <w:basedOn w:val="a7"/>
    <w:next w:val="a7"/>
    <w:link w:val="1b"/>
    <w:autoRedefine/>
    <w:uiPriority w:val="1"/>
    <w:qFormat/>
    <w:rsid w:val="008767B1"/>
    <w:pPr>
      <w:keepNext/>
      <w:keepLines/>
      <w:tabs>
        <w:tab w:val="left" w:pos="142"/>
      </w:tabs>
      <w:suppressAutoHyphens/>
      <w:spacing w:after="0" w:line="240" w:lineRule="auto"/>
      <w:jc w:val="center"/>
      <w:outlineLvl w:val="0"/>
    </w:pPr>
    <w:rPr>
      <w:rFonts w:ascii="Times New Roman" w:eastAsiaTheme="majorEastAsia" w:hAnsi="Times New Roman" w:cs="Times New Roman"/>
      <w:b/>
      <w:sz w:val="24"/>
      <w:szCs w:val="32"/>
      <w:lang w:eastAsia="en-US"/>
    </w:rPr>
  </w:style>
  <w:style w:type="paragraph" w:styleId="2a">
    <w:name w:val="heading 2"/>
    <w:aliases w:val="h2,H2,Numbered text 3"/>
    <w:basedOn w:val="a7"/>
    <w:next w:val="a7"/>
    <w:link w:val="2b"/>
    <w:uiPriority w:val="9"/>
    <w:qFormat/>
    <w:rsid w:val="005B0CBF"/>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a">
    <w:name w:val="heading 3"/>
    <w:basedOn w:val="a7"/>
    <w:next w:val="a7"/>
    <w:link w:val="3b"/>
    <w:uiPriority w:val="1"/>
    <w:qFormat/>
    <w:rsid w:val="005B0CBF"/>
    <w:pPr>
      <w:keepNext/>
      <w:keepLines/>
      <w:suppressAutoHyphens/>
      <w:spacing w:after="0" w:line="360" w:lineRule="auto"/>
      <w:ind w:firstLine="709"/>
      <w:jc w:val="both"/>
      <w:outlineLvl w:val="2"/>
    </w:pPr>
    <w:rPr>
      <w:rFonts w:ascii="Times New Roman" w:eastAsia="Calibri" w:hAnsi="Times New Roman" w:cs="Times New Roman"/>
      <w:b/>
      <w:sz w:val="28"/>
      <w:szCs w:val="28"/>
      <w:lang w:eastAsia="en-US"/>
    </w:rPr>
  </w:style>
  <w:style w:type="paragraph" w:styleId="4a">
    <w:name w:val="heading 4"/>
    <w:basedOn w:val="a7"/>
    <w:next w:val="a7"/>
    <w:link w:val="4b"/>
    <w:uiPriority w:val="1"/>
    <w:qFormat/>
    <w:rsid w:val="005B0CBF"/>
    <w:pPr>
      <w:keepNext/>
      <w:keepLines/>
      <w:suppressAutoHyphens/>
      <w:spacing w:after="0" w:line="360" w:lineRule="auto"/>
      <w:ind w:firstLine="709"/>
      <w:jc w:val="both"/>
      <w:outlineLvl w:val="3"/>
    </w:pPr>
    <w:rPr>
      <w:rFonts w:ascii="Times New Roman" w:eastAsia="Times New Roman" w:hAnsi="Times New Roman" w:cs="Times New Roman"/>
      <w:b/>
      <w:iCs/>
      <w:sz w:val="28"/>
      <w:lang w:eastAsia="en-US"/>
    </w:rPr>
  </w:style>
  <w:style w:type="paragraph" w:styleId="53">
    <w:name w:val="heading 5"/>
    <w:basedOn w:val="a7"/>
    <w:next w:val="a7"/>
    <w:link w:val="54"/>
    <w:uiPriority w:val="9"/>
    <w:qFormat/>
    <w:rsid w:val="005B0CBF"/>
    <w:pPr>
      <w:keepNext/>
      <w:keepLines/>
      <w:suppressAutoHyphens/>
      <w:spacing w:before="40" w:after="0" w:line="360" w:lineRule="auto"/>
      <w:ind w:firstLine="709"/>
      <w:jc w:val="both"/>
      <w:outlineLvl w:val="4"/>
    </w:pPr>
    <w:rPr>
      <w:rFonts w:ascii="Times New Roman" w:eastAsia="Calibri" w:hAnsi="Times New Roman" w:cs="Times New Roman"/>
      <w:b/>
      <w:sz w:val="28"/>
      <w:u w:color="222222"/>
      <w:bdr w:val="nil"/>
      <w:shd w:val="clear" w:color="auto" w:fill="FFFFFF"/>
    </w:rPr>
  </w:style>
  <w:style w:type="paragraph" w:styleId="60">
    <w:name w:val="heading 6"/>
    <w:basedOn w:val="a7"/>
    <w:next w:val="a7"/>
    <w:link w:val="61"/>
    <w:uiPriority w:val="99"/>
    <w:qFormat/>
    <w:rsid w:val="005B0CBF"/>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lang w:eastAsia="en-US"/>
    </w:rPr>
  </w:style>
  <w:style w:type="paragraph" w:styleId="70">
    <w:name w:val="heading 7"/>
    <w:basedOn w:val="a7"/>
    <w:next w:val="a7"/>
    <w:link w:val="71"/>
    <w:uiPriority w:val="99"/>
    <w:qFormat/>
    <w:rsid w:val="005B0CBF"/>
    <w:pPr>
      <w:keepNext/>
      <w:keepLines/>
      <w:spacing w:before="200" w:after="0"/>
      <w:outlineLvl w:val="6"/>
    </w:pPr>
    <w:rPr>
      <w:rFonts w:ascii="Cambria" w:eastAsia="Times New Roman" w:hAnsi="Cambria" w:cs="Times New Roman"/>
      <w:i/>
      <w:iCs/>
      <w:color w:val="404040"/>
    </w:rPr>
  </w:style>
  <w:style w:type="paragraph" w:styleId="80">
    <w:name w:val="heading 8"/>
    <w:basedOn w:val="a7"/>
    <w:next w:val="a7"/>
    <w:link w:val="81"/>
    <w:uiPriority w:val="9"/>
    <w:qFormat/>
    <w:rsid w:val="005B0CBF"/>
    <w:pPr>
      <w:keepNext/>
      <w:keepLines/>
      <w:spacing w:before="200" w:after="0"/>
      <w:outlineLvl w:val="7"/>
    </w:pPr>
    <w:rPr>
      <w:rFonts w:ascii="Cambria" w:eastAsia="Times New Roman" w:hAnsi="Cambria" w:cs="Times New Roman"/>
      <w:color w:val="2DA2BF"/>
      <w:sz w:val="20"/>
      <w:szCs w:val="20"/>
    </w:rPr>
  </w:style>
  <w:style w:type="paragraph" w:styleId="90">
    <w:name w:val="heading 9"/>
    <w:basedOn w:val="a7"/>
    <w:next w:val="a7"/>
    <w:link w:val="91"/>
    <w:uiPriority w:val="9"/>
    <w:qFormat/>
    <w:rsid w:val="005B0CBF"/>
    <w:pPr>
      <w:keepNext/>
      <w:keepLines/>
      <w:spacing w:before="200" w:after="0"/>
      <w:outlineLvl w:val="8"/>
    </w:pPr>
    <w:rPr>
      <w:rFonts w:ascii="Cambria" w:eastAsia="Times New Roman" w:hAnsi="Cambria" w:cs="Times New Roman"/>
      <w:i/>
      <w:iCs/>
      <w:color w:val="404040"/>
      <w:sz w:val="20"/>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Hyperlink"/>
    <w:basedOn w:val="a8"/>
    <w:uiPriority w:val="99"/>
    <w:unhideWhenUsed/>
    <w:rPr>
      <w:color w:val="0000FF"/>
      <w:u w:val="single"/>
    </w:rPr>
  </w:style>
  <w:style w:type="paragraph" w:styleId="ac">
    <w:name w:val="List Paragraph"/>
    <w:basedOn w:val="a7"/>
    <w:uiPriority w:val="34"/>
    <w:qFormat/>
    <w:rsid w:val="00FC54D1"/>
    <w:pPr>
      <w:ind w:left="720"/>
      <w:contextualSpacing/>
    </w:pPr>
  </w:style>
  <w:style w:type="table" w:styleId="ad">
    <w:name w:val="Table Grid"/>
    <w:basedOn w:val="a9"/>
    <w:uiPriority w:val="59"/>
    <w:rsid w:val="00FC54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A5546"/>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 Spacing"/>
    <w:link w:val="af"/>
    <w:uiPriority w:val="1"/>
    <w:qFormat/>
    <w:rsid w:val="00AA5546"/>
    <w:pPr>
      <w:spacing w:after="0" w:line="240" w:lineRule="auto"/>
    </w:pPr>
  </w:style>
  <w:style w:type="paragraph" w:customStyle="1" w:styleId="a0">
    <w:name w:val="Перечень"/>
    <w:basedOn w:val="a7"/>
    <w:next w:val="a7"/>
    <w:link w:val="af0"/>
    <w:qFormat/>
    <w:rsid w:val="006761EF"/>
    <w:pPr>
      <w:numPr>
        <w:numId w:val="7"/>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6761EF"/>
    <w:rPr>
      <w:rFonts w:ascii="Times New Roman" w:eastAsia="Calibri" w:hAnsi="Times New Roman" w:cs="Times New Roman"/>
      <w:sz w:val="28"/>
      <w:u w:color="000000"/>
      <w:bdr w:val="nil"/>
    </w:rPr>
  </w:style>
  <w:style w:type="character" w:customStyle="1" w:styleId="1b">
    <w:name w:val="Заголовок 1 Знак"/>
    <w:basedOn w:val="a8"/>
    <w:link w:val="1a"/>
    <w:uiPriority w:val="1"/>
    <w:rsid w:val="008767B1"/>
    <w:rPr>
      <w:rFonts w:ascii="Times New Roman" w:eastAsiaTheme="majorEastAsia" w:hAnsi="Times New Roman" w:cs="Times New Roman"/>
      <w:b/>
      <w:sz w:val="24"/>
      <w:szCs w:val="32"/>
      <w:lang w:eastAsia="en-US"/>
    </w:rPr>
  </w:style>
  <w:style w:type="character" w:customStyle="1" w:styleId="2b">
    <w:name w:val="Заголовок 2 Знак"/>
    <w:aliases w:val="h2 Знак,H2 Знак,Numbered text 3 Знак"/>
    <w:basedOn w:val="a8"/>
    <w:link w:val="2a"/>
    <w:uiPriority w:val="9"/>
    <w:rsid w:val="005B0CBF"/>
    <w:rPr>
      <w:rFonts w:ascii="Times New Roman" w:eastAsia="Times New Roman" w:hAnsi="Times New Roman" w:cs="Times New Roman"/>
      <w:b/>
      <w:sz w:val="28"/>
      <w:szCs w:val="26"/>
      <w:lang w:eastAsia="en-US"/>
    </w:rPr>
  </w:style>
  <w:style w:type="character" w:customStyle="1" w:styleId="3b">
    <w:name w:val="Заголовок 3 Знак"/>
    <w:basedOn w:val="a8"/>
    <w:link w:val="3a"/>
    <w:uiPriority w:val="1"/>
    <w:rsid w:val="005B0CBF"/>
    <w:rPr>
      <w:rFonts w:ascii="Times New Roman" w:eastAsia="Calibri" w:hAnsi="Times New Roman" w:cs="Times New Roman"/>
      <w:b/>
      <w:sz w:val="28"/>
      <w:szCs w:val="28"/>
      <w:lang w:eastAsia="en-US"/>
    </w:rPr>
  </w:style>
  <w:style w:type="character" w:customStyle="1" w:styleId="4b">
    <w:name w:val="Заголовок 4 Знак"/>
    <w:basedOn w:val="a8"/>
    <w:link w:val="4a"/>
    <w:uiPriority w:val="1"/>
    <w:rsid w:val="005B0CBF"/>
    <w:rPr>
      <w:rFonts w:ascii="Times New Roman" w:eastAsia="Times New Roman" w:hAnsi="Times New Roman" w:cs="Times New Roman"/>
      <w:b/>
      <w:iCs/>
      <w:sz w:val="28"/>
      <w:lang w:eastAsia="en-US"/>
    </w:rPr>
  </w:style>
  <w:style w:type="character" w:customStyle="1" w:styleId="54">
    <w:name w:val="Заголовок 5 Знак"/>
    <w:basedOn w:val="a8"/>
    <w:link w:val="53"/>
    <w:uiPriority w:val="9"/>
    <w:rsid w:val="005B0CBF"/>
    <w:rPr>
      <w:rFonts w:ascii="Times New Roman" w:eastAsia="Calibri" w:hAnsi="Times New Roman" w:cs="Times New Roman"/>
      <w:b/>
      <w:sz w:val="28"/>
      <w:u w:color="222222"/>
      <w:bdr w:val="nil"/>
    </w:rPr>
  </w:style>
  <w:style w:type="character" w:customStyle="1" w:styleId="61">
    <w:name w:val="Заголовок 6 Знак"/>
    <w:basedOn w:val="a8"/>
    <w:link w:val="60"/>
    <w:uiPriority w:val="99"/>
    <w:rsid w:val="005B0CBF"/>
    <w:rPr>
      <w:rFonts w:ascii="Calibri Light" w:eastAsia="Times New Roman" w:hAnsi="Calibri Light" w:cs="Times New Roman"/>
      <w:i/>
      <w:iCs/>
      <w:color w:val="1F4D78"/>
      <w:sz w:val="28"/>
      <w:lang w:eastAsia="en-US"/>
    </w:rPr>
  </w:style>
  <w:style w:type="character" w:customStyle="1" w:styleId="71">
    <w:name w:val="Заголовок 7 Знак"/>
    <w:basedOn w:val="a8"/>
    <w:link w:val="70"/>
    <w:uiPriority w:val="99"/>
    <w:rsid w:val="005B0CBF"/>
    <w:rPr>
      <w:rFonts w:ascii="Cambria" w:eastAsia="Times New Roman" w:hAnsi="Cambria" w:cs="Times New Roman"/>
      <w:i/>
      <w:iCs/>
      <w:color w:val="404040"/>
    </w:rPr>
  </w:style>
  <w:style w:type="character" w:customStyle="1" w:styleId="81">
    <w:name w:val="Заголовок 8 Знак"/>
    <w:basedOn w:val="a8"/>
    <w:link w:val="80"/>
    <w:uiPriority w:val="9"/>
    <w:rsid w:val="005B0CBF"/>
    <w:rPr>
      <w:rFonts w:ascii="Cambria" w:eastAsia="Times New Roman" w:hAnsi="Cambria" w:cs="Times New Roman"/>
      <w:color w:val="2DA2BF"/>
      <w:sz w:val="20"/>
      <w:szCs w:val="20"/>
    </w:rPr>
  </w:style>
  <w:style w:type="character" w:customStyle="1" w:styleId="91">
    <w:name w:val="Заголовок 9 Знак"/>
    <w:basedOn w:val="a8"/>
    <w:link w:val="90"/>
    <w:uiPriority w:val="9"/>
    <w:rsid w:val="005B0CBF"/>
    <w:rPr>
      <w:rFonts w:ascii="Cambria" w:eastAsia="Times New Roman" w:hAnsi="Cambria" w:cs="Times New Roman"/>
      <w:i/>
      <w:iCs/>
      <w:color w:val="404040"/>
      <w:sz w:val="20"/>
      <w:szCs w:val="20"/>
    </w:rPr>
  </w:style>
  <w:style w:type="numbering" w:customStyle="1" w:styleId="1c">
    <w:name w:val="Нет списка1"/>
    <w:next w:val="aa"/>
    <w:uiPriority w:val="99"/>
    <w:semiHidden/>
    <w:unhideWhenUsed/>
    <w:rsid w:val="005B0CBF"/>
  </w:style>
  <w:style w:type="paragraph" w:customStyle="1" w:styleId="-31">
    <w:name w:val="Таблица-сетка 31"/>
    <w:basedOn w:val="1a"/>
    <w:next w:val="a7"/>
    <w:uiPriority w:val="39"/>
    <w:qFormat/>
    <w:rsid w:val="005B0CBF"/>
    <w:pPr>
      <w:tabs>
        <w:tab w:val="clear" w:pos="142"/>
      </w:tabs>
      <w:suppressAutoHyphens w:val="0"/>
      <w:spacing w:before="240" w:line="259" w:lineRule="auto"/>
      <w:outlineLvl w:val="9"/>
    </w:pPr>
    <w:rPr>
      <w:b w:val="0"/>
      <w:caps/>
      <w:sz w:val="32"/>
      <w:lang w:eastAsia="ru-RU"/>
    </w:rPr>
  </w:style>
  <w:style w:type="paragraph" w:styleId="1d">
    <w:name w:val="toc 1"/>
    <w:basedOn w:val="a7"/>
    <w:next w:val="a7"/>
    <w:autoRedefine/>
    <w:uiPriority w:val="39"/>
    <w:unhideWhenUsed/>
    <w:qFormat/>
    <w:rsid w:val="00562824"/>
    <w:pPr>
      <w:tabs>
        <w:tab w:val="left" w:pos="567"/>
        <w:tab w:val="right" w:leader="dot" w:pos="9628"/>
      </w:tabs>
      <w:suppressAutoHyphens/>
      <w:spacing w:after="100" w:line="240" w:lineRule="auto"/>
      <w:jc w:val="both"/>
    </w:pPr>
    <w:rPr>
      <w:rFonts w:ascii="Times New Roman" w:eastAsia="Calibri" w:hAnsi="Times New Roman" w:cs="Times New Roman"/>
      <w:sz w:val="28"/>
      <w:lang w:eastAsia="en-US"/>
    </w:rPr>
  </w:style>
  <w:style w:type="paragraph" w:styleId="2c">
    <w:name w:val="toc 2"/>
    <w:basedOn w:val="a7"/>
    <w:next w:val="a7"/>
    <w:autoRedefine/>
    <w:uiPriority w:val="39"/>
    <w:unhideWhenUsed/>
    <w:qFormat/>
    <w:rsid w:val="005B0CBF"/>
    <w:pPr>
      <w:tabs>
        <w:tab w:val="right" w:leader="dot" w:pos="9628"/>
      </w:tabs>
      <w:suppressAutoHyphens/>
      <w:spacing w:after="100" w:line="360" w:lineRule="auto"/>
      <w:ind w:left="425"/>
      <w:jc w:val="both"/>
    </w:pPr>
    <w:rPr>
      <w:rFonts w:ascii="Times New Roman" w:eastAsia="Calibri" w:hAnsi="Times New Roman" w:cs="Times New Roman"/>
      <w:sz w:val="28"/>
      <w:lang w:eastAsia="en-US"/>
    </w:rPr>
  </w:style>
  <w:style w:type="paragraph" w:styleId="3c">
    <w:name w:val="toc 3"/>
    <w:basedOn w:val="a7"/>
    <w:next w:val="a7"/>
    <w:autoRedefine/>
    <w:uiPriority w:val="39"/>
    <w:unhideWhenUsed/>
    <w:qFormat/>
    <w:rsid w:val="005B0CBF"/>
    <w:pPr>
      <w:tabs>
        <w:tab w:val="right" w:leader="dot" w:pos="9628"/>
      </w:tabs>
      <w:suppressAutoHyphens/>
      <w:spacing w:after="100" w:line="360" w:lineRule="auto"/>
      <w:ind w:left="851"/>
      <w:jc w:val="both"/>
    </w:pPr>
    <w:rPr>
      <w:rFonts w:ascii="Times New Roman" w:eastAsia="Calibri" w:hAnsi="Times New Roman" w:cs="Times New Roman"/>
      <w:sz w:val="28"/>
      <w:lang w:eastAsia="en-US"/>
    </w:rPr>
  </w:style>
  <w:style w:type="paragraph" w:styleId="4c">
    <w:name w:val="toc 4"/>
    <w:basedOn w:val="a7"/>
    <w:next w:val="a7"/>
    <w:autoRedefine/>
    <w:uiPriority w:val="39"/>
    <w:unhideWhenUsed/>
    <w:rsid w:val="005B0CBF"/>
    <w:pPr>
      <w:tabs>
        <w:tab w:val="right" w:leader="dot" w:pos="9628"/>
      </w:tabs>
      <w:suppressAutoHyphens/>
      <w:spacing w:after="100" w:line="360" w:lineRule="auto"/>
      <w:ind w:left="839" w:firstLine="454"/>
      <w:jc w:val="both"/>
    </w:pPr>
    <w:rPr>
      <w:rFonts w:ascii="Times New Roman" w:eastAsia="Calibri" w:hAnsi="Times New Roman" w:cs="Times New Roman"/>
      <w:sz w:val="28"/>
      <w:lang w:eastAsia="en-US"/>
    </w:rPr>
  </w:style>
  <w:style w:type="character" w:customStyle="1" w:styleId="310">
    <w:name w:val="Таблица простая 31"/>
    <w:uiPriority w:val="19"/>
    <w:qFormat/>
    <w:rsid w:val="005B0CBF"/>
    <w:rPr>
      <w:i/>
      <w:iCs/>
      <w:color w:val="404040"/>
    </w:rPr>
  </w:style>
  <w:style w:type="paragraph" w:styleId="af1">
    <w:name w:val="footer"/>
    <w:link w:val="af2"/>
    <w:uiPriority w:val="99"/>
    <w:rsid w:val="005B0CBF"/>
    <w:pPr>
      <w:pBdr>
        <w:top w:val="nil"/>
        <w:left w:val="nil"/>
        <w:bottom w:val="nil"/>
        <w:right w:val="nil"/>
        <w:between w:val="nil"/>
        <w:bar w:val="nil"/>
      </w:pBdr>
      <w:tabs>
        <w:tab w:val="center" w:pos="4677"/>
        <w:tab w:val="right" w:pos="9355"/>
      </w:tabs>
      <w:spacing w:after="0" w:line="240" w:lineRule="auto"/>
    </w:pPr>
    <w:rPr>
      <w:rFonts w:ascii="Calibri" w:eastAsia="Calibri" w:hAnsi="Calibri" w:cs="Calibri"/>
      <w:color w:val="000000"/>
      <w:u w:color="000000"/>
      <w:bdr w:val="nil"/>
    </w:rPr>
  </w:style>
  <w:style w:type="character" w:customStyle="1" w:styleId="af2">
    <w:name w:val="Нижний колонтитул Знак"/>
    <w:basedOn w:val="a8"/>
    <w:link w:val="af1"/>
    <w:uiPriority w:val="99"/>
    <w:rsid w:val="005B0CBF"/>
    <w:rPr>
      <w:rFonts w:ascii="Calibri" w:eastAsia="Calibri" w:hAnsi="Calibri" w:cs="Calibri"/>
      <w:color w:val="000000"/>
      <w:u w:color="000000"/>
      <w:bdr w:val="nil"/>
    </w:rPr>
  </w:style>
  <w:style w:type="numbering" w:customStyle="1" w:styleId="List0">
    <w:name w:val="List 0"/>
    <w:basedOn w:val="aa"/>
    <w:rsid w:val="005B0CBF"/>
    <w:pPr>
      <w:numPr>
        <w:numId w:val="8"/>
      </w:numPr>
    </w:pPr>
  </w:style>
  <w:style w:type="numbering" w:customStyle="1" w:styleId="List8">
    <w:name w:val="List 8"/>
    <w:basedOn w:val="aa"/>
    <w:rsid w:val="005B0CBF"/>
    <w:pPr>
      <w:numPr>
        <w:numId w:val="9"/>
      </w:numPr>
    </w:pPr>
  </w:style>
  <w:style w:type="numbering" w:customStyle="1" w:styleId="List9">
    <w:name w:val="List 9"/>
    <w:basedOn w:val="aa"/>
    <w:rsid w:val="005B0CBF"/>
    <w:pPr>
      <w:numPr>
        <w:numId w:val="10"/>
      </w:numPr>
    </w:pPr>
  </w:style>
  <w:style w:type="numbering" w:customStyle="1" w:styleId="List10">
    <w:name w:val="List 10"/>
    <w:basedOn w:val="aa"/>
    <w:rsid w:val="005B0CBF"/>
    <w:pPr>
      <w:numPr>
        <w:numId w:val="11"/>
      </w:numPr>
    </w:pPr>
  </w:style>
  <w:style w:type="numbering" w:customStyle="1" w:styleId="List11">
    <w:name w:val="List 11"/>
    <w:basedOn w:val="aa"/>
    <w:rsid w:val="005B0CBF"/>
    <w:pPr>
      <w:numPr>
        <w:numId w:val="12"/>
      </w:numPr>
    </w:pPr>
  </w:style>
  <w:style w:type="numbering" w:customStyle="1" w:styleId="List12">
    <w:name w:val="List 12"/>
    <w:basedOn w:val="aa"/>
    <w:rsid w:val="005B0CBF"/>
    <w:pPr>
      <w:numPr>
        <w:numId w:val="13"/>
      </w:numPr>
    </w:pPr>
  </w:style>
  <w:style w:type="numbering" w:customStyle="1" w:styleId="List14">
    <w:name w:val="List 14"/>
    <w:basedOn w:val="aa"/>
    <w:rsid w:val="005B0CBF"/>
    <w:pPr>
      <w:numPr>
        <w:numId w:val="14"/>
      </w:numPr>
    </w:pPr>
  </w:style>
  <w:style w:type="numbering" w:customStyle="1" w:styleId="List15">
    <w:name w:val="List 15"/>
    <w:basedOn w:val="aa"/>
    <w:rsid w:val="005B0CBF"/>
    <w:pPr>
      <w:numPr>
        <w:numId w:val="15"/>
      </w:numPr>
    </w:pPr>
  </w:style>
  <w:style w:type="numbering" w:customStyle="1" w:styleId="List16">
    <w:name w:val="List 16"/>
    <w:basedOn w:val="aa"/>
    <w:rsid w:val="005B0CBF"/>
    <w:pPr>
      <w:numPr>
        <w:numId w:val="16"/>
      </w:numPr>
    </w:pPr>
  </w:style>
  <w:style w:type="numbering" w:customStyle="1" w:styleId="List18">
    <w:name w:val="List 18"/>
    <w:basedOn w:val="aa"/>
    <w:rsid w:val="005B0CBF"/>
    <w:pPr>
      <w:numPr>
        <w:numId w:val="17"/>
      </w:numPr>
    </w:pPr>
  </w:style>
  <w:style w:type="numbering" w:customStyle="1" w:styleId="List20">
    <w:name w:val="List 20"/>
    <w:basedOn w:val="aa"/>
    <w:rsid w:val="005B0CBF"/>
    <w:pPr>
      <w:numPr>
        <w:numId w:val="18"/>
      </w:numPr>
    </w:pPr>
  </w:style>
  <w:style w:type="numbering" w:customStyle="1" w:styleId="List22">
    <w:name w:val="List 22"/>
    <w:basedOn w:val="aa"/>
    <w:rsid w:val="005B0CBF"/>
    <w:pPr>
      <w:numPr>
        <w:numId w:val="19"/>
      </w:numPr>
    </w:pPr>
  </w:style>
  <w:style w:type="numbering" w:customStyle="1" w:styleId="List23">
    <w:name w:val="List 23"/>
    <w:basedOn w:val="aa"/>
    <w:rsid w:val="005B0CBF"/>
    <w:pPr>
      <w:numPr>
        <w:numId w:val="20"/>
      </w:numPr>
    </w:pPr>
  </w:style>
  <w:style w:type="numbering" w:customStyle="1" w:styleId="List24">
    <w:name w:val="List 24"/>
    <w:basedOn w:val="aa"/>
    <w:rsid w:val="005B0CBF"/>
    <w:pPr>
      <w:numPr>
        <w:numId w:val="21"/>
      </w:numPr>
    </w:pPr>
  </w:style>
  <w:style w:type="character" w:styleId="af3">
    <w:name w:val="Emphasis"/>
    <w:uiPriority w:val="20"/>
    <w:qFormat/>
    <w:rsid w:val="005B0CBF"/>
    <w:rPr>
      <w:i/>
      <w:iCs/>
    </w:rPr>
  </w:style>
  <w:style w:type="character" w:customStyle="1" w:styleId="410">
    <w:name w:val="Таблица простая 41"/>
    <w:uiPriority w:val="21"/>
    <w:qFormat/>
    <w:rsid w:val="005B0CBF"/>
    <w:rPr>
      <w:b/>
      <w:i w:val="0"/>
      <w:iCs/>
      <w:color w:val="auto"/>
    </w:rPr>
  </w:style>
  <w:style w:type="character" w:styleId="af4">
    <w:name w:val="Strong"/>
    <w:uiPriority w:val="22"/>
    <w:qFormat/>
    <w:rsid w:val="005B0CBF"/>
    <w:rPr>
      <w:b/>
      <w:bCs/>
    </w:rPr>
  </w:style>
  <w:style w:type="paragraph" w:customStyle="1" w:styleId="af5">
    <w:name w:val="Недозаголовок"/>
    <w:basedOn w:val="a7"/>
    <w:link w:val="af6"/>
    <w:qFormat/>
    <w:rsid w:val="005B0CBF"/>
    <w:pPr>
      <w:suppressAutoHyphens/>
      <w:spacing w:after="0" w:line="360" w:lineRule="auto"/>
      <w:jc w:val="center"/>
    </w:pPr>
    <w:rPr>
      <w:rFonts w:ascii="Times New Roman" w:eastAsia="Calibri" w:hAnsi="Times New Roman" w:cs="Times New Roman"/>
      <w:b/>
      <w:sz w:val="28"/>
      <w:lang w:eastAsia="en-US"/>
    </w:rPr>
  </w:style>
  <w:style w:type="character" w:customStyle="1" w:styleId="af6">
    <w:name w:val="Недозаголовок Знак"/>
    <w:link w:val="af5"/>
    <w:rsid w:val="005B0CBF"/>
    <w:rPr>
      <w:rFonts w:ascii="Times New Roman" w:eastAsia="Calibri" w:hAnsi="Times New Roman" w:cs="Times New Roman"/>
      <w:b/>
      <w:sz w:val="28"/>
      <w:lang w:eastAsia="en-US"/>
    </w:rPr>
  </w:style>
  <w:style w:type="numbering" w:customStyle="1" w:styleId="110">
    <w:name w:val="Нет списка11"/>
    <w:next w:val="aa"/>
    <w:uiPriority w:val="99"/>
    <w:semiHidden/>
    <w:unhideWhenUsed/>
    <w:rsid w:val="005B0CBF"/>
  </w:style>
  <w:style w:type="paragraph" w:customStyle="1" w:styleId="1e">
    <w:name w:val="Абзац списка1"/>
    <w:basedOn w:val="a7"/>
    <w:link w:val="af7"/>
    <w:uiPriority w:val="99"/>
    <w:qFormat/>
    <w:rsid w:val="005B0CBF"/>
    <w:pPr>
      <w:ind w:left="720"/>
      <w:contextualSpacing/>
    </w:pPr>
    <w:rPr>
      <w:rFonts w:ascii="Calibri" w:eastAsia="Calibri" w:hAnsi="Calibri" w:cs="Times New Roman"/>
      <w:lang w:eastAsia="en-US"/>
    </w:rPr>
  </w:style>
  <w:style w:type="character" w:customStyle="1" w:styleId="dash041e005f0431005f044b005f0447005f043d005f044b005f0439005f005fchar1char1">
    <w:name w:val="dash041e_005f0431_005f044b_005f0447_005f043d_005f044b_005f0439_005f_005fchar1__char1"/>
    <w:rsid w:val="005B0CBF"/>
    <w:rPr>
      <w:rFonts w:ascii="Times New Roman" w:hAnsi="Times New Roman" w:cs="Times New Roman" w:hint="default"/>
      <w:strike w:val="0"/>
      <w:dstrike w:val="0"/>
      <w:sz w:val="24"/>
      <w:szCs w:val="24"/>
      <w:u w:val="none"/>
      <w:effect w:val="none"/>
    </w:rPr>
  </w:style>
  <w:style w:type="character" w:styleId="af8">
    <w:name w:val="annotation reference"/>
    <w:uiPriority w:val="99"/>
    <w:unhideWhenUsed/>
    <w:rsid w:val="005B0CBF"/>
    <w:rPr>
      <w:sz w:val="16"/>
      <w:szCs w:val="16"/>
    </w:rPr>
  </w:style>
  <w:style w:type="paragraph" w:styleId="af9">
    <w:name w:val="annotation text"/>
    <w:basedOn w:val="a7"/>
    <w:link w:val="afa"/>
    <w:uiPriority w:val="99"/>
    <w:unhideWhenUsed/>
    <w:rsid w:val="005B0CBF"/>
    <w:pPr>
      <w:spacing w:line="360" w:lineRule="auto"/>
    </w:pPr>
    <w:rPr>
      <w:rFonts w:ascii="Calibri" w:eastAsia="Calibri" w:hAnsi="Calibri" w:cs="Times New Roman"/>
      <w:sz w:val="20"/>
      <w:szCs w:val="20"/>
      <w:lang w:eastAsia="en-US"/>
    </w:rPr>
  </w:style>
  <w:style w:type="character" w:customStyle="1" w:styleId="afa">
    <w:name w:val="Текст примечания Знак"/>
    <w:basedOn w:val="a8"/>
    <w:link w:val="af9"/>
    <w:uiPriority w:val="99"/>
    <w:rsid w:val="005B0CBF"/>
    <w:rPr>
      <w:rFonts w:ascii="Calibri" w:eastAsia="Calibri" w:hAnsi="Calibri" w:cs="Times New Roman"/>
      <w:sz w:val="20"/>
      <w:szCs w:val="20"/>
      <w:lang w:eastAsia="en-US"/>
    </w:rPr>
  </w:style>
  <w:style w:type="paragraph" w:customStyle="1" w:styleId="1f">
    <w:name w:val="Текст выноски1"/>
    <w:basedOn w:val="a7"/>
    <w:next w:val="afb"/>
    <w:link w:val="afc"/>
    <w:uiPriority w:val="99"/>
    <w:semiHidden/>
    <w:unhideWhenUsed/>
    <w:rsid w:val="005B0CBF"/>
    <w:pPr>
      <w:spacing w:after="0" w:line="360" w:lineRule="auto"/>
    </w:pPr>
    <w:rPr>
      <w:rFonts w:ascii="Tahoma" w:eastAsia="Calibri" w:hAnsi="Tahoma" w:cs="Tahoma"/>
      <w:sz w:val="16"/>
      <w:szCs w:val="16"/>
      <w:lang w:eastAsia="en-US"/>
    </w:rPr>
  </w:style>
  <w:style w:type="character" w:customStyle="1" w:styleId="afc">
    <w:name w:val="Текст выноски Знак"/>
    <w:link w:val="1f"/>
    <w:uiPriority w:val="99"/>
    <w:semiHidden/>
    <w:rsid w:val="005B0CBF"/>
    <w:rPr>
      <w:rFonts w:ascii="Tahoma" w:eastAsia="Calibri" w:hAnsi="Tahoma" w:cs="Tahoma"/>
      <w:sz w:val="16"/>
      <w:szCs w:val="16"/>
      <w:lang w:eastAsia="en-US"/>
    </w:rPr>
  </w:style>
  <w:style w:type="character" w:customStyle="1" w:styleId="af7">
    <w:name w:val="Абзац списка Знак"/>
    <w:link w:val="1e"/>
    <w:uiPriority w:val="99"/>
    <w:locked/>
    <w:rsid w:val="005B0CBF"/>
    <w:rPr>
      <w:rFonts w:ascii="Calibri" w:eastAsia="Calibri" w:hAnsi="Calibri" w:cs="Times New Roman"/>
      <w:lang w:eastAsia="en-US"/>
    </w:rPr>
  </w:style>
  <w:style w:type="paragraph" w:customStyle="1" w:styleId="1f0">
    <w:name w:val="Верхний колонтитул1"/>
    <w:basedOn w:val="a7"/>
    <w:next w:val="afd"/>
    <w:link w:val="afe"/>
    <w:uiPriority w:val="99"/>
    <w:unhideWhenUsed/>
    <w:rsid w:val="005B0CBF"/>
    <w:pPr>
      <w:tabs>
        <w:tab w:val="center" w:pos="4677"/>
        <w:tab w:val="right" w:pos="9355"/>
      </w:tabs>
      <w:spacing w:after="0" w:line="360" w:lineRule="auto"/>
    </w:pPr>
    <w:rPr>
      <w:rFonts w:ascii="Calibri" w:eastAsia="Calibri" w:hAnsi="Calibri" w:cs="Times New Roman"/>
      <w:lang w:eastAsia="en-US"/>
    </w:rPr>
  </w:style>
  <w:style w:type="character" w:customStyle="1" w:styleId="afe">
    <w:name w:val="Верхний колонтитул Знак"/>
    <w:basedOn w:val="a8"/>
    <w:link w:val="1f0"/>
    <w:uiPriority w:val="99"/>
    <w:rsid w:val="005B0CBF"/>
    <w:rPr>
      <w:rFonts w:ascii="Calibri" w:eastAsia="Calibri" w:hAnsi="Calibri" w:cs="Times New Roman"/>
      <w:lang w:eastAsia="en-US"/>
    </w:rPr>
  </w:style>
  <w:style w:type="paragraph" w:styleId="aff">
    <w:name w:val="Normal (Web)"/>
    <w:aliases w:val="Обычный (веб) Знак Знак,Обычный (веб) Знак Знак Знак Знак Знак Знак,Обычный (веб) Знак Знак Знак Знак Знак"/>
    <w:basedOn w:val="a7"/>
    <w:uiPriority w:val="99"/>
    <w:unhideWhenUsed/>
    <w:qFormat/>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apple-converted-space">
    <w:name w:val="apple-converted-space"/>
    <w:basedOn w:val="a8"/>
    <w:rsid w:val="005B0CBF"/>
  </w:style>
  <w:style w:type="character" w:customStyle="1" w:styleId="nobr">
    <w:name w:val="nobr"/>
    <w:basedOn w:val="a8"/>
    <w:rsid w:val="005B0CBF"/>
  </w:style>
  <w:style w:type="paragraph" w:customStyle="1" w:styleId="1f1">
    <w:name w:val="Тема примечания1"/>
    <w:basedOn w:val="af9"/>
    <w:next w:val="af9"/>
    <w:uiPriority w:val="99"/>
    <w:semiHidden/>
    <w:unhideWhenUsed/>
    <w:rsid w:val="005B0CBF"/>
    <w:rPr>
      <w:b/>
      <w:bCs/>
    </w:rPr>
  </w:style>
  <w:style w:type="character" w:customStyle="1" w:styleId="aff0">
    <w:name w:val="Тема примечания Знак"/>
    <w:link w:val="aff1"/>
    <w:uiPriority w:val="99"/>
    <w:semiHidden/>
    <w:rsid w:val="005B0CBF"/>
    <w:rPr>
      <w:b/>
      <w:bCs/>
    </w:rPr>
  </w:style>
  <w:style w:type="paragraph" w:styleId="afb">
    <w:name w:val="Balloon Text"/>
    <w:basedOn w:val="a7"/>
    <w:link w:val="1f2"/>
    <w:uiPriority w:val="99"/>
    <w:semiHidden/>
    <w:unhideWhenUsed/>
    <w:rsid w:val="005B0CBF"/>
    <w:pPr>
      <w:suppressAutoHyphens/>
      <w:spacing w:after="0" w:line="360" w:lineRule="auto"/>
      <w:ind w:firstLine="709"/>
      <w:jc w:val="both"/>
    </w:pPr>
    <w:rPr>
      <w:rFonts w:ascii="Segoe UI" w:eastAsia="Calibri" w:hAnsi="Segoe UI" w:cs="Segoe UI"/>
      <w:sz w:val="18"/>
      <w:szCs w:val="18"/>
      <w:lang w:eastAsia="en-US"/>
    </w:rPr>
  </w:style>
  <w:style w:type="character" w:customStyle="1" w:styleId="1f2">
    <w:name w:val="Текст выноски Знак1"/>
    <w:basedOn w:val="a8"/>
    <w:link w:val="afb"/>
    <w:uiPriority w:val="99"/>
    <w:semiHidden/>
    <w:rsid w:val="005B0CBF"/>
    <w:rPr>
      <w:rFonts w:ascii="Segoe UI" w:eastAsia="Calibri" w:hAnsi="Segoe UI" w:cs="Segoe UI"/>
      <w:sz w:val="18"/>
      <w:szCs w:val="18"/>
      <w:lang w:eastAsia="en-US"/>
    </w:rPr>
  </w:style>
  <w:style w:type="paragraph" w:styleId="afd">
    <w:name w:val="header"/>
    <w:basedOn w:val="a7"/>
    <w:link w:val="1f3"/>
    <w:uiPriority w:val="99"/>
    <w:unhideWhenUsed/>
    <w:rsid w:val="005B0CBF"/>
    <w:pPr>
      <w:tabs>
        <w:tab w:val="center" w:pos="4677"/>
        <w:tab w:val="right" w:pos="9355"/>
      </w:tabs>
      <w:suppressAutoHyphens/>
      <w:spacing w:after="0" w:line="360" w:lineRule="auto"/>
      <w:ind w:firstLine="709"/>
      <w:jc w:val="both"/>
    </w:pPr>
    <w:rPr>
      <w:rFonts w:ascii="Times New Roman" w:eastAsia="Calibri" w:hAnsi="Times New Roman" w:cs="Times New Roman"/>
      <w:sz w:val="28"/>
      <w:lang w:eastAsia="en-US"/>
    </w:rPr>
  </w:style>
  <w:style w:type="character" w:customStyle="1" w:styleId="1f3">
    <w:name w:val="Верхний колонтитул Знак1"/>
    <w:basedOn w:val="a8"/>
    <w:link w:val="afd"/>
    <w:uiPriority w:val="99"/>
    <w:rsid w:val="005B0CBF"/>
    <w:rPr>
      <w:rFonts w:ascii="Times New Roman" w:eastAsia="Calibri" w:hAnsi="Times New Roman" w:cs="Times New Roman"/>
      <w:sz w:val="28"/>
      <w:lang w:eastAsia="en-US"/>
    </w:rPr>
  </w:style>
  <w:style w:type="paragraph" w:styleId="aff1">
    <w:name w:val="annotation subject"/>
    <w:basedOn w:val="af9"/>
    <w:next w:val="af9"/>
    <w:link w:val="aff0"/>
    <w:uiPriority w:val="99"/>
    <w:semiHidden/>
    <w:unhideWhenUsed/>
    <w:rsid w:val="005B0CBF"/>
    <w:pPr>
      <w:suppressAutoHyphens/>
      <w:spacing w:after="0"/>
      <w:ind w:firstLine="709"/>
      <w:jc w:val="both"/>
    </w:pPr>
    <w:rPr>
      <w:rFonts w:asciiTheme="minorHAnsi" w:eastAsiaTheme="minorEastAsia" w:hAnsiTheme="minorHAnsi" w:cstheme="minorBidi"/>
      <w:b/>
      <w:bCs/>
      <w:sz w:val="22"/>
      <w:szCs w:val="22"/>
      <w:lang w:eastAsia="ru-RU"/>
    </w:rPr>
  </w:style>
  <w:style w:type="character" w:customStyle="1" w:styleId="1f4">
    <w:name w:val="Тема примечания Знак1"/>
    <w:basedOn w:val="afa"/>
    <w:uiPriority w:val="99"/>
    <w:semiHidden/>
    <w:rsid w:val="005B0CBF"/>
    <w:rPr>
      <w:rFonts w:ascii="Calibri" w:eastAsia="Calibri" w:hAnsi="Calibri" w:cs="Times New Roman"/>
      <w:b/>
      <w:bCs/>
      <w:sz w:val="20"/>
      <w:szCs w:val="20"/>
      <w:lang w:eastAsia="en-US"/>
    </w:rPr>
  </w:style>
  <w:style w:type="character" w:styleId="aff2">
    <w:name w:val="footnote reference"/>
    <w:uiPriority w:val="99"/>
    <w:rsid w:val="005B0CBF"/>
    <w:rPr>
      <w:rFonts w:cs="Times New Roman"/>
      <w:vertAlign w:val="superscript"/>
    </w:rPr>
  </w:style>
  <w:style w:type="paragraph" w:styleId="aff3">
    <w:name w:val="footnote text"/>
    <w:aliases w:val="Знак6,F1"/>
    <w:basedOn w:val="a7"/>
    <w:link w:val="aff4"/>
    <w:uiPriority w:val="99"/>
    <w:rsid w:val="005B0CBF"/>
    <w:pPr>
      <w:spacing w:after="0" w:line="360" w:lineRule="auto"/>
    </w:pPr>
    <w:rPr>
      <w:rFonts w:ascii="Times New Roman" w:eastAsia="Times New Roman" w:hAnsi="Times New Roman" w:cs="Times New Roman"/>
      <w:sz w:val="20"/>
      <w:szCs w:val="20"/>
    </w:rPr>
  </w:style>
  <w:style w:type="character" w:customStyle="1" w:styleId="aff4">
    <w:name w:val="Текст сноски Знак"/>
    <w:aliases w:val="Знак6 Знак,F1 Знак"/>
    <w:basedOn w:val="a8"/>
    <w:link w:val="aff3"/>
    <w:uiPriority w:val="99"/>
    <w:rsid w:val="005B0CBF"/>
    <w:rPr>
      <w:rFonts w:ascii="Times New Roman" w:eastAsia="Times New Roman" w:hAnsi="Times New Roman" w:cs="Times New Roman"/>
      <w:sz w:val="20"/>
      <w:szCs w:val="20"/>
    </w:rPr>
  </w:style>
  <w:style w:type="paragraph" w:customStyle="1" w:styleId="a6">
    <w:name w:val="Подперечень"/>
    <w:basedOn w:val="a0"/>
    <w:next w:val="a7"/>
    <w:link w:val="aff5"/>
    <w:qFormat/>
    <w:rsid w:val="005B0CBF"/>
    <w:pPr>
      <w:numPr>
        <w:numId w:val="117"/>
      </w:numPr>
      <w:ind w:left="284" w:firstLine="425"/>
    </w:pPr>
    <w:rPr>
      <w:lang w:eastAsia="en-US"/>
    </w:rPr>
  </w:style>
  <w:style w:type="character" w:customStyle="1" w:styleId="aff5">
    <w:name w:val="Подперечень Знак"/>
    <w:link w:val="a6"/>
    <w:rsid w:val="005B0CBF"/>
    <w:rPr>
      <w:rFonts w:ascii="Times New Roman" w:eastAsia="Calibri" w:hAnsi="Times New Roman" w:cs="Times New Roman"/>
      <w:sz w:val="28"/>
      <w:u w:color="000000"/>
      <w:bdr w:val="nil"/>
      <w:lang w:eastAsia="en-US"/>
    </w:rPr>
  </w:style>
  <w:style w:type="numbering" w:customStyle="1" w:styleId="2d">
    <w:name w:val="Нет списка2"/>
    <w:next w:val="aa"/>
    <w:uiPriority w:val="99"/>
    <w:semiHidden/>
    <w:unhideWhenUsed/>
    <w:rsid w:val="005B0CBF"/>
  </w:style>
  <w:style w:type="paragraph" w:customStyle="1" w:styleId="2e">
    <w:name w:val="Недозаголовок 2"/>
    <w:basedOn w:val="a7"/>
    <w:qFormat/>
    <w:rsid w:val="005B0CBF"/>
    <w:pPr>
      <w:suppressAutoHyphens/>
      <w:spacing w:after="0" w:line="360" w:lineRule="auto"/>
      <w:jc w:val="both"/>
    </w:pPr>
    <w:rPr>
      <w:rFonts w:ascii="Times New Roman" w:eastAsia="Calibri" w:hAnsi="Times New Roman" w:cs="Times New Roman"/>
      <w:b/>
      <w:sz w:val="28"/>
    </w:rPr>
  </w:style>
  <w:style w:type="paragraph" w:customStyle="1" w:styleId="a">
    <w:name w:val="Перечень номер"/>
    <w:basedOn w:val="a7"/>
    <w:next w:val="a7"/>
    <w:qFormat/>
    <w:rsid w:val="005B0CBF"/>
    <w:pPr>
      <w:numPr>
        <w:numId w:val="23"/>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numbering" w:customStyle="1" w:styleId="3d">
    <w:name w:val="Нет списка3"/>
    <w:next w:val="aa"/>
    <w:uiPriority w:val="99"/>
    <w:semiHidden/>
    <w:unhideWhenUsed/>
    <w:rsid w:val="005B0CBF"/>
  </w:style>
  <w:style w:type="paragraph" w:customStyle="1" w:styleId="aff6">
    <w:name w:val="Предмет"/>
    <w:basedOn w:val="a7"/>
    <w:next w:val="a7"/>
    <w:qFormat/>
    <w:rsid w:val="005B0CBF"/>
    <w:pPr>
      <w:keepNext/>
      <w:keepLines/>
      <w:spacing w:after="0" w:line="360" w:lineRule="auto"/>
      <w:outlineLvl w:val="1"/>
    </w:pPr>
    <w:rPr>
      <w:rFonts w:ascii="Times New Roman" w:eastAsia="MS Gothic" w:hAnsi="Times New Roman" w:cs="Times New Roman"/>
      <w:b/>
      <w:bCs/>
      <w:color w:val="000000"/>
      <w:sz w:val="28"/>
      <w:szCs w:val="28"/>
      <w:lang w:eastAsia="en-US"/>
    </w:rPr>
  </w:style>
  <w:style w:type="numbering" w:customStyle="1" w:styleId="4d">
    <w:name w:val="Нет списка4"/>
    <w:next w:val="aa"/>
    <w:uiPriority w:val="99"/>
    <w:semiHidden/>
    <w:unhideWhenUsed/>
    <w:rsid w:val="005B0CBF"/>
  </w:style>
  <w:style w:type="numbering" w:customStyle="1" w:styleId="111">
    <w:name w:val="Нет списка111"/>
    <w:next w:val="aa"/>
    <w:uiPriority w:val="99"/>
    <w:semiHidden/>
    <w:unhideWhenUsed/>
    <w:rsid w:val="005B0CBF"/>
  </w:style>
  <w:style w:type="numbering" w:customStyle="1" w:styleId="210">
    <w:name w:val="Нет списка21"/>
    <w:next w:val="aa"/>
    <w:uiPriority w:val="99"/>
    <w:semiHidden/>
    <w:unhideWhenUsed/>
    <w:rsid w:val="005B0CBF"/>
  </w:style>
  <w:style w:type="character" w:customStyle="1" w:styleId="apple-tab-span">
    <w:name w:val="apple-tab-span"/>
    <w:basedOn w:val="a8"/>
    <w:rsid w:val="005B0CBF"/>
  </w:style>
  <w:style w:type="paragraph" w:customStyle="1" w:styleId="Zag1">
    <w:name w:val="Zag_1"/>
    <w:basedOn w:val="a7"/>
    <w:rsid w:val="005B0CB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5B0CBF"/>
  </w:style>
  <w:style w:type="numbering" w:customStyle="1" w:styleId="311">
    <w:name w:val="Нет списка31"/>
    <w:next w:val="aa"/>
    <w:uiPriority w:val="99"/>
    <w:semiHidden/>
    <w:unhideWhenUsed/>
    <w:rsid w:val="005B0CBF"/>
  </w:style>
  <w:style w:type="paragraph" w:customStyle="1" w:styleId="ConsPlusNormal">
    <w:name w:val="ConsPlusNormal"/>
    <w:uiPriority w:val="99"/>
    <w:rsid w:val="005B0CBF"/>
    <w:pPr>
      <w:widowControl w:val="0"/>
      <w:autoSpaceDE w:val="0"/>
      <w:autoSpaceDN w:val="0"/>
      <w:adjustRightInd w:val="0"/>
      <w:spacing w:after="0" w:line="240" w:lineRule="auto"/>
    </w:pPr>
    <w:rPr>
      <w:rFonts w:ascii="Arial" w:eastAsia="Times New Roman" w:hAnsi="Arial" w:cs="Arial"/>
      <w:sz w:val="20"/>
      <w:szCs w:val="20"/>
    </w:rPr>
  </w:style>
  <w:style w:type="table" w:customStyle="1" w:styleId="1f5">
    <w:name w:val="Сетка таблицы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page number"/>
    <w:basedOn w:val="a8"/>
    <w:unhideWhenUsed/>
    <w:rsid w:val="005B0CBF"/>
  </w:style>
  <w:style w:type="paragraph" w:customStyle="1" w:styleId="aff8">
    <w:name w:val="Примечание"/>
    <w:basedOn w:val="a7"/>
    <w:next w:val="a7"/>
    <w:qFormat/>
    <w:rsid w:val="005B0CBF"/>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rPr>
  </w:style>
  <w:style w:type="numbering" w:customStyle="1" w:styleId="411">
    <w:name w:val="Нет списка41"/>
    <w:next w:val="aa"/>
    <w:uiPriority w:val="99"/>
    <w:semiHidden/>
    <w:unhideWhenUsed/>
    <w:rsid w:val="005B0CBF"/>
  </w:style>
  <w:style w:type="table" w:customStyle="1" w:styleId="55">
    <w:name w:val="Сетка таблицы5"/>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А_основной"/>
    <w:basedOn w:val="a7"/>
    <w:link w:val="affa"/>
    <w:qFormat/>
    <w:rsid w:val="005B0CBF"/>
    <w:pPr>
      <w:spacing w:after="0" w:line="360" w:lineRule="auto"/>
      <w:ind w:firstLine="454"/>
      <w:jc w:val="both"/>
    </w:pPr>
    <w:rPr>
      <w:rFonts w:ascii="Times New Roman" w:eastAsia="Calibri" w:hAnsi="Times New Roman" w:cs="Times New Roman"/>
      <w:sz w:val="28"/>
      <w:szCs w:val="28"/>
      <w:lang w:eastAsia="en-US"/>
    </w:rPr>
  </w:style>
  <w:style w:type="character" w:customStyle="1" w:styleId="affa">
    <w:name w:val="А_основной Знак"/>
    <w:link w:val="aff9"/>
    <w:rsid w:val="005B0CBF"/>
    <w:rPr>
      <w:rFonts w:ascii="Times New Roman" w:eastAsia="Calibri" w:hAnsi="Times New Roman" w:cs="Times New Roman"/>
      <w:sz w:val="28"/>
      <w:szCs w:val="28"/>
      <w:lang w:eastAsia="en-US"/>
    </w:rPr>
  </w:style>
  <w:style w:type="character" w:customStyle="1" w:styleId="dash041e0431044b0447043d044b0439char1">
    <w:name w:val="dash041e_0431_044b_0447_043d_044b_0439__char1"/>
    <w:rsid w:val="005B0CBF"/>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5B0CBF"/>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5B0CBF"/>
  </w:style>
  <w:style w:type="paragraph" w:customStyle="1" w:styleId="212">
    <w:name w:val="Основной текст 21"/>
    <w:basedOn w:val="a7"/>
    <w:uiPriority w:val="99"/>
    <w:rsid w:val="005B0CBF"/>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b">
    <w:name w:val="Основной текст Знак"/>
    <w:link w:val="affc"/>
    <w:uiPriority w:val="99"/>
    <w:locked/>
    <w:rsid w:val="005B0CBF"/>
    <w:rPr>
      <w:rFonts w:ascii="Times New Roman" w:hAnsi="Times New Roman"/>
    </w:rPr>
  </w:style>
  <w:style w:type="paragraph" w:customStyle="1" w:styleId="HEADERTEXT">
    <w:name w:val=".HEADERTEXT"/>
    <w:rsid w:val="005B0CBF"/>
    <w:pPr>
      <w:widowControl w:val="0"/>
      <w:autoSpaceDE w:val="0"/>
      <w:autoSpaceDN w:val="0"/>
      <w:adjustRightInd w:val="0"/>
      <w:spacing w:after="0" w:line="240" w:lineRule="auto"/>
    </w:pPr>
    <w:rPr>
      <w:rFonts w:ascii="Arial" w:eastAsia="Times New Roman" w:hAnsi="Arial" w:cs="Arial"/>
      <w:color w:val="2B4279"/>
    </w:rPr>
  </w:style>
  <w:style w:type="paragraph" w:customStyle="1" w:styleId="FORMATTEXT">
    <w:name w:val=".FORMATTEXT"/>
    <w:rsid w:val="005B0C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RINTSECTION">
    <w:name w:val="#PRINT_SECTION"/>
    <w:rsid w:val="005B0CBF"/>
    <w:pPr>
      <w:widowControl w:val="0"/>
      <w:autoSpaceDE w:val="0"/>
      <w:autoSpaceDN w:val="0"/>
      <w:adjustRightInd w:val="0"/>
      <w:spacing w:after="0" w:line="240" w:lineRule="auto"/>
    </w:pPr>
    <w:rPr>
      <w:rFonts w:ascii="Arial" w:eastAsia="Times New Roman" w:hAnsi="Arial" w:cs="Arial"/>
      <w:sz w:val="24"/>
      <w:szCs w:val="24"/>
    </w:rPr>
  </w:style>
  <w:style w:type="paragraph" w:styleId="affc">
    <w:name w:val="Body Text"/>
    <w:basedOn w:val="a7"/>
    <w:link w:val="affb"/>
    <w:uiPriority w:val="99"/>
    <w:qFormat/>
    <w:rsid w:val="005B0CBF"/>
    <w:pPr>
      <w:spacing w:after="120" w:line="360" w:lineRule="auto"/>
    </w:pPr>
    <w:rPr>
      <w:rFonts w:ascii="Times New Roman" w:hAnsi="Times New Roman"/>
    </w:rPr>
  </w:style>
  <w:style w:type="character" w:customStyle="1" w:styleId="1f6">
    <w:name w:val="Основной текст Знак1"/>
    <w:basedOn w:val="a8"/>
    <w:uiPriority w:val="99"/>
    <w:semiHidden/>
    <w:rsid w:val="005B0CBF"/>
  </w:style>
  <w:style w:type="character" w:customStyle="1" w:styleId="BodyTextChar1">
    <w:name w:val="Body Text Char1"/>
    <w:uiPriority w:val="99"/>
    <w:semiHidden/>
    <w:locked/>
    <w:rsid w:val="005B0CBF"/>
    <w:rPr>
      <w:rFonts w:ascii="Times New Roman" w:hAnsi="Times New Roman" w:cs="Times New Roman"/>
      <w:sz w:val="28"/>
      <w:lang w:eastAsia="en-US"/>
    </w:rPr>
  </w:style>
  <w:style w:type="character" w:customStyle="1" w:styleId="edition">
    <w:name w:val="edition"/>
    <w:rsid w:val="005B0CBF"/>
  </w:style>
  <w:style w:type="character" w:customStyle="1" w:styleId="num">
    <w:name w:val="num"/>
    <w:rsid w:val="005B0CB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B0CBF"/>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B0CBF"/>
    <w:rPr>
      <w:rFonts w:ascii="Times New Roman" w:hAnsi="Times New Roman"/>
      <w:sz w:val="24"/>
      <w:u w:val="none"/>
      <w:effect w:val="none"/>
    </w:rPr>
  </w:style>
  <w:style w:type="character" w:customStyle="1" w:styleId="normal005f005f005f005fchar1005f005fchar1char1">
    <w:name w:val="normal_005f005f_005f005fchar1_005f_005fchar1__char1"/>
    <w:rsid w:val="005B0CBF"/>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5B0CBF"/>
    <w:pPr>
      <w:spacing w:after="0" w:line="36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5B0CBF"/>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5B0CBF"/>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5B0CBF"/>
    <w:pPr>
      <w:spacing w:after="0" w:line="360" w:lineRule="auto"/>
    </w:pPr>
    <w:rPr>
      <w:rFonts w:ascii="Times New Roman" w:eastAsia="Times New Roman" w:hAnsi="Times New Roman"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B0CBF"/>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5B0CBF"/>
    <w:pPr>
      <w:spacing w:after="120" w:line="360" w:lineRule="auto"/>
      <w:ind w:left="280"/>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5B0CBF"/>
    <w:rPr>
      <w:rFonts w:ascii="Times New Roman" w:hAnsi="Times New Roman"/>
      <w:sz w:val="24"/>
      <w:u w:val="none"/>
      <w:effect w:val="none"/>
    </w:rPr>
  </w:style>
  <w:style w:type="paragraph" w:customStyle="1" w:styleId="list005f0020paragraph">
    <w:name w:val="list_005f0020paragraph"/>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e005f0431005f044b005f0447005f043d005f044b005f0439char1">
    <w:name w:val="dash041e_005f0431_005f044b_005f0447_005f043d_005f044b_005f0439__char1"/>
    <w:rsid w:val="005B0CBF"/>
    <w:rPr>
      <w:rFonts w:ascii="Times New Roman" w:hAnsi="Times New Roman"/>
      <w:sz w:val="24"/>
      <w:u w:val="none"/>
      <w:effect w:val="none"/>
    </w:rPr>
  </w:style>
  <w:style w:type="paragraph" w:styleId="affd">
    <w:name w:val="endnote text"/>
    <w:basedOn w:val="a7"/>
    <w:link w:val="affe"/>
    <w:rsid w:val="005B0CBF"/>
    <w:pPr>
      <w:spacing w:after="0" w:line="360" w:lineRule="auto"/>
    </w:pPr>
    <w:rPr>
      <w:rFonts w:ascii="Times New Roman" w:eastAsia="Times New Roman" w:hAnsi="Times New Roman" w:cs="Times New Roman"/>
      <w:sz w:val="20"/>
      <w:szCs w:val="20"/>
    </w:rPr>
  </w:style>
  <w:style w:type="character" w:customStyle="1" w:styleId="affe">
    <w:name w:val="Текст концевой сноски Знак"/>
    <w:basedOn w:val="a8"/>
    <w:link w:val="affd"/>
    <w:rsid w:val="005B0CBF"/>
    <w:rPr>
      <w:rFonts w:ascii="Times New Roman" w:eastAsia="Times New Roman" w:hAnsi="Times New Roman" w:cs="Times New Roman"/>
      <w:sz w:val="20"/>
      <w:szCs w:val="20"/>
    </w:rPr>
  </w:style>
  <w:style w:type="character" w:customStyle="1" w:styleId="b-serp-urlitem">
    <w:name w:val="b-serp-url__item"/>
    <w:rsid w:val="005B0CBF"/>
  </w:style>
  <w:style w:type="character" w:customStyle="1" w:styleId="b-serp-urlmark">
    <w:name w:val="b-serp-url__mark"/>
    <w:rsid w:val="005B0CBF"/>
  </w:style>
  <w:style w:type="character" w:customStyle="1" w:styleId="default005f005fchar1char1">
    <w:name w:val="default_005f_005fchar1__char1"/>
    <w:rsid w:val="005B0CBF"/>
    <w:rPr>
      <w:rFonts w:ascii="Times New Roman" w:hAnsi="Times New Roman"/>
      <w:sz w:val="24"/>
      <w:u w:val="none"/>
      <w:effect w:val="none"/>
    </w:rPr>
  </w:style>
  <w:style w:type="paragraph" w:styleId="56">
    <w:name w:val="toc 5"/>
    <w:basedOn w:val="a7"/>
    <w:next w:val="a7"/>
    <w:autoRedefine/>
    <w:uiPriority w:val="39"/>
    <w:rsid w:val="005B0CBF"/>
    <w:pPr>
      <w:tabs>
        <w:tab w:val="right" w:leader="dot" w:pos="9628"/>
      </w:tabs>
      <w:spacing w:after="0" w:line="360" w:lineRule="auto"/>
      <w:ind w:left="1120"/>
    </w:pPr>
    <w:rPr>
      <w:rFonts w:ascii="Times New Roman" w:eastAsia="Times New Roman" w:hAnsi="Times New Roman" w:cs="Times New Roman"/>
      <w:noProof/>
      <w:sz w:val="20"/>
      <w:szCs w:val="20"/>
      <w:lang w:eastAsia="en-US"/>
    </w:rPr>
  </w:style>
  <w:style w:type="paragraph" w:styleId="63">
    <w:name w:val="toc 6"/>
    <w:basedOn w:val="a7"/>
    <w:next w:val="a7"/>
    <w:autoRedefine/>
    <w:uiPriority w:val="39"/>
    <w:rsid w:val="005B0CBF"/>
    <w:pPr>
      <w:spacing w:after="0" w:line="360" w:lineRule="auto"/>
      <w:ind w:left="1400"/>
    </w:pPr>
    <w:rPr>
      <w:rFonts w:ascii="Calibri" w:eastAsia="Times New Roman" w:hAnsi="Calibri" w:cs="Times New Roman"/>
      <w:sz w:val="20"/>
      <w:szCs w:val="20"/>
      <w:lang w:eastAsia="en-US"/>
    </w:rPr>
  </w:style>
  <w:style w:type="paragraph" w:styleId="72">
    <w:name w:val="toc 7"/>
    <w:basedOn w:val="a7"/>
    <w:next w:val="a7"/>
    <w:autoRedefine/>
    <w:uiPriority w:val="39"/>
    <w:rsid w:val="005B0CBF"/>
    <w:pPr>
      <w:spacing w:after="0" w:line="360" w:lineRule="auto"/>
      <w:ind w:left="1680"/>
    </w:pPr>
    <w:rPr>
      <w:rFonts w:ascii="Calibri" w:eastAsia="Times New Roman" w:hAnsi="Calibri" w:cs="Times New Roman"/>
      <w:sz w:val="20"/>
      <w:szCs w:val="20"/>
      <w:lang w:eastAsia="en-US"/>
    </w:rPr>
  </w:style>
  <w:style w:type="paragraph" w:styleId="82">
    <w:name w:val="toc 8"/>
    <w:basedOn w:val="a7"/>
    <w:next w:val="a7"/>
    <w:autoRedefine/>
    <w:uiPriority w:val="39"/>
    <w:rsid w:val="005B0CBF"/>
    <w:pPr>
      <w:spacing w:after="0" w:line="360" w:lineRule="auto"/>
      <w:ind w:left="1960"/>
    </w:pPr>
    <w:rPr>
      <w:rFonts w:ascii="Calibri" w:eastAsia="Times New Roman" w:hAnsi="Calibri" w:cs="Times New Roman"/>
      <w:sz w:val="20"/>
      <w:szCs w:val="20"/>
      <w:lang w:eastAsia="en-US"/>
    </w:rPr>
  </w:style>
  <w:style w:type="paragraph" w:styleId="92">
    <w:name w:val="toc 9"/>
    <w:basedOn w:val="a7"/>
    <w:next w:val="a7"/>
    <w:autoRedefine/>
    <w:uiPriority w:val="39"/>
    <w:rsid w:val="005B0CBF"/>
    <w:pPr>
      <w:spacing w:after="0" w:line="360" w:lineRule="auto"/>
      <w:ind w:left="2240"/>
    </w:pPr>
    <w:rPr>
      <w:rFonts w:ascii="Calibri" w:eastAsia="Times New Roman" w:hAnsi="Calibri" w:cs="Times New Roman"/>
      <w:sz w:val="20"/>
      <w:szCs w:val="20"/>
      <w:lang w:eastAsia="en-US"/>
    </w:rPr>
  </w:style>
  <w:style w:type="character" w:customStyle="1" w:styleId="1f7">
    <w:name w:val="Просмотренная гиперссылка1"/>
    <w:uiPriority w:val="99"/>
    <w:semiHidden/>
    <w:unhideWhenUsed/>
    <w:rsid w:val="005B0CBF"/>
    <w:rPr>
      <w:color w:val="800080"/>
      <w:u w:val="single"/>
    </w:rPr>
  </w:style>
  <w:style w:type="character" w:styleId="afff">
    <w:name w:val="FollowedHyperlink"/>
    <w:uiPriority w:val="99"/>
    <w:semiHidden/>
    <w:unhideWhenUsed/>
    <w:rsid w:val="005B0CBF"/>
    <w:rPr>
      <w:color w:val="954F72"/>
      <w:u w:val="single"/>
    </w:rPr>
  </w:style>
  <w:style w:type="paragraph" w:styleId="2f0">
    <w:name w:val="Body Text 2"/>
    <w:basedOn w:val="a7"/>
    <w:link w:val="2f1"/>
    <w:uiPriority w:val="99"/>
    <w:unhideWhenUsed/>
    <w:rsid w:val="005B0CBF"/>
    <w:pPr>
      <w:spacing w:after="120" w:line="480" w:lineRule="auto"/>
    </w:pPr>
    <w:rPr>
      <w:rFonts w:ascii="Times New Roman" w:eastAsia="Times New Roman" w:hAnsi="Times New Roman" w:cs="Times New Roman"/>
      <w:sz w:val="28"/>
      <w:lang w:eastAsia="en-US"/>
    </w:rPr>
  </w:style>
  <w:style w:type="character" w:customStyle="1" w:styleId="2f1">
    <w:name w:val="Основной текст 2 Знак"/>
    <w:basedOn w:val="a8"/>
    <w:link w:val="2f0"/>
    <w:uiPriority w:val="99"/>
    <w:rsid w:val="005B0CBF"/>
    <w:rPr>
      <w:rFonts w:ascii="Times New Roman" w:eastAsia="Times New Roman" w:hAnsi="Times New Roman" w:cs="Times New Roman"/>
      <w:sz w:val="28"/>
      <w:lang w:eastAsia="en-US"/>
    </w:rPr>
  </w:style>
  <w:style w:type="paragraph" w:customStyle="1" w:styleId="msonormalcxspmiddle">
    <w:name w:val="msonormalcxspmiddle"/>
    <w:basedOn w:val="a7"/>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styleId="HTML">
    <w:name w:val="HTML Cite"/>
    <w:uiPriority w:val="99"/>
    <w:semiHidden/>
    <w:unhideWhenUsed/>
    <w:rsid w:val="005B0CBF"/>
    <w:rPr>
      <w:i/>
      <w:iCs/>
    </w:rPr>
  </w:style>
  <w:style w:type="paragraph" w:styleId="z-">
    <w:name w:val="HTML Top of Form"/>
    <w:basedOn w:val="a7"/>
    <w:next w:val="a7"/>
    <w:link w:val="z-0"/>
    <w:hidden/>
    <w:uiPriority w:val="99"/>
    <w:semiHidden/>
    <w:unhideWhenUsed/>
    <w:rsid w:val="005B0CBF"/>
    <w:pPr>
      <w:pBdr>
        <w:bottom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0">
    <w:name w:val="z-Начало формы Знак"/>
    <w:basedOn w:val="a8"/>
    <w:link w:val="z-"/>
    <w:uiPriority w:val="99"/>
    <w:semiHidden/>
    <w:rsid w:val="005B0CBF"/>
    <w:rPr>
      <w:rFonts w:ascii="Arial" w:eastAsia="Times New Roman" w:hAnsi="Arial" w:cs="Times New Roman"/>
      <w:vanish/>
      <w:sz w:val="16"/>
      <w:szCs w:val="16"/>
      <w:lang w:eastAsia="en-US"/>
    </w:rPr>
  </w:style>
  <w:style w:type="paragraph" w:styleId="z-1">
    <w:name w:val="HTML Bottom of Form"/>
    <w:basedOn w:val="a7"/>
    <w:next w:val="a7"/>
    <w:link w:val="z-2"/>
    <w:hidden/>
    <w:uiPriority w:val="99"/>
    <w:semiHidden/>
    <w:unhideWhenUsed/>
    <w:rsid w:val="005B0CBF"/>
    <w:pPr>
      <w:pBdr>
        <w:top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2">
    <w:name w:val="z-Конец формы Знак"/>
    <w:basedOn w:val="a8"/>
    <w:link w:val="z-1"/>
    <w:uiPriority w:val="99"/>
    <w:semiHidden/>
    <w:rsid w:val="005B0CBF"/>
    <w:rPr>
      <w:rFonts w:ascii="Arial" w:eastAsia="Times New Roman" w:hAnsi="Arial" w:cs="Times New Roman"/>
      <w:vanish/>
      <w:sz w:val="16"/>
      <w:szCs w:val="16"/>
      <w:lang w:eastAsia="en-US"/>
    </w:rPr>
  </w:style>
  <w:style w:type="paragraph" w:customStyle="1" w:styleId="a5">
    <w:name w:val="список с точками"/>
    <w:basedOn w:val="a7"/>
    <w:rsid w:val="005B0CBF"/>
    <w:pPr>
      <w:numPr>
        <w:numId w:val="2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afff0">
    <w:name w:val="Для таблиц"/>
    <w:basedOn w:val="a7"/>
    <w:rsid w:val="005B0CBF"/>
    <w:pPr>
      <w:spacing w:after="0" w:line="360" w:lineRule="auto"/>
    </w:pPr>
    <w:rPr>
      <w:rFonts w:ascii="Times New Roman" w:eastAsia="Times New Roman" w:hAnsi="Times New Roman" w:cs="Times New Roman"/>
      <w:sz w:val="24"/>
      <w:szCs w:val="24"/>
    </w:rPr>
  </w:style>
  <w:style w:type="paragraph" w:styleId="3f">
    <w:name w:val="Body Text 3"/>
    <w:basedOn w:val="a7"/>
    <w:link w:val="3f0"/>
    <w:uiPriority w:val="99"/>
    <w:unhideWhenUsed/>
    <w:rsid w:val="005B0CBF"/>
    <w:pPr>
      <w:spacing w:after="120" w:line="360" w:lineRule="auto"/>
    </w:pPr>
    <w:rPr>
      <w:rFonts w:ascii="Times New Roman" w:eastAsia="Times New Roman" w:hAnsi="Times New Roman" w:cs="Times New Roman"/>
      <w:sz w:val="16"/>
      <w:szCs w:val="16"/>
      <w:lang w:eastAsia="en-US"/>
    </w:rPr>
  </w:style>
  <w:style w:type="character" w:customStyle="1" w:styleId="3f0">
    <w:name w:val="Основной текст 3 Знак"/>
    <w:basedOn w:val="a8"/>
    <w:link w:val="3f"/>
    <w:uiPriority w:val="99"/>
    <w:rsid w:val="005B0CBF"/>
    <w:rPr>
      <w:rFonts w:ascii="Times New Roman" w:eastAsia="Times New Roman" w:hAnsi="Times New Roman" w:cs="Times New Roman"/>
      <w:sz w:val="16"/>
      <w:szCs w:val="16"/>
      <w:lang w:eastAsia="en-US"/>
    </w:rPr>
  </w:style>
  <w:style w:type="paragraph" w:customStyle="1" w:styleId="blacktext">
    <w:name w:val="blacktext"/>
    <w:basedOn w:val="a7"/>
    <w:rsid w:val="005B0CBF"/>
    <w:pPr>
      <w:spacing w:before="100" w:beforeAutospacing="1" w:after="100" w:afterAutospacing="1" w:line="360" w:lineRule="auto"/>
    </w:pPr>
    <w:rPr>
      <w:rFonts w:ascii="Verdana" w:eastAsia="Arial Unicode MS" w:hAnsi="Verdana" w:cs="Arial Unicode MS"/>
      <w:color w:val="000000"/>
      <w:sz w:val="16"/>
      <w:szCs w:val="16"/>
    </w:rPr>
  </w:style>
  <w:style w:type="paragraph" w:customStyle="1" w:styleId="s13">
    <w:name w:val="s_13"/>
    <w:basedOn w:val="a7"/>
    <w:rsid w:val="005B0CBF"/>
    <w:pPr>
      <w:spacing w:after="0" w:line="360" w:lineRule="auto"/>
      <w:ind w:firstLine="720"/>
    </w:pPr>
    <w:rPr>
      <w:rFonts w:ascii="Times New Roman" w:eastAsia="Times New Roman" w:hAnsi="Times New Roman" w:cs="Times New Roman"/>
      <w:sz w:val="20"/>
      <w:szCs w:val="20"/>
    </w:rPr>
  </w:style>
  <w:style w:type="paragraph" w:customStyle="1" w:styleId="ConsPlusTitle">
    <w:name w:val="ConsPlusTitle"/>
    <w:uiPriority w:val="99"/>
    <w:rsid w:val="005B0C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57">
    <w:name w:val="Основной текст + Курсив57"/>
    <w:rsid w:val="005B0CBF"/>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5B0CBF"/>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5B0CBF"/>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5B0CBF"/>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7"/>
    <w:uiPriority w:val="34"/>
    <w:qFormat/>
    <w:rsid w:val="005B0CBF"/>
    <w:pPr>
      <w:spacing w:after="0" w:line="360" w:lineRule="auto"/>
      <w:ind w:left="720"/>
      <w:contextualSpacing/>
    </w:pPr>
    <w:rPr>
      <w:rFonts w:ascii="Times New Roman" w:eastAsia="Times New Roman" w:hAnsi="Times New Roman" w:cs="Times New Roman"/>
      <w:sz w:val="20"/>
      <w:szCs w:val="20"/>
    </w:rPr>
  </w:style>
  <w:style w:type="paragraph" w:styleId="afff1">
    <w:name w:val="Body Text Indent"/>
    <w:basedOn w:val="a7"/>
    <w:link w:val="afff2"/>
    <w:unhideWhenUsed/>
    <w:rsid w:val="005B0CBF"/>
    <w:pPr>
      <w:spacing w:after="120"/>
      <w:ind w:left="283"/>
    </w:pPr>
    <w:rPr>
      <w:rFonts w:ascii="Calibri" w:eastAsia="Calibri" w:hAnsi="Calibri" w:cs="Times New Roman"/>
      <w:lang w:eastAsia="en-US"/>
    </w:rPr>
  </w:style>
  <w:style w:type="character" w:customStyle="1" w:styleId="afff2">
    <w:name w:val="Основной текст с отступом Знак"/>
    <w:basedOn w:val="a8"/>
    <w:link w:val="afff1"/>
    <w:rsid w:val="005B0CBF"/>
    <w:rPr>
      <w:rFonts w:ascii="Calibri" w:eastAsia="Calibri" w:hAnsi="Calibri" w:cs="Times New Roman"/>
      <w:lang w:eastAsia="en-US"/>
    </w:rPr>
  </w:style>
  <w:style w:type="numbering" w:customStyle="1" w:styleId="58">
    <w:name w:val="Нет списка5"/>
    <w:next w:val="aa"/>
    <w:uiPriority w:val="99"/>
    <w:semiHidden/>
    <w:unhideWhenUsed/>
    <w:rsid w:val="005B0CBF"/>
  </w:style>
  <w:style w:type="table" w:customStyle="1" w:styleId="73">
    <w:name w:val="Сетка таблицы7"/>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5B0C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ff3">
    <w:name w:val="Колонтитули"/>
    <w:rsid w:val="005B0CB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a3">
    <w:name w:val="Перечень )"/>
    <w:next w:val="a7"/>
    <w:qFormat/>
    <w:rsid w:val="005B0CBF"/>
    <w:pPr>
      <w:numPr>
        <w:numId w:val="29"/>
      </w:numPr>
      <w:pBdr>
        <w:top w:val="nil"/>
        <w:left w:val="nil"/>
        <w:bottom w:val="nil"/>
        <w:right w:val="nil"/>
        <w:between w:val="nil"/>
        <w:bar w:val="nil"/>
      </w:pBdr>
      <w:tabs>
        <w:tab w:val="clear" w:pos="708"/>
        <w:tab w:val="num" w:pos="360"/>
      </w:tabs>
      <w:spacing w:line="360" w:lineRule="auto"/>
      <w:ind w:left="0" w:firstLine="0"/>
      <w:jc w:val="both"/>
    </w:pPr>
    <w:rPr>
      <w:rFonts w:ascii="Times" w:eastAsia="Times" w:hAnsi="Times" w:cs="Times"/>
      <w:sz w:val="28"/>
      <w:szCs w:val="28"/>
      <w:lang w:eastAsia="en-US"/>
    </w:rPr>
  </w:style>
  <w:style w:type="character" w:customStyle="1" w:styleId="Hyperlink0">
    <w:name w:val="Hyperlink.0"/>
    <w:rsid w:val="005B0CBF"/>
    <w:rPr>
      <w:rFonts w:ascii="Times" w:eastAsia="Times" w:hAnsi="Times" w:cs="Times"/>
      <w:sz w:val="28"/>
      <w:szCs w:val="28"/>
      <w:shd w:val="clear" w:color="auto" w:fill="FFFFFF"/>
      <w:lang w:val="ru-RU"/>
    </w:rPr>
  </w:style>
  <w:style w:type="numbering" w:customStyle="1" w:styleId="1">
    <w:name w:val="Імпортований стиль 1"/>
    <w:rsid w:val="005B0CBF"/>
    <w:pPr>
      <w:numPr>
        <w:numId w:val="24"/>
      </w:numPr>
    </w:pPr>
  </w:style>
  <w:style w:type="numbering" w:customStyle="1" w:styleId="2">
    <w:name w:val="Імпортований стиль 2"/>
    <w:rsid w:val="005B0CBF"/>
    <w:pPr>
      <w:numPr>
        <w:numId w:val="25"/>
      </w:numPr>
    </w:pPr>
  </w:style>
  <w:style w:type="numbering" w:customStyle="1" w:styleId="33">
    <w:name w:val="Імпортований стиль 3"/>
    <w:rsid w:val="005B0CBF"/>
    <w:pPr>
      <w:numPr>
        <w:numId w:val="26"/>
      </w:numPr>
    </w:pPr>
  </w:style>
  <w:style w:type="numbering" w:customStyle="1" w:styleId="4">
    <w:name w:val="Імпортований стиль 4"/>
    <w:rsid w:val="005B0CBF"/>
    <w:pPr>
      <w:numPr>
        <w:numId w:val="27"/>
      </w:numPr>
    </w:pPr>
  </w:style>
  <w:style w:type="numbering" w:customStyle="1" w:styleId="5">
    <w:name w:val="Імпортований стиль 5"/>
    <w:rsid w:val="005B0CBF"/>
    <w:pPr>
      <w:numPr>
        <w:numId w:val="28"/>
      </w:numPr>
    </w:pPr>
  </w:style>
  <w:style w:type="numbering" w:customStyle="1" w:styleId="6">
    <w:name w:val="Імпортований стиль 6"/>
    <w:rsid w:val="005B0CBF"/>
    <w:pPr>
      <w:numPr>
        <w:numId w:val="30"/>
      </w:numPr>
    </w:pPr>
  </w:style>
  <w:style w:type="numbering" w:customStyle="1" w:styleId="7">
    <w:name w:val="Імпортований стиль 7"/>
    <w:rsid w:val="005B0CBF"/>
    <w:pPr>
      <w:numPr>
        <w:numId w:val="31"/>
      </w:numPr>
    </w:pPr>
  </w:style>
  <w:style w:type="numbering" w:customStyle="1" w:styleId="8">
    <w:name w:val="Імпортований стиль 8"/>
    <w:rsid w:val="005B0CBF"/>
    <w:pPr>
      <w:numPr>
        <w:numId w:val="32"/>
      </w:numPr>
    </w:pPr>
  </w:style>
  <w:style w:type="numbering" w:customStyle="1" w:styleId="9">
    <w:name w:val="Імпортований стиль 9"/>
    <w:rsid w:val="005B0CBF"/>
    <w:pPr>
      <w:numPr>
        <w:numId w:val="33"/>
      </w:numPr>
    </w:pPr>
  </w:style>
  <w:style w:type="numbering" w:customStyle="1" w:styleId="10">
    <w:name w:val="Імпортований стиль 10"/>
    <w:rsid w:val="005B0CBF"/>
    <w:pPr>
      <w:numPr>
        <w:numId w:val="34"/>
      </w:numPr>
    </w:pPr>
  </w:style>
  <w:style w:type="numbering" w:customStyle="1" w:styleId="11">
    <w:name w:val="Імпортований стиль 11"/>
    <w:rsid w:val="005B0CBF"/>
    <w:pPr>
      <w:numPr>
        <w:numId w:val="35"/>
      </w:numPr>
    </w:pPr>
  </w:style>
  <w:style w:type="numbering" w:customStyle="1" w:styleId="12">
    <w:name w:val="Імпортований стиль 12"/>
    <w:rsid w:val="005B0CBF"/>
    <w:pPr>
      <w:numPr>
        <w:numId w:val="36"/>
      </w:numPr>
    </w:pPr>
  </w:style>
  <w:style w:type="numbering" w:customStyle="1" w:styleId="13">
    <w:name w:val="Імпортований стиль 13"/>
    <w:rsid w:val="005B0CBF"/>
    <w:pPr>
      <w:numPr>
        <w:numId w:val="37"/>
      </w:numPr>
    </w:pPr>
  </w:style>
  <w:style w:type="numbering" w:customStyle="1" w:styleId="14">
    <w:name w:val="Імпортований стиль 14"/>
    <w:rsid w:val="005B0CBF"/>
    <w:pPr>
      <w:numPr>
        <w:numId w:val="38"/>
      </w:numPr>
    </w:pPr>
  </w:style>
  <w:style w:type="numbering" w:customStyle="1" w:styleId="15">
    <w:name w:val="Імпортований стиль 15"/>
    <w:rsid w:val="005B0CBF"/>
    <w:pPr>
      <w:numPr>
        <w:numId w:val="39"/>
      </w:numPr>
    </w:pPr>
  </w:style>
  <w:style w:type="character" w:customStyle="1" w:styleId="afff4">
    <w:name w:val="Лінк"/>
    <w:rsid w:val="005B0CBF"/>
    <w:rPr>
      <w:color w:val="0000FF"/>
      <w:u w:val="single" w:color="0000FF"/>
    </w:rPr>
  </w:style>
  <w:style w:type="character" w:customStyle="1" w:styleId="Hyperlink1">
    <w:name w:val="Hyperlink.1"/>
    <w:rsid w:val="005B0CBF"/>
    <w:rPr>
      <w:color w:val="0000FF"/>
      <w:sz w:val="20"/>
      <w:szCs w:val="20"/>
      <w:u w:val="single" w:color="0000FF"/>
    </w:rPr>
  </w:style>
  <w:style w:type="numbering" w:customStyle="1" w:styleId="16">
    <w:name w:val="Імпортований стиль 16"/>
    <w:rsid w:val="005B0CBF"/>
    <w:pPr>
      <w:numPr>
        <w:numId w:val="40"/>
      </w:numPr>
    </w:pPr>
  </w:style>
  <w:style w:type="character" w:customStyle="1" w:styleId="Hyperlink2">
    <w:name w:val="Hyperlink.2"/>
    <w:rsid w:val="005B0CBF"/>
    <w:rPr>
      <w:rFonts w:ascii="Times" w:eastAsia="Times" w:hAnsi="Times" w:cs="Times"/>
      <w:sz w:val="28"/>
      <w:szCs w:val="28"/>
      <w:lang w:val="ru-RU"/>
    </w:rPr>
  </w:style>
  <w:style w:type="numbering" w:customStyle="1" w:styleId="17">
    <w:name w:val="Імпортований стиль 17"/>
    <w:rsid w:val="005B0CBF"/>
    <w:pPr>
      <w:numPr>
        <w:numId w:val="41"/>
      </w:numPr>
    </w:pPr>
  </w:style>
  <w:style w:type="numbering" w:customStyle="1" w:styleId="18">
    <w:name w:val="Імпортований стиль 18"/>
    <w:rsid w:val="005B0CBF"/>
    <w:pPr>
      <w:numPr>
        <w:numId w:val="42"/>
      </w:numPr>
    </w:pPr>
  </w:style>
  <w:style w:type="numbering" w:customStyle="1" w:styleId="19">
    <w:name w:val="Імпортований стиль 19"/>
    <w:rsid w:val="005B0CBF"/>
    <w:pPr>
      <w:numPr>
        <w:numId w:val="43"/>
      </w:numPr>
    </w:pPr>
  </w:style>
  <w:style w:type="numbering" w:customStyle="1" w:styleId="200">
    <w:name w:val="Імпортований стиль 20"/>
    <w:rsid w:val="005B0CBF"/>
    <w:pPr>
      <w:numPr>
        <w:numId w:val="44"/>
      </w:numPr>
    </w:pPr>
  </w:style>
  <w:style w:type="numbering" w:customStyle="1" w:styleId="21">
    <w:name w:val="Імпортований стиль 21"/>
    <w:rsid w:val="005B0CBF"/>
    <w:pPr>
      <w:numPr>
        <w:numId w:val="45"/>
      </w:numPr>
    </w:pPr>
  </w:style>
  <w:style w:type="numbering" w:customStyle="1" w:styleId="22">
    <w:name w:val="Імпортований стиль 22"/>
    <w:rsid w:val="005B0CBF"/>
    <w:pPr>
      <w:numPr>
        <w:numId w:val="46"/>
      </w:numPr>
    </w:pPr>
  </w:style>
  <w:style w:type="numbering" w:customStyle="1" w:styleId="23">
    <w:name w:val="Імпортований стиль 23"/>
    <w:rsid w:val="005B0CBF"/>
    <w:pPr>
      <w:numPr>
        <w:numId w:val="47"/>
      </w:numPr>
    </w:pPr>
  </w:style>
  <w:style w:type="numbering" w:customStyle="1" w:styleId="24">
    <w:name w:val="Імпортований стиль 24"/>
    <w:rsid w:val="005B0CBF"/>
    <w:pPr>
      <w:numPr>
        <w:numId w:val="48"/>
      </w:numPr>
    </w:pPr>
  </w:style>
  <w:style w:type="numbering" w:customStyle="1" w:styleId="25">
    <w:name w:val="Імпортований стиль 25"/>
    <w:rsid w:val="005B0CBF"/>
    <w:pPr>
      <w:numPr>
        <w:numId w:val="49"/>
      </w:numPr>
    </w:pPr>
  </w:style>
  <w:style w:type="numbering" w:customStyle="1" w:styleId="26">
    <w:name w:val="Імпортований стиль 26"/>
    <w:rsid w:val="005B0CBF"/>
    <w:pPr>
      <w:numPr>
        <w:numId w:val="50"/>
      </w:numPr>
    </w:pPr>
  </w:style>
  <w:style w:type="numbering" w:customStyle="1" w:styleId="27">
    <w:name w:val="Імпортований стиль 27"/>
    <w:rsid w:val="005B0CBF"/>
    <w:pPr>
      <w:numPr>
        <w:numId w:val="51"/>
      </w:numPr>
    </w:pPr>
  </w:style>
  <w:style w:type="numbering" w:customStyle="1" w:styleId="28">
    <w:name w:val="Імпортований стиль 28"/>
    <w:rsid w:val="005B0CBF"/>
    <w:pPr>
      <w:numPr>
        <w:numId w:val="52"/>
      </w:numPr>
    </w:pPr>
  </w:style>
  <w:style w:type="numbering" w:customStyle="1" w:styleId="29">
    <w:name w:val="Імпортований стиль 29"/>
    <w:rsid w:val="005B0CBF"/>
    <w:pPr>
      <w:numPr>
        <w:numId w:val="53"/>
      </w:numPr>
    </w:pPr>
  </w:style>
  <w:style w:type="numbering" w:customStyle="1" w:styleId="30">
    <w:name w:val="Імпортований стиль 30"/>
    <w:rsid w:val="005B0CBF"/>
    <w:pPr>
      <w:numPr>
        <w:numId w:val="54"/>
      </w:numPr>
    </w:pPr>
  </w:style>
  <w:style w:type="numbering" w:customStyle="1" w:styleId="31">
    <w:name w:val="Імпортований стиль 31"/>
    <w:rsid w:val="005B0CBF"/>
    <w:pPr>
      <w:numPr>
        <w:numId w:val="55"/>
      </w:numPr>
    </w:pPr>
  </w:style>
  <w:style w:type="numbering" w:customStyle="1" w:styleId="32">
    <w:name w:val="Імпортований стиль 32"/>
    <w:rsid w:val="005B0CBF"/>
    <w:pPr>
      <w:numPr>
        <w:numId w:val="56"/>
      </w:numPr>
    </w:pPr>
  </w:style>
  <w:style w:type="numbering" w:customStyle="1" w:styleId="330">
    <w:name w:val="Імпортований стиль 33"/>
    <w:rsid w:val="005B0CBF"/>
    <w:pPr>
      <w:numPr>
        <w:numId w:val="57"/>
      </w:numPr>
    </w:pPr>
  </w:style>
  <w:style w:type="numbering" w:customStyle="1" w:styleId="34">
    <w:name w:val="Імпортований стиль 34"/>
    <w:rsid w:val="005B0CBF"/>
    <w:pPr>
      <w:numPr>
        <w:numId w:val="58"/>
      </w:numPr>
    </w:pPr>
  </w:style>
  <w:style w:type="numbering" w:customStyle="1" w:styleId="35">
    <w:name w:val="Імпортований стиль 35"/>
    <w:rsid w:val="005B0CBF"/>
    <w:pPr>
      <w:numPr>
        <w:numId w:val="59"/>
      </w:numPr>
    </w:pPr>
  </w:style>
  <w:style w:type="numbering" w:customStyle="1" w:styleId="36">
    <w:name w:val="Імпортований стиль 36"/>
    <w:rsid w:val="005B0CBF"/>
    <w:pPr>
      <w:numPr>
        <w:numId w:val="60"/>
      </w:numPr>
    </w:pPr>
  </w:style>
  <w:style w:type="numbering" w:customStyle="1" w:styleId="37">
    <w:name w:val="Імпортований стиль 37"/>
    <w:rsid w:val="005B0CBF"/>
    <w:pPr>
      <w:numPr>
        <w:numId w:val="61"/>
      </w:numPr>
    </w:pPr>
  </w:style>
  <w:style w:type="numbering" w:customStyle="1" w:styleId="38">
    <w:name w:val="Імпортований стиль 38"/>
    <w:rsid w:val="005B0CBF"/>
    <w:pPr>
      <w:numPr>
        <w:numId w:val="62"/>
      </w:numPr>
    </w:pPr>
  </w:style>
  <w:style w:type="numbering" w:customStyle="1" w:styleId="39">
    <w:name w:val="Імпортований стиль 39"/>
    <w:rsid w:val="005B0CBF"/>
    <w:pPr>
      <w:numPr>
        <w:numId w:val="63"/>
      </w:numPr>
    </w:pPr>
  </w:style>
  <w:style w:type="numbering" w:customStyle="1" w:styleId="40">
    <w:name w:val="Імпортований стиль 40"/>
    <w:rsid w:val="005B0CBF"/>
    <w:pPr>
      <w:numPr>
        <w:numId w:val="64"/>
      </w:numPr>
    </w:pPr>
  </w:style>
  <w:style w:type="numbering" w:customStyle="1" w:styleId="41">
    <w:name w:val="Імпортований стиль 41"/>
    <w:rsid w:val="005B0CBF"/>
    <w:pPr>
      <w:numPr>
        <w:numId w:val="65"/>
      </w:numPr>
    </w:pPr>
  </w:style>
  <w:style w:type="numbering" w:customStyle="1" w:styleId="42">
    <w:name w:val="Імпортований стиль 42"/>
    <w:rsid w:val="005B0CBF"/>
    <w:pPr>
      <w:numPr>
        <w:numId w:val="66"/>
      </w:numPr>
    </w:pPr>
  </w:style>
  <w:style w:type="numbering" w:customStyle="1" w:styleId="43">
    <w:name w:val="Імпортований стиль 43"/>
    <w:rsid w:val="005B0CBF"/>
    <w:pPr>
      <w:numPr>
        <w:numId w:val="67"/>
      </w:numPr>
    </w:pPr>
  </w:style>
  <w:style w:type="numbering" w:customStyle="1" w:styleId="44">
    <w:name w:val="Імпортований стиль 44"/>
    <w:rsid w:val="005B0CBF"/>
    <w:pPr>
      <w:numPr>
        <w:numId w:val="68"/>
      </w:numPr>
    </w:pPr>
  </w:style>
  <w:style w:type="numbering" w:customStyle="1" w:styleId="45">
    <w:name w:val="Імпортований стиль 45"/>
    <w:rsid w:val="005B0CBF"/>
    <w:pPr>
      <w:numPr>
        <w:numId w:val="69"/>
      </w:numPr>
    </w:pPr>
  </w:style>
  <w:style w:type="numbering" w:customStyle="1" w:styleId="46">
    <w:name w:val="Імпортований стиль 46"/>
    <w:rsid w:val="005B0CBF"/>
    <w:pPr>
      <w:numPr>
        <w:numId w:val="70"/>
      </w:numPr>
    </w:pPr>
  </w:style>
  <w:style w:type="numbering" w:customStyle="1" w:styleId="47">
    <w:name w:val="Імпортований стиль 47"/>
    <w:rsid w:val="005B0CBF"/>
    <w:pPr>
      <w:numPr>
        <w:numId w:val="71"/>
      </w:numPr>
    </w:pPr>
  </w:style>
  <w:style w:type="numbering" w:customStyle="1" w:styleId="48">
    <w:name w:val="Імпортований стиль 48"/>
    <w:rsid w:val="005B0CBF"/>
    <w:pPr>
      <w:numPr>
        <w:numId w:val="72"/>
      </w:numPr>
    </w:pPr>
  </w:style>
  <w:style w:type="numbering" w:customStyle="1" w:styleId="49">
    <w:name w:val="Імпортований стиль 49"/>
    <w:rsid w:val="005B0CBF"/>
    <w:pPr>
      <w:numPr>
        <w:numId w:val="73"/>
      </w:numPr>
    </w:pPr>
  </w:style>
  <w:style w:type="numbering" w:customStyle="1" w:styleId="50">
    <w:name w:val="Імпортований стиль 50"/>
    <w:rsid w:val="005B0CBF"/>
    <w:pPr>
      <w:numPr>
        <w:numId w:val="74"/>
      </w:numPr>
    </w:pPr>
  </w:style>
  <w:style w:type="numbering" w:customStyle="1" w:styleId="51">
    <w:name w:val="Імпортований стиль 51"/>
    <w:rsid w:val="005B0CBF"/>
    <w:pPr>
      <w:numPr>
        <w:numId w:val="75"/>
      </w:numPr>
    </w:pPr>
  </w:style>
  <w:style w:type="numbering" w:customStyle="1" w:styleId="52">
    <w:name w:val="Імпортований стиль 52"/>
    <w:rsid w:val="005B0CBF"/>
    <w:pPr>
      <w:numPr>
        <w:numId w:val="76"/>
      </w:numPr>
    </w:pPr>
  </w:style>
  <w:style w:type="numbering" w:customStyle="1" w:styleId="530">
    <w:name w:val="Імпортований стиль 53"/>
    <w:rsid w:val="005B0CBF"/>
  </w:style>
  <w:style w:type="numbering" w:customStyle="1" w:styleId="540">
    <w:name w:val="Імпортований стиль 54"/>
    <w:rsid w:val="005B0CBF"/>
  </w:style>
  <w:style w:type="numbering" w:customStyle="1" w:styleId="550">
    <w:name w:val="Імпортований стиль 55"/>
    <w:rsid w:val="005B0CBF"/>
  </w:style>
  <w:style w:type="numbering" w:customStyle="1" w:styleId="561">
    <w:name w:val="Імпортований стиль 56"/>
    <w:rsid w:val="005B0CBF"/>
  </w:style>
  <w:style w:type="numbering" w:customStyle="1" w:styleId="570">
    <w:name w:val="Імпортований стиль 57"/>
    <w:rsid w:val="005B0CBF"/>
  </w:style>
  <w:style w:type="numbering" w:customStyle="1" w:styleId="580">
    <w:name w:val="Імпортований стиль 58"/>
    <w:rsid w:val="005B0CBF"/>
  </w:style>
  <w:style w:type="numbering" w:customStyle="1" w:styleId="59">
    <w:name w:val="Імпортований стиль 59"/>
    <w:rsid w:val="005B0CBF"/>
  </w:style>
  <w:style w:type="numbering" w:customStyle="1" w:styleId="600">
    <w:name w:val="Імпортований стиль 60"/>
    <w:rsid w:val="005B0CBF"/>
  </w:style>
  <w:style w:type="numbering" w:customStyle="1" w:styleId="611">
    <w:name w:val="Імпортований стиль 61"/>
    <w:rsid w:val="005B0CBF"/>
  </w:style>
  <w:style w:type="numbering" w:customStyle="1" w:styleId="620">
    <w:name w:val="Імпортований стиль 62"/>
    <w:rsid w:val="005B0CBF"/>
  </w:style>
  <w:style w:type="numbering" w:customStyle="1" w:styleId="630">
    <w:name w:val="Імпортований стиль 63"/>
    <w:rsid w:val="005B0CBF"/>
  </w:style>
  <w:style w:type="numbering" w:customStyle="1" w:styleId="64">
    <w:name w:val="Імпортований стиль 64"/>
    <w:rsid w:val="005B0CBF"/>
  </w:style>
  <w:style w:type="numbering" w:customStyle="1" w:styleId="65">
    <w:name w:val="Імпортований стиль 65"/>
    <w:rsid w:val="005B0CBF"/>
  </w:style>
  <w:style w:type="numbering" w:customStyle="1" w:styleId="66">
    <w:name w:val="Імпортований стиль 66"/>
    <w:rsid w:val="005B0CBF"/>
  </w:style>
  <w:style w:type="numbering" w:customStyle="1" w:styleId="67">
    <w:name w:val="Імпортований стиль 67"/>
    <w:rsid w:val="005B0CBF"/>
  </w:style>
  <w:style w:type="numbering" w:customStyle="1" w:styleId="68">
    <w:name w:val="Імпортований стиль 68"/>
    <w:rsid w:val="005B0CBF"/>
  </w:style>
  <w:style w:type="numbering" w:customStyle="1" w:styleId="69">
    <w:name w:val="Імпортований стиль 69"/>
    <w:rsid w:val="005B0CBF"/>
  </w:style>
  <w:style w:type="numbering" w:customStyle="1" w:styleId="700">
    <w:name w:val="Імпортований стиль 70"/>
    <w:rsid w:val="005B0CBF"/>
  </w:style>
  <w:style w:type="numbering" w:customStyle="1" w:styleId="710">
    <w:name w:val="Імпортований стиль 71"/>
    <w:rsid w:val="005B0CBF"/>
  </w:style>
  <w:style w:type="numbering" w:customStyle="1" w:styleId="720">
    <w:name w:val="Імпортований стиль 72"/>
    <w:rsid w:val="005B0CBF"/>
  </w:style>
  <w:style w:type="numbering" w:customStyle="1" w:styleId="730">
    <w:name w:val="Імпортований стиль 73"/>
    <w:rsid w:val="005B0CBF"/>
  </w:style>
  <w:style w:type="numbering" w:customStyle="1" w:styleId="74">
    <w:name w:val="Імпортований стиль 74"/>
    <w:rsid w:val="005B0CBF"/>
  </w:style>
  <w:style w:type="paragraph" w:customStyle="1" w:styleId="afff5">
    <w:name w:val="Табл"/>
    <w:rsid w:val="005B0CBF"/>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5B0CBF"/>
  </w:style>
  <w:style w:type="numbering" w:customStyle="1" w:styleId="76">
    <w:name w:val="Імпортований стиль 76"/>
    <w:rsid w:val="005B0CBF"/>
  </w:style>
  <w:style w:type="numbering" w:customStyle="1" w:styleId="77">
    <w:name w:val="Імпортований стиль 77"/>
    <w:rsid w:val="005B0CBF"/>
  </w:style>
  <w:style w:type="numbering" w:customStyle="1" w:styleId="78">
    <w:name w:val="Імпортований стиль 78"/>
    <w:rsid w:val="005B0CBF"/>
    <w:pPr>
      <w:numPr>
        <w:numId w:val="102"/>
      </w:numPr>
    </w:pPr>
  </w:style>
  <w:style w:type="numbering" w:customStyle="1" w:styleId="79">
    <w:name w:val="Імпортований стиль 79"/>
    <w:rsid w:val="005B0CBF"/>
    <w:pPr>
      <w:numPr>
        <w:numId w:val="103"/>
      </w:numPr>
    </w:pPr>
  </w:style>
  <w:style w:type="numbering" w:customStyle="1" w:styleId="800">
    <w:name w:val="Імпортований стиль 80"/>
    <w:rsid w:val="005B0CBF"/>
  </w:style>
  <w:style w:type="numbering" w:customStyle="1" w:styleId="810">
    <w:name w:val="Імпортований стиль 81"/>
    <w:rsid w:val="005B0CBF"/>
  </w:style>
  <w:style w:type="numbering" w:customStyle="1" w:styleId="820">
    <w:name w:val="Імпортований стиль 82"/>
    <w:rsid w:val="005B0CBF"/>
  </w:style>
  <w:style w:type="numbering" w:customStyle="1" w:styleId="83">
    <w:name w:val="Імпортований стиль 83"/>
    <w:rsid w:val="005B0CBF"/>
  </w:style>
  <w:style w:type="numbering" w:customStyle="1" w:styleId="84">
    <w:name w:val="Імпортований стиль 84"/>
    <w:rsid w:val="005B0CBF"/>
  </w:style>
  <w:style w:type="numbering" w:customStyle="1" w:styleId="85">
    <w:name w:val="Імпортований стиль 85"/>
    <w:rsid w:val="005B0CBF"/>
  </w:style>
  <w:style w:type="numbering" w:customStyle="1" w:styleId="86">
    <w:name w:val="Імпортований стиль 86"/>
    <w:rsid w:val="005B0CBF"/>
  </w:style>
  <w:style w:type="numbering" w:customStyle="1" w:styleId="87">
    <w:name w:val="Імпортований стиль 87"/>
    <w:rsid w:val="005B0CBF"/>
  </w:style>
  <w:style w:type="numbering" w:customStyle="1" w:styleId="88">
    <w:name w:val="Імпортований стиль 88"/>
    <w:rsid w:val="005B0CBF"/>
  </w:style>
  <w:style w:type="numbering" w:customStyle="1" w:styleId="89">
    <w:name w:val="Імпортований стиль 89"/>
    <w:rsid w:val="005B0CBF"/>
  </w:style>
  <w:style w:type="numbering" w:customStyle="1" w:styleId="900">
    <w:name w:val="Імпортований стиль 90"/>
    <w:rsid w:val="005B0CBF"/>
  </w:style>
  <w:style w:type="paragraph" w:styleId="afff6">
    <w:name w:val="Document Map"/>
    <w:basedOn w:val="a7"/>
    <w:link w:val="afff7"/>
    <w:uiPriority w:val="99"/>
    <w:semiHidden/>
    <w:unhideWhenUsed/>
    <w:rsid w:val="005B0CBF"/>
    <w:pPr>
      <w:suppressAutoHyphens/>
      <w:spacing w:after="0" w:line="360" w:lineRule="auto"/>
      <w:ind w:firstLine="709"/>
      <w:jc w:val="both"/>
    </w:pPr>
    <w:rPr>
      <w:rFonts w:ascii="Tahoma" w:eastAsia="Calibri" w:hAnsi="Tahoma" w:cs="Tahoma"/>
      <w:sz w:val="16"/>
      <w:szCs w:val="16"/>
      <w:lang w:eastAsia="en-US"/>
    </w:rPr>
  </w:style>
  <w:style w:type="character" w:customStyle="1" w:styleId="afff7">
    <w:name w:val="Схема документа Знак"/>
    <w:basedOn w:val="a8"/>
    <w:link w:val="afff6"/>
    <w:uiPriority w:val="99"/>
    <w:semiHidden/>
    <w:rsid w:val="005B0CBF"/>
    <w:rPr>
      <w:rFonts w:ascii="Tahoma" w:eastAsia="Calibri" w:hAnsi="Tahoma" w:cs="Tahoma"/>
      <w:sz w:val="16"/>
      <w:szCs w:val="16"/>
      <w:lang w:eastAsia="en-US"/>
    </w:rPr>
  </w:style>
  <w:style w:type="paragraph" w:customStyle="1" w:styleId="-11">
    <w:name w:val="Цветной список - Акцент 11"/>
    <w:basedOn w:val="a7"/>
    <w:qFormat/>
    <w:rsid w:val="005B0CBF"/>
    <w:pPr>
      <w:ind w:left="720"/>
      <w:contextualSpacing/>
    </w:pPr>
    <w:rPr>
      <w:rFonts w:ascii="Calibri" w:eastAsia="Calibri" w:hAnsi="Calibri" w:cs="Times New Roman"/>
      <w:lang w:val="en-US" w:eastAsia="en-US"/>
    </w:rPr>
  </w:style>
  <w:style w:type="paragraph" w:customStyle="1" w:styleId="xl63">
    <w:name w:val="xl63"/>
    <w:basedOn w:val="a7"/>
    <w:rsid w:val="005B0CBF"/>
    <w:pP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4">
    <w:name w:val="xl64"/>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5">
    <w:name w:val="xl65"/>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rPr>
  </w:style>
  <w:style w:type="paragraph" w:customStyle="1" w:styleId="xl66">
    <w:name w:val="xl66"/>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7">
    <w:name w:val="xl67"/>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paragraph" w:customStyle="1" w:styleId="1f8">
    <w:name w:val="Обычный1"/>
    <w:rsid w:val="005B0CBF"/>
    <w:rPr>
      <w:rFonts w:ascii="Calibri" w:eastAsia="Calibri" w:hAnsi="Calibri" w:cs="Calibri"/>
      <w:color w:val="000000"/>
    </w:rPr>
  </w:style>
  <w:style w:type="paragraph" w:styleId="afff8">
    <w:name w:val="Title"/>
    <w:basedOn w:val="a7"/>
    <w:next w:val="a7"/>
    <w:link w:val="afff9"/>
    <w:uiPriority w:val="99"/>
    <w:qFormat/>
    <w:rsid w:val="005B0CBF"/>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rPr>
  </w:style>
  <w:style w:type="character" w:customStyle="1" w:styleId="afff9">
    <w:name w:val="Название Знак"/>
    <w:basedOn w:val="a8"/>
    <w:link w:val="afff8"/>
    <w:uiPriority w:val="99"/>
    <w:rsid w:val="005B0CBF"/>
    <w:rPr>
      <w:rFonts w:ascii="Calibri Light" w:eastAsia="Times New Roman" w:hAnsi="Calibri Light" w:cs="Times New Roman"/>
      <w:color w:val="323E4F"/>
      <w:spacing w:val="5"/>
      <w:kern w:val="28"/>
      <w:sz w:val="52"/>
      <w:szCs w:val="52"/>
    </w:rPr>
  </w:style>
  <w:style w:type="paragraph" w:styleId="afffa">
    <w:name w:val="Subtitle"/>
    <w:basedOn w:val="a7"/>
    <w:next w:val="a7"/>
    <w:link w:val="afffb"/>
    <w:uiPriority w:val="11"/>
    <w:qFormat/>
    <w:rsid w:val="005B0CBF"/>
    <w:pPr>
      <w:numPr>
        <w:ilvl w:val="1"/>
      </w:numPr>
      <w:ind w:firstLine="709"/>
    </w:pPr>
    <w:rPr>
      <w:rFonts w:ascii="Calibri Light" w:eastAsia="Times New Roman" w:hAnsi="Calibri Light" w:cs="Times New Roman"/>
      <w:i/>
      <w:iCs/>
      <w:color w:val="5B9BD5"/>
      <w:spacing w:val="15"/>
      <w:sz w:val="24"/>
      <w:szCs w:val="24"/>
    </w:rPr>
  </w:style>
  <w:style w:type="character" w:customStyle="1" w:styleId="afffb">
    <w:name w:val="Подзаголовок Знак"/>
    <w:basedOn w:val="a8"/>
    <w:link w:val="afffa"/>
    <w:uiPriority w:val="11"/>
    <w:rsid w:val="005B0CBF"/>
    <w:rPr>
      <w:rFonts w:ascii="Calibri Light" w:eastAsia="Times New Roman" w:hAnsi="Calibri Light" w:cs="Times New Roman"/>
      <w:i/>
      <w:iCs/>
      <w:color w:val="5B9BD5"/>
      <w:spacing w:val="15"/>
      <w:sz w:val="24"/>
      <w:szCs w:val="24"/>
    </w:rPr>
  </w:style>
  <w:style w:type="table" w:customStyle="1" w:styleId="2f2">
    <w:name w:val="2"/>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c">
    <w:name w:val="Основной Знак"/>
    <w:link w:val="afffd"/>
    <w:uiPriority w:val="99"/>
    <w:locked/>
    <w:rsid w:val="005B0CBF"/>
    <w:rPr>
      <w:rFonts w:ascii="NewtonCSanPin" w:eastAsia="Times New Roman" w:hAnsi="NewtonCSanPin"/>
      <w:color w:val="000000"/>
      <w:sz w:val="21"/>
      <w:szCs w:val="21"/>
    </w:rPr>
  </w:style>
  <w:style w:type="paragraph" w:customStyle="1" w:styleId="afffd">
    <w:name w:val="Основной"/>
    <w:basedOn w:val="a7"/>
    <w:link w:val="afffc"/>
    <w:uiPriority w:val="99"/>
    <w:rsid w:val="005B0CBF"/>
    <w:pPr>
      <w:autoSpaceDE w:val="0"/>
      <w:autoSpaceDN w:val="0"/>
      <w:adjustRightInd w:val="0"/>
      <w:spacing w:after="0" w:line="214" w:lineRule="atLeast"/>
      <w:ind w:firstLine="283"/>
      <w:jc w:val="both"/>
    </w:pPr>
    <w:rPr>
      <w:rFonts w:ascii="NewtonCSanPin" w:eastAsia="Times New Roman" w:hAnsi="NewtonCSanPin"/>
      <w:color w:val="000000"/>
      <w:sz w:val="21"/>
      <w:szCs w:val="21"/>
    </w:rPr>
  </w:style>
  <w:style w:type="character" w:customStyle="1" w:styleId="1fa">
    <w:name w:val="Стиль1 Знак"/>
    <w:link w:val="1fb"/>
    <w:locked/>
    <w:rsid w:val="005B0CBF"/>
    <w:rPr>
      <w:rFonts w:ascii="Times New Roman" w:hAnsi="Times New Roman"/>
      <w:sz w:val="28"/>
      <w:szCs w:val="28"/>
    </w:rPr>
  </w:style>
  <w:style w:type="paragraph" w:customStyle="1" w:styleId="1fb">
    <w:name w:val="Стиль1"/>
    <w:link w:val="1fa"/>
    <w:qFormat/>
    <w:rsid w:val="005B0CBF"/>
    <w:pPr>
      <w:suppressAutoHyphens/>
      <w:spacing w:line="360" w:lineRule="auto"/>
      <w:ind w:firstLine="709"/>
      <w:contextualSpacing/>
      <w:jc w:val="both"/>
    </w:pPr>
    <w:rPr>
      <w:rFonts w:ascii="Times New Roman" w:hAnsi="Times New Roman"/>
      <w:sz w:val="28"/>
      <w:szCs w:val="28"/>
    </w:rPr>
  </w:style>
  <w:style w:type="character" w:customStyle="1" w:styleId="2f3">
    <w:name w:val="Стиль2 Знак"/>
    <w:link w:val="20"/>
    <w:uiPriority w:val="99"/>
    <w:locked/>
    <w:rsid w:val="005B0CBF"/>
    <w:rPr>
      <w:rFonts w:ascii="Times New Roman" w:hAnsi="Times New Roman"/>
      <w:sz w:val="28"/>
      <w:szCs w:val="28"/>
    </w:rPr>
  </w:style>
  <w:style w:type="paragraph" w:customStyle="1" w:styleId="20">
    <w:name w:val="Стиль2"/>
    <w:link w:val="2f3"/>
    <w:uiPriority w:val="99"/>
    <w:qFormat/>
    <w:rsid w:val="005B0CBF"/>
    <w:pPr>
      <w:numPr>
        <w:numId w:val="115"/>
      </w:numPr>
      <w:suppressAutoHyphens/>
      <w:spacing w:line="360" w:lineRule="auto"/>
      <w:ind w:left="0" w:firstLine="709"/>
      <w:contextualSpacing/>
      <w:jc w:val="both"/>
    </w:pPr>
    <w:rPr>
      <w:rFonts w:ascii="Times New Roman" w:hAnsi="Times New Roman"/>
      <w:sz w:val="28"/>
      <w:szCs w:val="28"/>
    </w:rPr>
  </w:style>
  <w:style w:type="character" w:customStyle="1" w:styleId="3f1">
    <w:name w:val="Стиль3 Знак"/>
    <w:link w:val="3"/>
    <w:uiPriority w:val="99"/>
    <w:locked/>
    <w:rsid w:val="005B0CBF"/>
    <w:rPr>
      <w:rFonts w:ascii="Times New Roman" w:hAnsi="Times New Roman"/>
      <w:sz w:val="28"/>
      <w:szCs w:val="28"/>
    </w:rPr>
  </w:style>
  <w:style w:type="paragraph" w:customStyle="1" w:styleId="3">
    <w:name w:val="Стиль3"/>
    <w:basedOn w:val="1fb"/>
    <w:link w:val="3f1"/>
    <w:uiPriority w:val="99"/>
    <w:qFormat/>
    <w:rsid w:val="005B0CBF"/>
    <w:pPr>
      <w:numPr>
        <w:numId w:val="116"/>
      </w:numPr>
      <w:ind w:left="0" w:firstLine="709"/>
    </w:pPr>
  </w:style>
  <w:style w:type="numbering" w:customStyle="1" w:styleId="6a">
    <w:name w:val="Нет списка6"/>
    <w:next w:val="aa"/>
    <w:uiPriority w:val="99"/>
    <w:semiHidden/>
    <w:unhideWhenUsed/>
    <w:rsid w:val="005B0CBF"/>
  </w:style>
  <w:style w:type="numbering" w:customStyle="1" w:styleId="121">
    <w:name w:val="Нет списка12"/>
    <w:next w:val="aa"/>
    <w:uiPriority w:val="99"/>
    <w:semiHidden/>
    <w:unhideWhenUsed/>
    <w:rsid w:val="005B0CBF"/>
  </w:style>
  <w:style w:type="character" w:customStyle="1" w:styleId="afffe">
    <w:name w:val="Сноска_"/>
    <w:link w:val="affff"/>
    <w:rsid w:val="005B0CBF"/>
    <w:rPr>
      <w:rFonts w:ascii="Times New Roman" w:eastAsia="Times New Roman" w:hAnsi="Times New Roman"/>
      <w:color w:val="000000"/>
      <w:szCs w:val="15"/>
      <w:shd w:val="clear" w:color="auto" w:fill="FFFFFF"/>
      <w:lang w:val="en-US"/>
    </w:rPr>
  </w:style>
  <w:style w:type="character" w:customStyle="1" w:styleId="affff0">
    <w:name w:val="Колонтитул_"/>
    <w:link w:val="affff1"/>
    <w:rsid w:val="005B0CBF"/>
    <w:rPr>
      <w:rFonts w:ascii="Times New Roman" w:eastAsia="Times New Roman" w:hAnsi="Times New Roman"/>
      <w:shd w:val="clear" w:color="auto" w:fill="FFFFFF"/>
    </w:rPr>
  </w:style>
  <w:style w:type="paragraph" w:customStyle="1" w:styleId="affff">
    <w:name w:val="Сноска"/>
    <w:basedOn w:val="a7"/>
    <w:link w:val="afffe"/>
    <w:rsid w:val="005B0CBF"/>
    <w:pPr>
      <w:shd w:val="clear" w:color="auto" w:fill="FFFFFF"/>
      <w:spacing w:after="0" w:line="187" w:lineRule="exact"/>
      <w:ind w:firstLine="709"/>
      <w:jc w:val="both"/>
    </w:pPr>
    <w:rPr>
      <w:rFonts w:ascii="Times New Roman" w:eastAsia="Times New Roman" w:hAnsi="Times New Roman"/>
      <w:color w:val="000000"/>
      <w:szCs w:val="15"/>
      <w:lang w:val="en-US"/>
    </w:rPr>
  </w:style>
  <w:style w:type="paragraph" w:customStyle="1" w:styleId="affff1">
    <w:name w:val="Колонтитул"/>
    <w:basedOn w:val="a7"/>
    <w:link w:val="affff0"/>
    <w:rsid w:val="005B0CBF"/>
    <w:pPr>
      <w:shd w:val="clear" w:color="auto" w:fill="FFFFFF"/>
      <w:spacing w:after="0" w:line="360" w:lineRule="auto"/>
      <w:ind w:firstLine="709"/>
      <w:jc w:val="both"/>
    </w:pPr>
    <w:rPr>
      <w:rFonts w:ascii="Times New Roman" w:eastAsia="Times New Roman" w:hAnsi="Times New Roman"/>
    </w:rPr>
  </w:style>
  <w:style w:type="table" w:customStyle="1" w:styleId="8a">
    <w:name w:val="Сетка таблицы8"/>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uiPriority w:val="99"/>
    <w:semiHidden/>
    <w:unhideWhenUsed/>
    <w:rsid w:val="005B0CBF"/>
  </w:style>
  <w:style w:type="character" w:customStyle="1" w:styleId="2f4">
    <w:name w:val="Основной текст (2)_"/>
    <w:rsid w:val="005B0CBF"/>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5B0CBF"/>
    <w:rPr>
      <w:rFonts w:ascii="Arial" w:eastAsia="Arial" w:hAnsi="Arial" w:cs="Arial"/>
      <w:b w:val="0"/>
      <w:bCs w:val="0"/>
      <w:i w:val="0"/>
      <w:iCs w:val="0"/>
      <w:smallCaps w:val="0"/>
      <w:strike w:val="0"/>
      <w:spacing w:val="0"/>
      <w:sz w:val="18"/>
      <w:szCs w:val="18"/>
    </w:rPr>
  </w:style>
  <w:style w:type="character" w:customStyle="1" w:styleId="affff2">
    <w:name w:val="Основной текст_"/>
    <w:link w:val="7a"/>
    <w:rsid w:val="005B0CBF"/>
    <w:rPr>
      <w:rFonts w:ascii="Times New Roman" w:eastAsia="Times New Roman" w:hAnsi="Times New Roman"/>
      <w:sz w:val="18"/>
      <w:szCs w:val="18"/>
      <w:shd w:val="clear" w:color="auto" w:fill="FFFFFF"/>
    </w:rPr>
  </w:style>
  <w:style w:type="character" w:customStyle="1" w:styleId="3f2">
    <w:name w:val="Основной текст (3)_"/>
    <w:link w:val="3f3"/>
    <w:rsid w:val="005B0CBF"/>
    <w:rPr>
      <w:rFonts w:ascii="Times New Roman" w:eastAsia="Times New Roman" w:hAnsi="Times New Roman"/>
      <w:sz w:val="23"/>
      <w:szCs w:val="23"/>
      <w:shd w:val="clear" w:color="auto" w:fill="FFFFFF"/>
    </w:rPr>
  </w:style>
  <w:style w:type="character" w:customStyle="1" w:styleId="1fc">
    <w:name w:val="Заголовок №1_"/>
    <w:link w:val="1fd"/>
    <w:uiPriority w:val="99"/>
    <w:rsid w:val="005B0CBF"/>
    <w:rPr>
      <w:rFonts w:ascii="Times New Roman" w:eastAsia="Times New Roman" w:hAnsi="Times New Roman"/>
      <w:sz w:val="23"/>
      <w:szCs w:val="23"/>
      <w:shd w:val="clear" w:color="auto" w:fill="FFFFFF"/>
    </w:rPr>
  </w:style>
  <w:style w:type="character" w:customStyle="1" w:styleId="4f">
    <w:name w:val="Основной текст (4)_"/>
    <w:link w:val="4f0"/>
    <w:rsid w:val="005B0CBF"/>
    <w:rPr>
      <w:rFonts w:ascii="Times New Roman" w:eastAsia="Times New Roman" w:hAnsi="Times New Roman"/>
      <w:color w:val="000000"/>
      <w:sz w:val="18"/>
      <w:szCs w:val="18"/>
      <w:shd w:val="clear" w:color="auto" w:fill="FFFFFF"/>
      <w:lang w:val="en-US"/>
    </w:rPr>
  </w:style>
  <w:style w:type="character" w:customStyle="1" w:styleId="7pt">
    <w:name w:val="Колонтитул + 7 pt"/>
    <w:uiPriority w:val="99"/>
    <w:rsid w:val="005B0CBF"/>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5B0CBF"/>
    <w:rPr>
      <w:rFonts w:ascii="Times New Roman" w:eastAsia="Times New Roman" w:hAnsi="Times New Roman" w:cs="Times New Roman"/>
      <w:sz w:val="18"/>
      <w:szCs w:val="18"/>
      <w:u w:val="single"/>
      <w:shd w:val="clear" w:color="auto" w:fill="FFFFFF"/>
    </w:rPr>
  </w:style>
  <w:style w:type="character" w:customStyle="1" w:styleId="5a">
    <w:name w:val="Основной текст (5)_"/>
    <w:uiPriority w:val="99"/>
    <w:rsid w:val="005B0CBF"/>
    <w:rPr>
      <w:rFonts w:ascii="Arial" w:eastAsia="Arial" w:hAnsi="Arial" w:cs="Arial"/>
      <w:b w:val="0"/>
      <w:bCs w:val="0"/>
      <w:i w:val="0"/>
      <w:iCs w:val="0"/>
      <w:smallCaps w:val="0"/>
      <w:strike w:val="0"/>
      <w:spacing w:val="0"/>
      <w:sz w:val="11"/>
      <w:szCs w:val="11"/>
    </w:rPr>
  </w:style>
  <w:style w:type="character" w:customStyle="1" w:styleId="5b">
    <w:name w:val="Основной текст (5)"/>
    <w:rsid w:val="005B0CBF"/>
    <w:rPr>
      <w:rFonts w:ascii="Arial" w:eastAsia="Arial" w:hAnsi="Arial" w:cs="Arial"/>
      <w:b w:val="0"/>
      <w:bCs w:val="0"/>
      <w:i w:val="0"/>
      <w:iCs w:val="0"/>
      <w:smallCaps w:val="0"/>
      <w:strike w:val="0"/>
      <w:spacing w:val="0"/>
      <w:sz w:val="11"/>
      <w:szCs w:val="11"/>
    </w:rPr>
  </w:style>
  <w:style w:type="character" w:customStyle="1" w:styleId="6b">
    <w:name w:val="Основной текст (6)_"/>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6c">
    <w:name w:val="Основной текст (6)"/>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5B0CBF"/>
    <w:rPr>
      <w:rFonts w:ascii="Times New Roman" w:eastAsia="Times New Roman" w:hAnsi="Times New Roman" w:cs="Times New Roman"/>
      <w:sz w:val="18"/>
      <w:szCs w:val="18"/>
      <w:shd w:val="clear" w:color="auto" w:fill="FFFFFF"/>
    </w:rPr>
  </w:style>
  <w:style w:type="character" w:customStyle="1" w:styleId="8b">
    <w:name w:val="Основной текст (8)_"/>
    <w:link w:val="8c"/>
    <w:rsid w:val="005B0CBF"/>
    <w:rPr>
      <w:rFonts w:ascii="Arial" w:eastAsia="Arial" w:hAnsi="Arial" w:cs="Arial"/>
      <w:color w:val="000000"/>
      <w:sz w:val="21"/>
      <w:szCs w:val="21"/>
      <w:shd w:val="clear" w:color="auto" w:fill="FFFFFF"/>
      <w:lang w:val="en-US"/>
    </w:rPr>
  </w:style>
  <w:style w:type="character" w:customStyle="1" w:styleId="93">
    <w:name w:val="Основной текст (9)_"/>
    <w:link w:val="94"/>
    <w:uiPriority w:val="99"/>
    <w:rsid w:val="005B0CBF"/>
    <w:rPr>
      <w:rFonts w:ascii="Times New Roman" w:eastAsia="Times New Roman" w:hAnsi="Times New Roman"/>
      <w:color w:val="000000"/>
      <w:shd w:val="clear" w:color="auto" w:fill="FFFFFF"/>
      <w:lang w:val="en-US"/>
    </w:rPr>
  </w:style>
  <w:style w:type="character" w:customStyle="1" w:styleId="7b">
    <w:name w:val="Основной текст (7)_"/>
    <w:link w:val="7c"/>
    <w:uiPriority w:val="99"/>
    <w:rsid w:val="005B0CBF"/>
    <w:rPr>
      <w:rFonts w:ascii="Times New Roman" w:eastAsia="Times New Roman" w:hAnsi="Times New Roman"/>
      <w:color w:val="000000"/>
      <w:sz w:val="18"/>
      <w:szCs w:val="18"/>
      <w:shd w:val="clear" w:color="auto" w:fill="FFFFFF"/>
      <w:lang w:val="en-US"/>
    </w:rPr>
  </w:style>
  <w:style w:type="character" w:customStyle="1" w:styleId="100">
    <w:name w:val="Основной текст (10)_"/>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5B0CBF"/>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affff3">
    <w:name w:val="Подпись к таблице_"/>
    <w:link w:val="affff4"/>
    <w:uiPriority w:val="99"/>
    <w:rsid w:val="005B0CBF"/>
    <w:rPr>
      <w:rFonts w:ascii="Times New Roman" w:eastAsia="Times New Roman" w:hAnsi="Times New Roman"/>
      <w:color w:val="000000"/>
      <w:sz w:val="18"/>
      <w:szCs w:val="18"/>
      <w:shd w:val="clear" w:color="auto" w:fill="FFFFFF"/>
      <w:lang w:val="en-US"/>
    </w:rPr>
  </w:style>
  <w:style w:type="character" w:customStyle="1" w:styleId="122">
    <w:name w:val="Основной текст (12)_"/>
    <w:link w:val="123"/>
    <w:uiPriority w:val="99"/>
    <w:rsid w:val="005B0CBF"/>
    <w:rPr>
      <w:rFonts w:ascii="Times New Roman" w:eastAsia="Times New Roman" w:hAnsi="Times New Roman"/>
      <w:sz w:val="23"/>
      <w:szCs w:val="23"/>
      <w:shd w:val="clear" w:color="auto" w:fill="FFFFFF"/>
    </w:rPr>
  </w:style>
  <w:style w:type="character" w:customStyle="1" w:styleId="123pt">
    <w:name w:val="Основной текст (12) + Интервал 3 pt"/>
    <w:uiPriority w:val="99"/>
    <w:rsid w:val="005B0CBF"/>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rsid w:val="005B0CBF"/>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5B0CBF"/>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7d">
    <w:name w:val="Основной текст (7)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5B0CBF"/>
    <w:rPr>
      <w:rFonts w:ascii="Times New Roman" w:eastAsia="Times New Roman" w:hAnsi="Times New Roman" w:cs="Times New Roman"/>
      <w:b/>
      <w:bCs/>
      <w:sz w:val="16"/>
      <w:szCs w:val="16"/>
      <w:shd w:val="clear" w:color="auto" w:fill="FFFFFF"/>
    </w:rPr>
  </w:style>
  <w:style w:type="character" w:customStyle="1" w:styleId="affff5">
    <w:name w:val="Основной текст + Полужирный"/>
    <w:rsid w:val="005B0CBF"/>
    <w:rPr>
      <w:rFonts w:ascii="Times New Roman" w:eastAsia="Times New Roman" w:hAnsi="Times New Roman" w:cs="Times New Roman"/>
      <w:b/>
      <w:bCs/>
      <w:sz w:val="18"/>
      <w:szCs w:val="18"/>
      <w:shd w:val="clear" w:color="auto" w:fill="FFFFFF"/>
    </w:rPr>
  </w:style>
  <w:style w:type="character" w:customStyle="1" w:styleId="affff6">
    <w:name w:val="Подпись к картинке_"/>
    <w:link w:val="affff7"/>
    <w:uiPriority w:val="99"/>
    <w:rsid w:val="005B0CBF"/>
    <w:rPr>
      <w:rFonts w:ascii="Times New Roman" w:eastAsia="Times New Roman" w:hAnsi="Times New Roman"/>
      <w:color w:val="000000"/>
      <w:sz w:val="18"/>
      <w:szCs w:val="18"/>
      <w:shd w:val="clear" w:color="auto" w:fill="FFFFFF"/>
      <w:lang w:val="en-US"/>
    </w:rPr>
  </w:style>
  <w:style w:type="character" w:customStyle="1" w:styleId="115">
    <w:name w:val="Основной текст (11)"/>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8">
    <w:name w:val="Оглавление_"/>
    <w:link w:val="affff9"/>
    <w:uiPriority w:val="99"/>
    <w:rsid w:val="005B0CBF"/>
    <w:rPr>
      <w:rFonts w:ascii="Times New Roman" w:eastAsia="Times New Roman" w:hAnsi="Times New Roman"/>
      <w:sz w:val="18"/>
      <w:szCs w:val="18"/>
      <w:shd w:val="clear" w:color="auto" w:fill="FFFFFF"/>
    </w:rPr>
  </w:style>
  <w:style w:type="character" w:customStyle="1" w:styleId="131">
    <w:name w:val="Основной текст (13)_"/>
    <w:link w:val="132"/>
    <w:uiPriority w:val="99"/>
    <w:rsid w:val="005B0CBF"/>
    <w:rPr>
      <w:rFonts w:ascii="Times New Roman" w:eastAsia="Times New Roman" w:hAnsi="Times New Roman"/>
      <w:color w:val="000000"/>
      <w:sz w:val="18"/>
      <w:szCs w:val="18"/>
      <w:shd w:val="clear" w:color="auto" w:fill="FFFFFF"/>
      <w:lang w:val="en-US"/>
    </w:rPr>
  </w:style>
  <w:style w:type="character" w:customStyle="1" w:styleId="4f1">
    <w:name w:val="Основной текст4"/>
    <w:uiPriority w:val="99"/>
    <w:rsid w:val="005B0CBF"/>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5B0CBF"/>
    <w:rPr>
      <w:rFonts w:ascii="Times New Roman" w:eastAsia="Times New Roman" w:hAnsi="Times New Roman"/>
      <w:color w:val="000000"/>
      <w:sz w:val="14"/>
      <w:szCs w:val="14"/>
      <w:shd w:val="clear" w:color="auto" w:fill="FFFFFF"/>
      <w:lang w:val="en-US"/>
    </w:rPr>
  </w:style>
  <w:style w:type="character" w:customStyle="1" w:styleId="9pt">
    <w:name w:val="Колонтитул + 9 pt;Полужирный"/>
    <w:uiPriority w:val="99"/>
    <w:rsid w:val="005B0CBF"/>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5B0CBF"/>
    <w:rPr>
      <w:rFonts w:ascii="Times New Roman" w:eastAsia="Times New Roman" w:hAnsi="Times New Roman"/>
      <w:sz w:val="18"/>
      <w:szCs w:val="18"/>
      <w:shd w:val="clear" w:color="auto" w:fill="FFFFFF"/>
    </w:rPr>
  </w:style>
  <w:style w:type="character" w:customStyle="1" w:styleId="affffa">
    <w:name w:val="Основной текст + Курсив"/>
    <w:uiPriority w:val="99"/>
    <w:rsid w:val="005B0CBF"/>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5B0CBF"/>
    <w:rPr>
      <w:rFonts w:ascii="Times New Roman" w:eastAsia="Times New Roman" w:hAnsi="Times New Roman"/>
      <w:sz w:val="18"/>
      <w:szCs w:val="18"/>
      <w:shd w:val="clear" w:color="auto" w:fill="FFFFFF"/>
    </w:rPr>
  </w:style>
  <w:style w:type="character" w:customStyle="1" w:styleId="170">
    <w:name w:val="Основной текст (17)_"/>
    <w:link w:val="171"/>
    <w:uiPriority w:val="99"/>
    <w:rsid w:val="005B0CBF"/>
    <w:rPr>
      <w:rFonts w:ascii="Times New Roman" w:eastAsia="Times New Roman" w:hAnsi="Times New Roman"/>
      <w:sz w:val="17"/>
      <w:szCs w:val="17"/>
      <w:shd w:val="clear" w:color="auto" w:fill="FFFFFF"/>
    </w:rPr>
  </w:style>
  <w:style w:type="character" w:customStyle="1" w:styleId="180">
    <w:name w:val="Основной текст (18)_"/>
    <w:link w:val="181"/>
    <w:uiPriority w:val="99"/>
    <w:rsid w:val="005B0CBF"/>
    <w:rPr>
      <w:rFonts w:ascii="Times New Roman" w:eastAsia="Times New Roman" w:hAnsi="Times New Roman"/>
      <w:sz w:val="18"/>
      <w:szCs w:val="18"/>
      <w:shd w:val="clear" w:color="auto" w:fill="FFFFFF"/>
    </w:rPr>
  </w:style>
  <w:style w:type="character" w:customStyle="1" w:styleId="190">
    <w:name w:val="Основной текст (19)_"/>
    <w:link w:val="191"/>
    <w:uiPriority w:val="99"/>
    <w:rsid w:val="005B0CBF"/>
    <w:rPr>
      <w:rFonts w:ascii="Times New Roman" w:eastAsia="Times New Roman" w:hAnsi="Times New Roman"/>
      <w:sz w:val="18"/>
      <w:szCs w:val="18"/>
      <w:shd w:val="clear" w:color="auto" w:fill="FFFFFF"/>
    </w:rPr>
  </w:style>
  <w:style w:type="character" w:customStyle="1" w:styleId="5c">
    <w:name w:val="Основной текст5"/>
    <w:uiPriority w:val="99"/>
    <w:rsid w:val="005B0CBF"/>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5B0CBF"/>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5B0CBF"/>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5B0CBF"/>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5B0CBF"/>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5B0CBF"/>
    <w:rPr>
      <w:rFonts w:ascii="Times New Roman" w:eastAsia="Times New Roman" w:hAnsi="Times New Roman"/>
      <w:sz w:val="18"/>
      <w:szCs w:val="18"/>
      <w:shd w:val="clear" w:color="auto" w:fill="FFFFFF"/>
    </w:rPr>
  </w:style>
  <w:style w:type="character" w:customStyle="1" w:styleId="9pt0">
    <w:name w:val="Колонтитул + 9 pt;Курсив"/>
    <w:uiPriority w:val="99"/>
    <w:rsid w:val="005B0CBF"/>
    <w:rPr>
      <w:rFonts w:ascii="Times New Roman" w:eastAsia="Times New Roman" w:hAnsi="Times New Roman" w:cs="Times New Roman"/>
      <w:i/>
      <w:iCs/>
      <w:spacing w:val="0"/>
      <w:sz w:val="18"/>
      <w:szCs w:val="18"/>
      <w:shd w:val="clear" w:color="auto" w:fill="FFFFFF"/>
    </w:rPr>
  </w:style>
  <w:style w:type="character" w:customStyle="1" w:styleId="6d">
    <w:name w:val="Основной текст6"/>
    <w:uiPriority w:val="99"/>
    <w:rsid w:val="005B0CBF"/>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e">
    <w:name w:val="Основной текст (7)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paragraph" w:customStyle="1" w:styleId="7a">
    <w:name w:val="Основной текст7"/>
    <w:basedOn w:val="a7"/>
    <w:link w:val="affff2"/>
    <w:rsid w:val="005B0CBF"/>
    <w:pPr>
      <w:shd w:val="clear" w:color="auto" w:fill="FFFFFF"/>
      <w:spacing w:before="480" w:after="780" w:line="0" w:lineRule="atLeast"/>
      <w:ind w:hanging="300"/>
      <w:jc w:val="center"/>
    </w:pPr>
    <w:rPr>
      <w:rFonts w:ascii="Times New Roman" w:eastAsia="Times New Roman" w:hAnsi="Times New Roman"/>
      <w:sz w:val="18"/>
      <w:szCs w:val="18"/>
    </w:rPr>
  </w:style>
  <w:style w:type="paragraph" w:customStyle="1" w:styleId="3f3">
    <w:name w:val="Основной текст (3)"/>
    <w:basedOn w:val="a7"/>
    <w:link w:val="3f2"/>
    <w:rsid w:val="005B0CBF"/>
    <w:pPr>
      <w:shd w:val="clear" w:color="auto" w:fill="FFFFFF"/>
      <w:spacing w:before="780" w:after="0" w:line="283" w:lineRule="exact"/>
      <w:ind w:firstLine="709"/>
      <w:jc w:val="center"/>
    </w:pPr>
    <w:rPr>
      <w:rFonts w:ascii="Times New Roman" w:eastAsia="Times New Roman" w:hAnsi="Times New Roman"/>
      <w:sz w:val="23"/>
      <w:szCs w:val="23"/>
    </w:rPr>
  </w:style>
  <w:style w:type="paragraph" w:customStyle="1" w:styleId="1fd">
    <w:name w:val="Заголовок №1"/>
    <w:basedOn w:val="a7"/>
    <w:link w:val="1fc"/>
    <w:uiPriority w:val="99"/>
    <w:rsid w:val="005B0CBF"/>
    <w:pPr>
      <w:shd w:val="clear" w:color="auto" w:fill="FFFFFF"/>
      <w:spacing w:after="0" w:line="283" w:lineRule="exact"/>
      <w:ind w:firstLine="709"/>
      <w:jc w:val="center"/>
      <w:outlineLvl w:val="0"/>
    </w:pPr>
    <w:rPr>
      <w:rFonts w:ascii="Times New Roman" w:eastAsia="Times New Roman" w:hAnsi="Times New Roman"/>
      <w:sz w:val="23"/>
      <w:szCs w:val="23"/>
    </w:rPr>
  </w:style>
  <w:style w:type="paragraph" w:customStyle="1" w:styleId="4f0">
    <w:name w:val="Основной текст (4)"/>
    <w:basedOn w:val="a7"/>
    <w:link w:val="4f"/>
    <w:rsid w:val="005B0CBF"/>
    <w:pPr>
      <w:shd w:val="clear" w:color="auto" w:fill="FFFFFF"/>
      <w:spacing w:after="300" w:line="0" w:lineRule="atLeast"/>
      <w:ind w:firstLine="709"/>
      <w:jc w:val="center"/>
    </w:pPr>
    <w:rPr>
      <w:rFonts w:ascii="Times New Roman" w:eastAsia="Times New Roman" w:hAnsi="Times New Roman"/>
      <w:color w:val="000000"/>
      <w:sz w:val="18"/>
      <w:szCs w:val="18"/>
      <w:lang w:val="en-US"/>
    </w:rPr>
  </w:style>
  <w:style w:type="paragraph" w:customStyle="1" w:styleId="8c">
    <w:name w:val="Основной текст (8)"/>
    <w:basedOn w:val="a7"/>
    <w:link w:val="8b"/>
    <w:rsid w:val="005B0CBF"/>
    <w:pPr>
      <w:shd w:val="clear" w:color="auto" w:fill="FFFFFF"/>
      <w:spacing w:after="0" w:line="0" w:lineRule="atLeast"/>
      <w:ind w:firstLine="709"/>
      <w:jc w:val="both"/>
    </w:pPr>
    <w:rPr>
      <w:rFonts w:ascii="Arial" w:eastAsia="Arial" w:hAnsi="Arial" w:cs="Arial"/>
      <w:color w:val="000000"/>
      <w:sz w:val="21"/>
      <w:szCs w:val="21"/>
      <w:lang w:val="en-US"/>
    </w:rPr>
  </w:style>
  <w:style w:type="paragraph" w:customStyle="1" w:styleId="94">
    <w:name w:val="Основной текст (9)"/>
    <w:basedOn w:val="a7"/>
    <w:link w:val="93"/>
    <w:uiPriority w:val="99"/>
    <w:rsid w:val="005B0CBF"/>
    <w:pPr>
      <w:shd w:val="clear" w:color="auto" w:fill="FFFFFF"/>
      <w:spacing w:after="0" w:line="0" w:lineRule="atLeast"/>
      <w:ind w:firstLine="709"/>
      <w:jc w:val="both"/>
    </w:pPr>
    <w:rPr>
      <w:rFonts w:ascii="Times New Roman" w:eastAsia="Times New Roman" w:hAnsi="Times New Roman"/>
      <w:color w:val="000000"/>
      <w:lang w:val="en-US"/>
    </w:rPr>
  </w:style>
  <w:style w:type="paragraph" w:customStyle="1" w:styleId="7c">
    <w:name w:val="Основной текст (7)"/>
    <w:basedOn w:val="a7"/>
    <w:link w:val="7b"/>
    <w:uiPriority w:val="99"/>
    <w:rsid w:val="005B0CBF"/>
    <w:pPr>
      <w:shd w:val="clear" w:color="auto" w:fill="FFFFFF"/>
      <w:spacing w:after="0" w:line="0" w:lineRule="atLeast"/>
      <w:ind w:hanging="420"/>
      <w:jc w:val="both"/>
    </w:pPr>
    <w:rPr>
      <w:rFonts w:ascii="Times New Roman" w:eastAsia="Times New Roman" w:hAnsi="Times New Roman"/>
      <w:color w:val="000000"/>
      <w:sz w:val="18"/>
      <w:szCs w:val="18"/>
      <w:lang w:val="en-US"/>
    </w:rPr>
  </w:style>
  <w:style w:type="paragraph" w:customStyle="1" w:styleId="affff4">
    <w:name w:val="Подпись к таблице"/>
    <w:basedOn w:val="a7"/>
    <w:link w:val="affff3"/>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23">
    <w:name w:val="Основной текст (12)"/>
    <w:basedOn w:val="a7"/>
    <w:link w:val="122"/>
    <w:uiPriority w:val="99"/>
    <w:rsid w:val="005B0CBF"/>
    <w:pPr>
      <w:shd w:val="clear" w:color="auto" w:fill="FFFFFF"/>
      <w:spacing w:after="0" w:line="0" w:lineRule="atLeast"/>
      <w:ind w:firstLine="709"/>
      <w:jc w:val="both"/>
    </w:pPr>
    <w:rPr>
      <w:rFonts w:ascii="Times New Roman" w:eastAsia="Times New Roman" w:hAnsi="Times New Roman"/>
      <w:sz w:val="23"/>
      <w:szCs w:val="23"/>
    </w:rPr>
  </w:style>
  <w:style w:type="paragraph" w:customStyle="1" w:styleId="affff7">
    <w:name w:val="Подпись к картинке"/>
    <w:basedOn w:val="a7"/>
    <w:link w:val="affff6"/>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affff9">
    <w:name w:val="Оглавление"/>
    <w:basedOn w:val="a7"/>
    <w:link w:val="affff8"/>
    <w:uiPriority w:val="99"/>
    <w:rsid w:val="005B0CBF"/>
    <w:pPr>
      <w:shd w:val="clear" w:color="auto" w:fill="FFFFFF"/>
      <w:spacing w:after="0" w:line="240" w:lineRule="exact"/>
      <w:ind w:firstLine="709"/>
      <w:jc w:val="both"/>
    </w:pPr>
    <w:rPr>
      <w:rFonts w:ascii="Times New Roman" w:eastAsia="Times New Roman" w:hAnsi="Times New Roman"/>
      <w:sz w:val="18"/>
      <w:szCs w:val="18"/>
    </w:rPr>
  </w:style>
  <w:style w:type="paragraph" w:customStyle="1" w:styleId="132">
    <w:name w:val="Основной текст (13)"/>
    <w:basedOn w:val="a7"/>
    <w:link w:val="131"/>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41">
    <w:name w:val="Основной текст (14)"/>
    <w:basedOn w:val="a7"/>
    <w:link w:val="140"/>
    <w:uiPriority w:val="99"/>
    <w:rsid w:val="005B0CBF"/>
    <w:pPr>
      <w:shd w:val="clear" w:color="auto" w:fill="FFFFFF"/>
      <w:spacing w:after="120" w:line="0" w:lineRule="atLeast"/>
      <w:ind w:firstLine="709"/>
      <w:jc w:val="both"/>
    </w:pPr>
    <w:rPr>
      <w:rFonts w:ascii="Times New Roman" w:eastAsia="Times New Roman" w:hAnsi="Times New Roman"/>
      <w:color w:val="000000"/>
      <w:sz w:val="14"/>
      <w:szCs w:val="14"/>
      <w:lang w:val="en-US"/>
    </w:rPr>
  </w:style>
  <w:style w:type="paragraph" w:customStyle="1" w:styleId="151">
    <w:name w:val="Основной текст (15)"/>
    <w:basedOn w:val="a7"/>
    <w:link w:val="1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61">
    <w:name w:val="Основной текст (16)"/>
    <w:basedOn w:val="a7"/>
    <w:link w:val="16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71">
    <w:name w:val="Основной текст (17)"/>
    <w:basedOn w:val="a7"/>
    <w:link w:val="170"/>
    <w:uiPriority w:val="99"/>
    <w:rsid w:val="005B0CBF"/>
    <w:pPr>
      <w:shd w:val="clear" w:color="auto" w:fill="FFFFFF"/>
      <w:spacing w:after="0" w:line="0" w:lineRule="atLeast"/>
      <w:ind w:firstLine="709"/>
      <w:jc w:val="both"/>
    </w:pPr>
    <w:rPr>
      <w:rFonts w:ascii="Times New Roman" w:eastAsia="Times New Roman" w:hAnsi="Times New Roman"/>
      <w:sz w:val="17"/>
      <w:szCs w:val="17"/>
    </w:rPr>
  </w:style>
  <w:style w:type="paragraph" w:customStyle="1" w:styleId="181">
    <w:name w:val="Основной текст (18)"/>
    <w:basedOn w:val="a7"/>
    <w:link w:val="18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91">
    <w:name w:val="Основной текст (19)"/>
    <w:basedOn w:val="a7"/>
    <w:link w:val="190"/>
    <w:uiPriority w:val="99"/>
    <w:rsid w:val="005B0CBF"/>
    <w:pPr>
      <w:shd w:val="clear" w:color="auto" w:fill="FFFFFF"/>
      <w:spacing w:after="600" w:line="0" w:lineRule="atLeast"/>
      <w:ind w:firstLine="709"/>
      <w:jc w:val="both"/>
    </w:pPr>
    <w:rPr>
      <w:rFonts w:ascii="Times New Roman" w:eastAsia="Times New Roman" w:hAnsi="Times New Roman"/>
      <w:sz w:val="18"/>
      <w:szCs w:val="18"/>
    </w:rPr>
  </w:style>
  <w:style w:type="paragraph" w:customStyle="1" w:styleId="2fb">
    <w:name w:val="Подпись к таблице (2)"/>
    <w:basedOn w:val="a7"/>
    <w:link w:val="2fa"/>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character" w:customStyle="1" w:styleId="8TimesNewRoman9pt">
    <w:name w:val="Основной текст (8) + Times New Roman;9 pt"/>
    <w:uiPriority w:val="99"/>
    <w:rsid w:val="005B0CBF"/>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a"/>
    <w:uiPriority w:val="99"/>
    <w:semiHidden/>
    <w:unhideWhenUsed/>
    <w:rsid w:val="005B0CBF"/>
  </w:style>
  <w:style w:type="character" w:customStyle="1" w:styleId="3f5">
    <w:name w:val="Заголовок №3_"/>
    <w:uiPriority w:val="99"/>
    <w:rsid w:val="005B0CBF"/>
    <w:rPr>
      <w:b w:val="0"/>
      <w:bCs w:val="0"/>
      <w:i w:val="0"/>
      <w:iCs w:val="0"/>
      <w:smallCaps w:val="0"/>
      <w:strike w:val="0"/>
      <w:spacing w:val="0"/>
      <w:sz w:val="18"/>
      <w:szCs w:val="18"/>
    </w:rPr>
  </w:style>
  <w:style w:type="character" w:customStyle="1" w:styleId="3f6">
    <w:name w:val="Заголовок №3"/>
    <w:uiPriority w:val="99"/>
    <w:rsid w:val="005B0CBF"/>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5B0CBF"/>
    <w:rPr>
      <w:rFonts w:ascii="Arial Unicode MS" w:eastAsia="Arial Unicode MS" w:hAnsi="Arial Unicode MS" w:cs="Arial Unicode MS"/>
      <w:i/>
      <w:iCs/>
      <w:spacing w:val="20"/>
      <w:w w:val="100"/>
      <w:sz w:val="9"/>
      <w:szCs w:val="9"/>
      <w:shd w:val="clear" w:color="auto" w:fill="FFFFFF"/>
    </w:rPr>
  </w:style>
  <w:style w:type="character" w:customStyle="1" w:styleId="5d">
    <w:name w:val="Заголовок №5_"/>
    <w:link w:val="5e"/>
    <w:uiPriority w:val="99"/>
    <w:rsid w:val="005B0CBF"/>
    <w:rPr>
      <w:rFonts w:ascii="Times New Roman" w:eastAsia="Times New Roman" w:hAnsi="Times New Roman"/>
      <w:sz w:val="18"/>
      <w:szCs w:val="18"/>
      <w:shd w:val="clear" w:color="auto" w:fill="FFFFFF"/>
    </w:rPr>
  </w:style>
  <w:style w:type="character" w:customStyle="1" w:styleId="4f2">
    <w:name w:val="Заголовок №4_"/>
    <w:link w:val="4f3"/>
    <w:uiPriority w:val="99"/>
    <w:rsid w:val="005B0CBF"/>
    <w:rPr>
      <w:rFonts w:ascii="Times New Roman" w:eastAsia="Times New Roman" w:hAnsi="Times New Roman"/>
      <w:sz w:val="21"/>
      <w:szCs w:val="21"/>
      <w:shd w:val="clear" w:color="auto" w:fill="FFFFFF"/>
    </w:rPr>
  </w:style>
  <w:style w:type="character" w:customStyle="1" w:styleId="3f7">
    <w:name w:val="Подпись к таблице (3)_"/>
    <w:uiPriority w:val="99"/>
    <w:rsid w:val="005B0CBF"/>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5B0CBF"/>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5B0CBF"/>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5B0CBF"/>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d">
    <w:name w:val="Основной текст (8) + Не курсив"/>
    <w:uiPriority w:val="99"/>
    <w:rsid w:val="005B0CBF"/>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5B0CBF"/>
    <w:rPr>
      <w:rFonts w:ascii="Times New Roman" w:eastAsia="Times New Roman" w:hAnsi="Times New Roman" w:cs="Times New Roman"/>
      <w:sz w:val="42"/>
      <w:szCs w:val="42"/>
      <w:shd w:val="clear" w:color="auto" w:fill="FFFFFF"/>
    </w:rPr>
  </w:style>
  <w:style w:type="character" w:customStyle="1" w:styleId="8e">
    <w:name w:val="Основной текст (8) + 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5B0CBF"/>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5B0CBF"/>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5B0CBF"/>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5B0CBF"/>
    <w:rPr>
      <w:rFonts w:ascii="Times New Roman" w:eastAsia="Times New Roman" w:hAnsi="Times New Roman" w:cs="Times New Roman"/>
      <w:spacing w:val="10"/>
      <w:sz w:val="12"/>
      <w:szCs w:val="12"/>
      <w:shd w:val="clear" w:color="auto" w:fill="FFFFFF"/>
    </w:rPr>
  </w:style>
  <w:style w:type="paragraph" w:customStyle="1" w:styleId="8f">
    <w:name w:val="Основной текст8"/>
    <w:basedOn w:val="a7"/>
    <w:uiPriority w:val="99"/>
    <w:rsid w:val="005B0CBF"/>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rPr>
  </w:style>
  <w:style w:type="paragraph" w:customStyle="1" w:styleId="5e">
    <w:name w:val="Заголовок №5"/>
    <w:basedOn w:val="a7"/>
    <w:link w:val="5d"/>
    <w:uiPriority w:val="99"/>
    <w:rsid w:val="005B0CBF"/>
    <w:pPr>
      <w:shd w:val="clear" w:color="auto" w:fill="FFFFFF"/>
      <w:spacing w:after="360" w:line="514" w:lineRule="exact"/>
      <w:ind w:firstLine="709"/>
      <w:jc w:val="center"/>
      <w:outlineLvl w:val="4"/>
    </w:pPr>
    <w:rPr>
      <w:rFonts w:ascii="Times New Roman" w:eastAsia="Times New Roman" w:hAnsi="Times New Roman"/>
      <w:sz w:val="18"/>
      <w:szCs w:val="18"/>
    </w:rPr>
  </w:style>
  <w:style w:type="paragraph" w:customStyle="1" w:styleId="4f3">
    <w:name w:val="Заголовок №4"/>
    <w:basedOn w:val="a7"/>
    <w:link w:val="4f2"/>
    <w:uiPriority w:val="99"/>
    <w:rsid w:val="005B0CBF"/>
    <w:pPr>
      <w:shd w:val="clear" w:color="auto" w:fill="FFFFFF"/>
      <w:spacing w:after="0" w:line="250" w:lineRule="exact"/>
      <w:ind w:firstLine="709"/>
      <w:jc w:val="center"/>
      <w:outlineLvl w:val="3"/>
    </w:pPr>
    <w:rPr>
      <w:rFonts w:ascii="Times New Roman" w:eastAsia="Times New Roman" w:hAnsi="Times New Roman"/>
      <w:sz w:val="21"/>
      <w:szCs w:val="21"/>
    </w:rPr>
  </w:style>
  <w:style w:type="table" w:customStyle="1" w:styleId="230">
    <w:name w:val="Сетка таблицы2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a"/>
    <w:uiPriority w:val="99"/>
    <w:semiHidden/>
    <w:unhideWhenUsed/>
    <w:rsid w:val="005B0CBF"/>
  </w:style>
  <w:style w:type="character" w:customStyle="1" w:styleId="affffb">
    <w:name w:val="Основной текст + Полужирный;Курсив"/>
    <w:uiPriority w:val="99"/>
    <w:rsid w:val="005B0CBF"/>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5B0CBF"/>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5B0CBF"/>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5B0CBF"/>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5B0CBF"/>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5B0CBF"/>
    <w:rPr>
      <w:rFonts w:ascii="Arial Narrow" w:eastAsia="Arial Narrow" w:hAnsi="Arial Narrow" w:cs="Arial Narrow"/>
      <w:i/>
      <w:iCs/>
      <w:w w:val="100"/>
      <w:sz w:val="12"/>
      <w:szCs w:val="12"/>
      <w:shd w:val="clear" w:color="auto" w:fill="FFFFFF"/>
    </w:rPr>
  </w:style>
  <w:style w:type="paragraph" w:customStyle="1" w:styleId="521">
    <w:name w:val="Заголовок №5 (2)"/>
    <w:basedOn w:val="a7"/>
    <w:link w:val="520"/>
    <w:uiPriority w:val="99"/>
    <w:rsid w:val="005B0CBF"/>
    <w:pPr>
      <w:shd w:val="clear" w:color="auto" w:fill="FFFFFF"/>
      <w:spacing w:after="180" w:line="226" w:lineRule="exact"/>
      <w:ind w:firstLine="709"/>
      <w:jc w:val="both"/>
      <w:outlineLvl w:val="4"/>
    </w:pPr>
    <w:rPr>
      <w:rFonts w:ascii="Times New Roman" w:eastAsia="Times New Roman" w:hAnsi="Times New Roman"/>
      <w:sz w:val="18"/>
      <w:szCs w:val="18"/>
    </w:rPr>
  </w:style>
  <w:style w:type="table" w:customStyle="1" w:styleId="331">
    <w:name w:val="Сетка таблицы3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a"/>
    <w:uiPriority w:val="99"/>
    <w:semiHidden/>
    <w:unhideWhenUsed/>
    <w:rsid w:val="005B0CBF"/>
  </w:style>
  <w:style w:type="character" w:customStyle="1" w:styleId="422">
    <w:name w:val="Заголовок №4 (2)_"/>
    <w:link w:val="423"/>
    <w:uiPriority w:val="99"/>
    <w:rsid w:val="005B0CBF"/>
    <w:rPr>
      <w:rFonts w:ascii="Times New Roman" w:eastAsia="Times New Roman" w:hAnsi="Times New Roman"/>
      <w:sz w:val="18"/>
      <w:szCs w:val="18"/>
      <w:shd w:val="clear" w:color="auto" w:fill="FFFFFF"/>
    </w:rPr>
  </w:style>
  <w:style w:type="character" w:customStyle="1" w:styleId="75pt">
    <w:name w:val="Колонтитул + 7;5 pt"/>
    <w:uiPriority w:val="99"/>
    <w:rsid w:val="005B0CBF"/>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5B0CBF"/>
    <w:rPr>
      <w:rFonts w:ascii="Times New Roman" w:eastAsia="Times New Roman" w:hAnsi="Times New Roman" w:cs="Times New Roman"/>
      <w:spacing w:val="0"/>
      <w:sz w:val="13"/>
      <w:szCs w:val="13"/>
      <w:shd w:val="clear" w:color="auto" w:fill="FFFFFF"/>
    </w:rPr>
  </w:style>
  <w:style w:type="character" w:customStyle="1" w:styleId="8f0">
    <w:name w:val="Основной текст (8) + Не полужирный;Не курсив"/>
    <w:uiPriority w:val="99"/>
    <w:rsid w:val="005B0CBF"/>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5B0CBF"/>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5B0CBF"/>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5B0CBF"/>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5B0CBF"/>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5B0CBF"/>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5B0CBF"/>
    <w:rPr>
      <w:rFonts w:ascii="Times New Roman" w:eastAsia="Times New Roman" w:hAnsi="Times New Roman"/>
      <w:sz w:val="18"/>
      <w:szCs w:val="18"/>
      <w:shd w:val="clear" w:color="auto" w:fill="FFFFFF"/>
    </w:rPr>
  </w:style>
  <w:style w:type="character" w:customStyle="1" w:styleId="213">
    <w:name w:val="Основной текст (21)_"/>
    <w:link w:val="214"/>
    <w:uiPriority w:val="99"/>
    <w:rsid w:val="005B0CBF"/>
    <w:rPr>
      <w:rFonts w:ascii="Times New Roman" w:eastAsia="Times New Roman" w:hAnsi="Times New Roman"/>
      <w:sz w:val="18"/>
      <w:szCs w:val="18"/>
      <w:shd w:val="clear" w:color="auto" w:fill="FFFFFF"/>
    </w:rPr>
  </w:style>
  <w:style w:type="character" w:customStyle="1" w:styleId="222">
    <w:name w:val="Основной текст (22)_"/>
    <w:link w:val="223"/>
    <w:uiPriority w:val="99"/>
    <w:rsid w:val="005B0CBF"/>
    <w:rPr>
      <w:rFonts w:ascii="Times New Roman" w:eastAsia="Times New Roman" w:hAnsi="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5B0CBF"/>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5B0CBF"/>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5B0CBF"/>
    <w:rPr>
      <w:rFonts w:ascii="Times New Roman" w:eastAsia="Times New Roman" w:hAnsi="Times New Roman"/>
      <w:sz w:val="18"/>
      <w:szCs w:val="18"/>
      <w:shd w:val="clear" w:color="auto" w:fill="FFFFFF"/>
    </w:rPr>
  </w:style>
  <w:style w:type="character" w:customStyle="1" w:styleId="240">
    <w:name w:val="Основной текст (24)_"/>
    <w:link w:val="241"/>
    <w:uiPriority w:val="99"/>
    <w:rsid w:val="005B0CBF"/>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
    <w:name w:val="Основной текст (7) + Не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5B0CBF"/>
    <w:rPr>
      <w:rFonts w:ascii="Times New Roman" w:eastAsia="Times New Roman" w:hAnsi="Times New Roman"/>
      <w:sz w:val="18"/>
      <w:szCs w:val="18"/>
      <w:shd w:val="clear" w:color="auto" w:fill="FFFFFF"/>
    </w:rPr>
  </w:style>
  <w:style w:type="character" w:customStyle="1" w:styleId="143">
    <w:name w:val="Основной текст (14)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5B0CBF"/>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7"/>
    <w:link w:val="422"/>
    <w:uiPriority w:val="99"/>
    <w:rsid w:val="005B0CBF"/>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02">
    <w:name w:val="Основной текст (20)"/>
    <w:basedOn w:val="a7"/>
    <w:link w:val="201"/>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14">
    <w:name w:val="Основной текст (21)"/>
    <w:basedOn w:val="a7"/>
    <w:link w:val="213"/>
    <w:uiPriority w:val="99"/>
    <w:rsid w:val="005B0CBF"/>
    <w:pPr>
      <w:shd w:val="clear" w:color="auto" w:fill="FFFFFF"/>
      <w:spacing w:after="660" w:line="0" w:lineRule="atLeast"/>
      <w:ind w:firstLine="709"/>
      <w:jc w:val="both"/>
    </w:pPr>
    <w:rPr>
      <w:rFonts w:ascii="Times New Roman" w:eastAsia="Times New Roman" w:hAnsi="Times New Roman"/>
      <w:sz w:val="18"/>
      <w:szCs w:val="18"/>
    </w:rPr>
  </w:style>
  <w:style w:type="paragraph" w:customStyle="1" w:styleId="223">
    <w:name w:val="Основной текст (22)"/>
    <w:basedOn w:val="a7"/>
    <w:link w:val="222"/>
    <w:uiPriority w:val="99"/>
    <w:rsid w:val="005B0CBF"/>
    <w:pPr>
      <w:shd w:val="clear" w:color="auto" w:fill="FFFFFF"/>
      <w:spacing w:before="660" w:after="0" w:line="0" w:lineRule="atLeast"/>
      <w:ind w:firstLine="709"/>
      <w:jc w:val="both"/>
    </w:pPr>
    <w:rPr>
      <w:rFonts w:ascii="Times New Roman" w:eastAsia="Times New Roman" w:hAnsi="Times New Roman"/>
      <w:sz w:val="17"/>
      <w:szCs w:val="17"/>
    </w:rPr>
  </w:style>
  <w:style w:type="paragraph" w:customStyle="1" w:styleId="232">
    <w:name w:val="Основной текст (23)"/>
    <w:basedOn w:val="a7"/>
    <w:link w:val="231"/>
    <w:uiPriority w:val="99"/>
    <w:rsid w:val="005B0CBF"/>
    <w:pPr>
      <w:shd w:val="clear" w:color="auto" w:fill="FFFFFF"/>
      <w:spacing w:before="1320" w:after="840" w:line="0" w:lineRule="atLeast"/>
      <w:ind w:firstLine="709"/>
      <w:jc w:val="both"/>
    </w:pPr>
    <w:rPr>
      <w:rFonts w:ascii="Times New Roman" w:eastAsia="Times New Roman" w:hAnsi="Times New Roman"/>
      <w:sz w:val="18"/>
      <w:szCs w:val="18"/>
    </w:rPr>
  </w:style>
  <w:style w:type="paragraph" w:customStyle="1" w:styleId="241">
    <w:name w:val="Основной текст (24)"/>
    <w:basedOn w:val="a7"/>
    <w:link w:val="24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51">
    <w:name w:val="Основной текст (25)"/>
    <w:basedOn w:val="a7"/>
    <w:link w:val="2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table" w:customStyle="1" w:styleId="431">
    <w:name w:val="Сетка таблицы4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a"/>
    <w:uiPriority w:val="99"/>
    <w:semiHidden/>
    <w:unhideWhenUsed/>
    <w:rsid w:val="005B0CBF"/>
  </w:style>
  <w:style w:type="table" w:customStyle="1" w:styleId="522">
    <w:name w:val="Сетка таблицы5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7"/>
    <w:uiPriority w:val="1"/>
    <w:qFormat/>
    <w:rsid w:val="005B0CBF"/>
    <w:pPr>
      <w:widowControl w:val="0"/>
      <w:spacing w:after="0" w:line="360" w:lineRule="auto"/>
      <w:ind w:firstLine="709"/>
      <w:jc w:val="both"/>
    </w:pPr>
    <w:rPr>
      <w:rFonts w:ascii="Calibri" w:eastAsia="Calibri" w:hAnsi="Calibri" w:cs="Times New Roman"/>
      <w:color w:val="000000"/>
      <w:sz w:val="28"/>
      <w:szCs w:val="28"/>
      <w:lang w:val="en-US"/>
    </w:rPr>
  </w:style>
  <w:style w:type="numbering" w:customStyle="1" w:styleId="612">
    <w:name w:val="Нет списка61"/>
    <w:next w:val="aa"/>
    <w:uiPriority w:val="99"/>
    <w:semiHidden/>
    <w:unhideWhenUsed/>
    <w:rsid w:val="005B0CBF"/>
  </w:style>
  <w:style w:type="character" w:customStyle="1" w:styleId="6e">
    <w:name w:val="Заголовок №6_"/>
    <w:link w:val="6f"/>
    <w:uiPriority w:val="99"/>
    <w:rsid w:val="005B0CBF"/>
    <w:rPr>
      <w:rFonts w:ascii="Times New Roman" w:eastAsia="Times New Roman" w:hAnsi="Times New Roman"/>
      <w:sz w:val="18"/>
      <w:szCs w:val="18"/>
      <w:shd w:val="clear" w:color="auto" w:fill="FFFFFF"/>
    </w:rPr>
  </w:style>
  <w:style w:type="character" w:customStyle="1" w:styleId="5TimesNewRoman9pt">
    <w:name w:val="Основной текст (5) + Times New Roman;9 pt"/>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621">
    <w:name w:val="Заголовок №6 (2)_"/>
    <w:link w:val="622"/>
    <w:uiPriority w:val="99"/>
    <w:rsid w:val="005B0CBF"/>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5B0CBF"/>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5B0CBF"/>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5B0CBF"/>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5B0CBF"/>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5B0CBF"/>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5B0CBF"/>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5B0CBF"/>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5B0CBF"/>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5B0CBF"/>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5B0CBF"/>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5B0CBF"/>
    <w:rPr>
      <w:rFonts w:ascii="Times New Roman" w:eastAsia="Times New Roman" w:hAnsi="Times New Roman"/>
      <w:sz w:val="18"/>
      <w:szCs w:val="18"/>
      <w:shd w:val="clear" w:color="auto" w:fill="FFFFFF"/>
    </w:rPr>
  </w:style>
  <w:style w:type="character" w:customStyle="1" w:styleId="621pt">
    <w:name w:val="Заголовок №6 (2) + 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5B0CBF"/>
    <w:rPr>
      <w:rFonts w:ascii="Georgia" w:eastAsia="Georgia" w:hAnsi="Georgia" w:cs="Georgia"/>
      <w:i/>
      <w:iCs/>
      <w:sz w:val="15"/>
      <w:szCs w:val="15"/>
      <w:shd w:val="clear" w:color="auto" w:fill="FFFFFF"/>
    </w:rPr>
  </w:style>
  <w:style w:type="character" w:customStyle="1" w:styleId="95pt">
    <w:name w:val="Основной текст + 9;5 pt"/>
    <w:uiPriority w:val="99"/>
    <w:rsid w:val="005B0CBF"/>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5B0CBF"/>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5B0CBF"/>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
    <w:name w:val="Заголовок №6"/>
    <w:basedOn w:val="a7"/>
    <w:link w:val="6e"/>
    <w:uiPriority w:val="99"/>
    <w:rsid w:val="005B0CBF"/>
    <w:pPr>
      <w:shd w:val="clear" w:color="auto" w:fill="FFFFFF"/>
      <w:spacing w:after="300" w:line="0" w:lineRule="atLeast"/>
      <w:ind w:firstLine="709"/>
      <w:jc w:val="center"/>
      <w:outlineLvl w:val="5"/>
    </w:pPr>
    <w:rPr>
      <w:rFonts w:ascii="Times New Roman" w:eastAsia="Times New Roman" w:hAnsi="Times New Roman"/>
      <w:sz w:val="18"/>
      <w:szCs w:val="18"/>
    </w:rPr>
  </w:style>
  <w:style w:type="paragraph" w:customStyle="1" w:styleId="622">
    <w:name w:val="Заголовок №6 (2)"/>
    <w:basedOn w:val="a7"/>
    <w:link w:val="621"/>
    <w:uiPriority w:val="99"/>
    <w:rsid w:val="005B0CBF"/>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e">
    <w:name w:val="Оглавление (2)"/>
    <w:basedOn w:val="a7"/>
    <w:link w:val="2fd"/>
    <w:uiPriority w:val="99"/>
    <w:rsid w:val="005B0CBF"/>
    <w:pPr>
      <w:shd w:val="clear" w:color="auto" w:fill="FFFFFF"/>
      <w:spacing w:after="0" w:line="221" w:lineRule="exact"/>
      <w:ind w:firstLine="709"/>
      <w:jc w:val="both"/>
    </w:pPr>
    <w:rPr>
      <w:rFonts w:ascii="Times New Roman" w:eastAsia="Times New Roman" w:hAnsi="Times New Roman"/>
      <w:sz w:val="19"/>
      <w:szCs w:val="19"/>
    </w:rPr>
  </w:style>
  <w:style w:type="paragraph" w:customStyle="1" w:styleId="225">
    <w:name w:val="Заголовок №2 (2)"/>
    <w:basedOn w:val="a7"/>
    <w:link w:val="224"/>
    <w:uiPriority w:val="99"/>
    <w:rsid w:val="005B0CBF"/>
    <w:pPr>
      <w:shd w:val="clear" w:color="auto" w:fill="FFFFFF"/>
      <w:spacing w:after="60" w:line="0" w:lineRule="atLeast"/>
      <w:ind w:firstLine="709"/>
      <w:jc w:val="both"/>
      <w:outlineLvl w:val="1"/>
    </w:pPr>
    <w:rPr>
      <w:rFonts w:ascii="Times New Roman" w:eastAsia="Times New Roman" w:hAnsi="Times New Roman"/>
      <w:sz w:val="18"/>
      <w:szCs w:val="18"/>
    </w:rPr>
  </w:style>
  <w:style w:type="paragraph" w:customStyle="1" w:styleId="3fa">
    <w:name w:val="Оглавление (3)"/>
    <w:basedOn w:val="a7"/>
    <w:link w:val="3f9"/>
    <w:uiPriority w:val="99"/>
    <w:rsid w:val="005B0CBF"/>
    <w:pPr>
      <w:shd w:val="clear" w:color="auto" w:fill="FFFFFF"/>
      <w:spacing w:after="0" w:line="221" w:lineRule="exact"/>
      <w:ind w:firstLine="709"/>
      <w:jc w:val="both"/>
    </w:pPr>
    <w:rPr>
      <w:rFonts w:ascii="Times New Roman" w:eastAsia="Times New Roman" w:hAnsi="Times New Roman"/>
      <w:sz w:val="18"/>
      <w:szCs w:val="18"/>
    </w:rPr>
  </w:style>
  <w:style w:type="table" w:customStyle="1" w:styleId="623">
    <w:name w:val="Сетка таблицы6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5B0CBF"/>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5B0CB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1">
    <w:name w:val="Сетка таблицы8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0">
    <w:name w:val="Нет списка7"/>
    <w:next w:val="aa"/>
    <w:uiPriority w:val="99"/>
    <w:semiHidden/>
    <w:unhideWhenUsed/>
    <w:rsid w:val="005B0CBF"/>
  </w:style>
  <w:style w:type="table" w:customStyle="1" w:styleId="1310">
    <w:name w:val="Сетка таблицы131"/>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7"/>
    <w:uiPriority w:val="99"/>
    <w:rsid w:val="005B0CBF"/>
    <w:pPr>
      <w:shd w:val="clear" w:color="auto" w:fill="FFFFFF"/>
      <w:spacing w:before="660" w:after="120" w:line="226" w:lineRule="exact"/>
      <w:ind w:hanging="3120"/>
      <w:jc w:val="center"/>
    </w:pPr>
    <w:rPr>
      <w:rFonts w:ascii="Times New Roman" w:eastAsia="Times New Roman" w:hAnsi="Times New Roman" w:cs="Times New Roman"/>
      <w:sz w:val="18"/>
      <w:szCs w:val="18"/>
    </w:rPr>
  </w:style>
  <w:style w:type="table" w:customStyle="1" w:styleId="144">
    <w:name w:val="Сетка таблицы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9"/>
    <w:next w:val="ad"/>
    <w:rsid w:val="005B0CB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1">
    <w:name w:val="Нет списка8"/>
    <w:next w:val="aa"/>
    <w:uiPriority w:val="99"/>
    <w:semiHidden/>
    <w:unhideWhenUsed/>
    <w:rsid w:val="005B0CBF"/>
  </w:style>
  <w:style w:type="table" w:customStyle="1" w:styleId="172">
    <w:name w:val="Сетка таблицы17"/>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6">
    <w:name w:val="Нет списка9"/>
    <w:next w:val="aa"/>
    <w:semiHidden/>
    <w:unhideWhenUsed/>
    <w:rsid w:val="005B0CBF"/>
  </w:style>
  <w:style w:type="table" w:customStyle="1" w:styleId="203">
    <w:name w:val="Сетка таблицы20"/>
    <w:basedOn w:val="a9"/>
    <w:next w:val="ad"/>
    <w:rsid w:val="005B0CB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a"/>
    <w:uiPriority w:val="99"/>
    <w:semiHidden/>
    <w:unhideWhenUsed/>
    <w:rsid w:val="005B0CBF"/>
  </w:style>
  <w:style w:type="table" w:customStyle="1" w:styleId="2310">
    <w:name w:val="Сетка таблицы23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a"/>
    <w:uiPriority w:val="99"/>
    <w:semiHidden/>
    <w:unhideWhenUsed/>
    <w:rsid w:val="005B0CBF"/>
  </w:style>
  <w:style w:type="table" w:customStyle="1" w:styleId="280">
    <w:name w:val="Сетка таблицы28"/>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a"/>
    <w:uiPriority w:val="99"/>
    <w:semiHidden/>
    <w:unhideWhenUsed/>
    <w:rsid w:val="005B0CBF"/>
  </w:style>
  <w:style w:type="table" w:customStyle="1" w:styleId="290">
    <w:name w:val="Сетка таблицы29"/>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a"/>
    <w:uiPriority w:val="99"/>
    <w:semiHidden/>
    <w:unhideWhenUsed/>
    <w:rsid w:val="005B0CBF"/>
  </w:style>
  <w:style w:type="table" w:customStyle="1" w:styleId="300">
    <w:name w:val="Сетка таблицы30"/>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a"/>
    <w:uiPriority w:val="99"/>
    <w:semiHidden/>
    <w:unhideWhenUsed/>
    <w:rsid w:val="005B0CBF"/>
  </w:style>
  <w:style w:type="table" w:customStyle="1" w:styleId="3120">
    <w:name w:val="Сетка таблицы31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3">
    <w:name w:val="Заголовок 61"/>
    <w:basedOn w:val="a7"/>
    <w:next w:val="a7"/>
    <w:uiPriority w:val="99"/>
    <w:unhideWhenUsed/>
    <w:qFormat/>
    <w:rsid w:val="005B0CBF"/>
    <w:pPr>
      <w:keepNext/>
      <w:keepLines/>
      <w:spacing w:before="200" w:after="0"/>
      <w:outlineLvl w:val="5"/>
    </w:pPr>
    <w:rPr>
      <w:rFonts w:ascii="Cambria" w:eastAsia="Times New Roman" w:hAnsi="Cambria" w:cs="Times New Roman"/>
      <w:i/>
      <w:iCs/>
      <w:color w:val="243F60"/>
      <w:lang w:eastAsia="en-US"/>
    </w:rPr>
  </w:style>
  <w:style w:type="numbering" w:customStyle="1" w:styleId="164">
    <w:name w:val="Нет списка16"/>
    <w:next w:val="aa"/>
    <w:uiPriority w:val="99"/>
    <w:semiHidden/>
    <w:unhideWhenUsed/>
    <w:rsid w:val="005B0CBF"/>
  </w:style>
  <w:style w:type="table" w:customStyle="1" w:styleId="3210">
    <w:name w:val="Сетка таблицы321"/>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1ff">
    <w:name w:val="Название1"/>
    <w:basedOn w:val="a7"/>
    <w:next w:val="a7"/>
    <w:uiPriority w:val="99"/>
    <w:qFormat/>
    <w:rsid w:val="005B0CBF"/>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lang w:eastAsia="en-US"/>
    </w:rPr>
  </w:style>
  <w:style w:type="paragraph" w:customStyle="1" w:styleId="1ff0">
    <w:name w:val="Заголовок оглавления1"/>
    <w:basedOn w:val="1a"/>
    <w:next w:val="a7"/>
    <w:uiPriority w:val="39"/>
    <w:unhideWhenUsed/>
    <w:qFormat/>
    <w:rsid w:val="005B0CBF"/>
    <w:pPr>
      <w:tabs>
        <w:tab w:val="clear" w:pos="142"/>
      </w:tabs>
      <w:suppressAutoHyphens w:val="0"/>
      <w:spacing w:before="480" w:line="276" w:lineRule="auto"/>
      <w:jc w:val="left"/>
      <w:outlineLvl w:val="9"/>
    </w:pPr>
    <w:rPr>
      <w:rFonts w:ascii="Cambria" w:hAnsi="Cambria"/>
      <w:bCs/>
      <w:caps/>
      <w:color w:val="365F91"/>
      <w:szCs w:val="28"/>
    </w:rPr>
  </w:style>
  <w:style w:type="paragraph" w:styleId="2ff0">
    <w:name w:val="Body Text Indent 2"/>
    <w:basedOn w:val="a7"/>
    <w:link w:val="2ff1"/>
    <w:uiPriority w:val="99"/>
    <w:rsid w:val="005B0CBF"/>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rPr>
  </w:style>
  <w:style w:type="character" w:customStyle="1" w:styleId="2ff1">
    <w:name w:val="Основной текст с отступом 2 Знак"/>
    <w:basedOn w:val="a8"/>
    <w:link w:val="2ff0"/>
    <w:uiPriority w:val="99"/>
    <w:rsid w:val="005B0CBF"/>
    <w:rPr>
      <w:rFonts w:ascii="Times New Roman" w:eastAsia="Times New Roman" w:hAnsi="Times New Roman" w:cs="Times New Roman"/>
      <w:sz w:val="28"/>
      <w:szCs w:val="28"/>
    </w:rPr>
  </w:style>
  <w:style w:type="character" w:customStyle="1" w:styleId="149pt5">
    <w:name w:val="Основной текст (14) + 9 pt5"/>
    <w:uiPriority w:val="99"/>
    <w:rsid w:val="005B0CBF"/>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s3">
    <w:name w:val="s3"/>
    <w:basedOn w:val="a8"/>
    <w:uiPriority w:val="99"/>
    <w:rsid w:val="005B0CBF"/>
  </w:style>
  <w:style w:type="character" w:customStyle="1" w:styleId="s2">
    <w:name w:val="s2"/>
    <w:basedOn w:val="a8"/>
    <w:uiPriority w:val="99"/>
    <w:rsid w:val="005B0CBF"/>
  </w:style>
  <w:style w:type="table" w:customStyle="1" w:styleId="2100">
    <w:name w:val="Сетка таблицы210"/>
    <w:basedOn w:val="a9"/>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7"/>
    <w:next w:val="a7"/>
    <w:autoRedefine/>
    <w:uiPriority w:val="39"/>
    <w:unhideWhenUsed/>
    <w:rsid w:val="005B0CBF"/>
    <w:pPr>
      <w:spacing w:after="100"/>
      <w:ind w:left="660"/>
    </w:pPr>
    <w:rPr>
      <w:rFonts w:ascii="Calibri" w:eastAsia="Times New Roman" w:hAnsi="Calibri" w:cs="Times New Roman"/>
    </w:rPr>
  </w:style>
  <w:style w:type="paragraph" w:customStyle="1" w:styleId="512">
    <w:name w:val="Оглавление 51"/>
    <w:basedOn w:val="a7"/>
    <w:next w:val="a7"/>
    <w:autoRedefine/>
    <w:uiPriority w:val="39"/>
    <w:unhideWhenUsed/>
    <w:rsid w:val="005B0CBF"/>
    <w:pPr>
      <w:spacing w:after="100"/>
      <w:ind w:left="880"/>
    </w:pPr>
    <w:rPr>
      <w:rFonts w:ascii="Calibri" w:eastAsia="Times New Roman" w:hAnsi="Calibri" w:cs="Times New Roman"/>
    </w:rPr>
  </w:style>
  <w:style w:type="paragraph" w:customStyle="1" w:styleId="614">
    <w:name w:val="Оглавление 61"/>
    <w:basedOn w:val="a7"/>
    <w:next w:val="a7"/>
    <w:autoRedefine/>
    <w:uiPriority w:val="39"/>
    <w:unhideWhenUsed/>
    <w:rsid w:val="005B0CBF"/>
    <w:pPr>
      <w:spacing w:after="100"/>
      <w:ind w:left="1100"/>
    </w:pPr>
    <w:rPr>
      <w:rFonts w:ascii="Calibri" w:eastAsia="Times New Roman" w:hAnsi="Calibri" w:cs="Times New Roman"/>
    </w:rPr>
  </w:style>
  <w:style w:type="paragraph" w:customStyle="1" w:styleId="712">
    <w:name w:val="Оглавление 71"/>
    <w:basedOn w:val="a7"/>
    <w:next w:val="a7"/>
    <w:autoRedefine/>
    <w:uiPriority w:val="39"/>
    <w:unhideWhenUsed/>
    <w:rsid w:val="005B0CBF"/>
    <w:pPr>
      <w:spacing w:after="100"/>
      <w:ind w:left="1320"/>
    </w:pPr>
    <w:rPr>
      <w:rFonts w:ascii="Calibri" w:eastAsia="Times New Roman" w:hAnsi="Calibri" w:cs="Times New Roman"/>
    </w:rPr>
  </w:style>
  <w:style w:type="paragraph" w:customStyle="1" w:styleId="812">
    <w:name w:val="Оглавление 81"/>
    <w:basedOn w:val="a7"/>
    <w:next w:val="a7"/>
    <w:autoRedefine/>
    <w:uiPriority w:val="39"/>
    <w:unhideWhenUsed/>
    <w:rsid w:val="005B0CBF"/>
    <w:pPr>
      <w:spacing w:after="100"/>
      <w:ind w:left="1540"/>
    </w:pPr>
    <w:rPr>
      <w:rFonts w:ascii="Calibri" w:eastAsia="Times New Roman" w:hAnsi="Calibri" w:cs="Times New Roman"/>
    </w:rPr>
  </w:style>
  <w:style w:type="paragraph" w:customStyle="1" w:styleId="910">
    <w:name w:val="Оглавление 91"/>
    <w:basedOn w:val="a7"/>
    <w:next w:val="a7"/>
    <w:autoRedefine/>
    <w:uiPriority w:val="39"/>
    <w:unhideWhenUsed/>
    <w:rsid w:val="005B0CBF"/>
    <w:pPr>
      <w:spacing w:after="100"/>
      <w:ind w:left="1760"/>
    </w:pPr>
    <w:rPr>
      <w:rFonts w:ascii="Calibri" w:eastAsia="Times New Roman" w:hAnsi="Calibri" w:cs="Times New Roman"/>
    </w:rPr>
  </w:style>
  <w:style w:type="character" w:customStyle="1" w:styleId="615">
    <w:name w:val="Заголовок 6 Знак1"/>
    <w:uiPriority w:val="9"/>
    <w:semiHidden/>
    <w:rsid w:val="005B0CBF"/>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5B0CBF"/>
    <w:rPr>
      <w:rFonts w:ascii="Calibri Light" w:eastAsia="Times New Roman" w:hAnsi="Calibri Light" w:cs="Times New Roman"/>
      <w:spacing w:val="-10"/>
      <w:kern w:val="28"/>
      <w:sz w:val="56"/>
      <w:szCs w:val="56"/>
      <w:lang w:val="en-US" w:eastAsia="ru-RU"/>
    </w:rPr>
  </w:style>
  <w:style w:type="paragraph" w:styleId="affffc">
    <w:name w:val="caption"/>
    <w:basedOn w:val="a7"/>
    <w:next w:val="a7"/>
    <w:uiPriority w:val="35"/>
    <w:qFormat/>
    <w:rsid w:val="005B0CBF"/>
    <w:pPr>
      <w:spacing w:line="360" w:lineRule="auto"/>
    </w:pPr>
    <w:rPr>
      <w:rFonts w:ascii="Calibri" w:eastAsia="Times New Roman" w:hAnsi="Calibri" w:cs="Times New Roman"/>
      <w:b/>
      <w:bCs/>
      <w:color w:val="5B9BD5"/>
      <w:sz w:val="18"/>
      <w:szCs w:val="18"/>
      <w:lang w:eastAsia="en-US"/>
    </w:rPr>
  </w:style>
  <w:style w:type="character" w:customStyle="1" w:styleId="affffd">
    <w:name w:val="Маркеры списка"/>
    <w:rsid w:val="005B0CBF"/>
    <w:rPr>
      <w:rFonts w:ascii="OpenSymbol" w:eastAsia="OpenSymbol" w:hAnsi="OpenSymbol" w:cs="OpenSymbol"/>
    </w:rPr>
  </w:style>
  <w:style w:type="character" w:customStyle="1" w:styleId="affffe">
    <w:name w:val="Символ нумерации"/>
    <w:rsid w:val="005B0CBF"/>
  </w:style>
  <w:style w:type="paragraph" w:customStyle="1" w:styleId="1ff2">
    <w:name w:val="Заголовок1"/>
    <w:basedOn w:val="a7"/>
    <w:next w:val="affc"/>
    <w:rsid w:val="005B0CBF"/>
    <w:pPr>
      <w:keepNext/>
      <w:spacing w:before="240" w:after="120"/>
    </w:pPr>
    <w:rPr>
      <w:rFonts w:ascii="Liberation Sans" w:eastAsia="Droid Sans Fallback" w:hAnsi="Liberation Sans" w:cs="FreeSans"/>
      <w:sz w:val="28"/>
      <w:szCs w:val="28"/>
    </w:rPr>
  </w:style>
  <w:style w:type="paragraph" w:styleId="afffff">
    <w:name w:val="List"/>
    <w:basedOn w:val="affc"/>
    <w:rsid w:val="005B0CBF"/>
    <w:pPr>
      <w:spacing w:after="140" w:line="288" w:lineRule="auto"/>
    </w:pPr>
    <w:rPr>
      <w:rFonts w:ascii="Calibri" w:eastAsia="Times New Roman" w:hAnsi="Calibri" w:cs="FreeSans"/>
    </w:rPr>
  </w:style>
  <w:style w:type="paragraph" w:customStyle="1" w:styleId="1ff3">
    <w:name w:val="Указатель1"/>
    <w:basedOn w:val="a7"/>
    <w:rsid w:val="005B0CBF"/>
    <w:pPr>
      <w:suppressLineNumbers/>
    </w:pPr>
    <w:rPr>
      <w:rFonts w:ascii="Calibri" w:eastAsia="Times New Roman" w:hAnsi="Calibri" w:cs="FreeSans"/>
    </w:rPr>
  </w:style>
  <w:style w:type="character" w:customStyle="1" w:styleId="1-3">
    <w:name w:val="Средняя заливка 1 - Акцент 3 Знак"/>
    <w:link w:val="1-30"/>
    <w:uiPriority w:val="29"/>
    <w:rsid w:val="005B0CBF"/>
    <w:rPr>
      <w:rFonts w:ascii="Calibri" w:eastAsia="Times New Roman" w:hAnsi="Calibri" w:cs="Times New Roman"/>
      <w:i/>
      <w:iCs/>
      <w:color w:val="000000"/>
      <w:lang w:eastAsia="ru-RU"/>
    </w:rPr>
  </w:style>
  <w:style w:type="character" w:customStyle="1" w:styleId="513">
    <w:name w:val="Таблица простая 51"/>
    <w:uiPriority w:val="31"/>
    <w:qFormat/>
    <w:rsid w:val="005B0CBF"/>
    <w:rPr>
      <w:smallCaps/>
      <w:color w:val="DA1F28"/>
      <w:u w:val="single"/>
    </w:rPr>
  </w:style>
  <w:style w:type="character" w:customStyle="1" w:styleId="1ff4">
    <w:name w:val="Сетка таблицы светлая1"/>
    <w:uiPriority w:val="32"/>
    <w:qFormat/>
    <w:rsid w:val="005B0CBF"/>
    <w:rPr>
      <w:b/>
      <w:bCs/>
      <w:smallCaps/>
      <w:color w:val="DA1F28"/>
      <w:spacing w:val="5"/>
      <w:u w:val="single"/>
    </w:rPr>
  </w:style>
  <w:style w:type="character" w:customStyle="1" w:styleId="-110">
    <w:name w:val="Таблица-сетка 1 светлая1"/>
    <w:uiPriority w:val="33"/>
    <w:qFormat/>
    <w:rsid w:val="005B0CBF"/>
    <w:rPr>
      <w:b/>
      <w:bCs/>
      <w:smallCaps/>
      <w:spacing w:val="5"/>
    </w:rPr>
  </w:style>
  <w:style w:type="numbering" w:customStyle="1" w:styleId="173">
    <w:name w:val="Нет списка17"/>
    <w:next w:val="aa"/>
    <w:uiPriority w:val="99"/>
    <w:semiHidden/>
    <w:unhideWhenUsed/>
    <w:rsid w:val="005B0CBF"/>
  </w:style>
  <w:style w:type="numbering" w:customStyle="1" w:styleId="183">
    <w:name w:val="Нет списка18"/>
    <w:next w:val="aa"/>
    <w:uiPriority w:val="99"/>
    <w:semiHidden/>
    <w:unhideWhenUsed/>
    <w:rsid w:val="005B0CBF"/>
  </w:style>
  <w:style w:type="table" w:customStyle="1" w:styleId="340">
    <w:name w:val="Сетка таблицы3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a"/>
    <w:uiPriority w:val="99"/>
    <w:semiHidden/>
    <w:unhideWhenUsed/>
    <w:rsid w:val="005B0CBF"/>
  </w:style>
  <w:style w:type="numbering" w:customStyle="1" w:styleId="233">
    <w:name w:val="Нет списка23"/>
    <w:next w:val="aa"/>
    <w:uiPriority w:val="99"/>
    <w:semiHidden/>
    <w:unhideWhenUsed/>
    <w:rsid w:val="005B0CBF"/>
  </w:style>
  <w:style w:type="table" w:customStyle="1" w:styleId="2130">
    <w:name w:val="Сетка таблицы2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a"/>
    <w:uiPriority w:val="99"/>
    <w:semiHidden/>
    <w:unhideWhenUsed/>
    <w:rsid w:val="005B0CBF"/>
  </w:style>
  <w:style w:type="table" w:customStyle="1" w:styleId="350">
    <w:name w:val="Сетка таблицы3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a"/>
    <w:uiPriority w:val="99"/>
    <w:semiHidden/>
    <w:unhideWhenUsed/>
    <w:rsid w:val="005B0CBF"/>
  </w:style>
  <w:style w:type="table" w:customStyle="1" w:styleId="440">
    <w:name w:val="Сетка таблицы4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a"/>
    <w:uiPriority w:val="99"/>
    <w:semiHidden/>
    <w:unhideWhenUsed/>
    <w:rsid w:val="005B0CBF"/>
  </w:style>
  <w:style w:type="numbering" w:customStyle="1" w:styleId="624">
    <w:name w:val="Нет списка62"/>
    <w:next w:val="aa"/>
    <w:uiPriority w:val="99"/>
    <w:semiHidden/>
    <w:unhideWhenUsed/>
    <w:rsid w:val="005B0CBF"/>
  </w:style>
  <w:style w:type="table" w:customStyle="1" w:styleId="631">
    <w:name w:val="Сетка таблицы6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
    <w:name w:val="Нет списка71"/>
    <w:next w:val="aa"/>
    <w:uiPriority w:val="99"/>
    <w:semiHidden/>
    <w:unhideWhenUsed/>
    <w:rsid w:val="005B0CBF"/>
  </w:style>
  <w:style w:type="table" w:customStyle="1" w:styleId="1320">
    <w:name w:val="Сетка таблицы132"/>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a"/>
    <w:uiPriority w:val="99"/>
    <w:semiHidden/>
    <w:unhideWhenUsed/>
    <w:rsid w:val="005B0CBF"/>
  </w:style>
  <w:style w:type="numbering" w:customStyle="1" w:styleId="1101">
    <w:name w:val="Нет списка110"/>
    <w:next w:val="aa"/>
    <w:uiPriority w:val="99"/>
    <w:semiHidden/>
    <w:unhideWhenUsed/>
    <w:rsid w:val="005B0CBF"/>
  </w:style>
  <w:style w:type="table" w:customStyle="1" w:styleId="360">
    <w:name w:val="Сетка таблицы36"/>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a"/>
    <w:uiPriority w:val="99"/>
    <w:semiHidden/>
    <w:unhideWhenUsed/>
    <w:rsid w:val="005B0CBF"/>
  </w:style>
  <w:style w:type="numbering" w:customStyle="1" w:styleId="243">
    <w:name w:val="Нет списка24"/>
    <w:next w:val="aa"/>
    <w:uiPriority w:val="99"/>
    <w:semiHidden/>
    <w:unhideWhenUsed/>
    <w:rsid w:val="005B0CBF"/>
  </w:style>
  <w:style w:type="table" w:customStyle="1" w:styleId="2140">
    <w:name w:val="Сетка таблицы21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a"/>
    <w:uiPriority w:val="99"/>
    <w:semiHidden/>
    <w:unhideWhenUsed/>
    <w:rsid w:val="005B0CBF"/>
  </w:style>
  <w:style w:type="table" w:customStyle="1" w:styleId="370">
    <w:name w:val="Сетка таблицы37"/>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a"/>
    <w:uiPriority w:val="99"/>
    <w:semiHidden/>
    <w:unhideWhenUsed/>
    <w:rsid w:val="005B0CBF"/>
  </w:style>
  <w:style w:type="table" w:customStyle="1" w:styleId="450">
    <w:name w:val="Сетка таблицы4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a"/>
    <w:uiPriority w:val="99"/>
    <w:semiHidden/>
    <w:unhideWhenUsed/>
    <w:rsid w:val="005B0CBF"/>
  </w:style>
  <w:style w:type="numbering" w:customStyle="1" w:styleId="632">
    <w:name w:val="Нет списка63"/>
    <w:next w:val="aa"/>
    <w:uiPriority w:val="99"/>
    <w:semiHidden/>
    <w:unhideWhenUsed/>
    <w:rsid w:val="005B0CBF"/>
  </w:style>
  <w:style w:type="table" w:customStyle="1" w:styleId="640">
    <w:name w:val="Сетка таблицы64"/>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5B0CBF"/>
  </w:style>
  <w:style w:type="table" w:customStyle="1" w:styleId="1330">
    <w:name w:val="Сетка таблицы133"/>
    <w:basedOn w:val="a9"/>
    <w:next w:val="ad"/>
    <w:uiPriority w:val="3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a"/>
    <w:uiPriority w:val="99"/>
    <w:semiHidden/>
    <w:unhideWhenUsed/>
    <w:rsid w:val="005B0CBF"/>
  </w:style>
  <w:style w:type="numbering" w:customStyle="1" w:styleId="911">
    <w:name w:val="Нет списка91"/>
    <w:next w:val="aa"/>
    <w:semiHidden/>
    <w:unhideWhenUsed/>
    <w:rsid w:val="005B0CBF"/>
  </w:style>
  <w:style w:type="table" w:customStyle="1" w:styleId="215">
    <w:name w:val="Сетка таблицы215"/>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a"/>
    <w:uiPriority w:val="99"/>
    <w:semiHidden/>
    <w:unhideWhenUsed/>
    <w:rsid w:val="005B0CBF"/>
  </w:style>
  <w:style w:type="table" w:customStyle="1" w:styleId="2320">
    <w:name w:val="Сетка таблицы232"/>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a"/>
    <w:uiPriority w:val="99"/>
    <w:semiHidden/>
    <w:unhideWhenUsed/>
    <w:rsid w:val="005B0CBF"/>
  </w:style>
  <w:style w:type="numbering" w:customStyle="1" w:styleId="1311">
    <w:name w:val="Нет списка131"/>
    <w:next w:val="aa"/>
    <w:uiPriority w:val="99"/>
    <w:semiHidden/>
    <w:unhideWhenUsed/>
    <w:rsid w:val="005B0CBF"/>
  </w:style>
  <w:style w:type="numbering" w:customStyle="1" w:styleId="1410">
    <w:name w:val="Нет списка141"/>
    <w:next w:val="aa"/>
    <w:uiPriority w:val="99"/>
    <w:semiHidden/>
    <w:unhideWhenUsed/>
    <w:rsid w:val="005B0CBF"/>
  </w:style>
  <w:style w:type="numbering" w:customStyle="1" w:styleId="1510">
    <w:name w:val="Нет списка151"/>
    <w:next w:val="aa"/>
    <w:uiPriority w:val="99"/>
    <w:semiHidden/>
    <w:unhideWhenUsed/>
    <w:rsid w:val="005B0CBF"/>
  </w:style>
  <w:style w:type="table" w:customStyle="1" w:styleId="313">
    <w:name w:val="Сетка таблицы313"/>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9"/>
    <w:next w:val="ad"/>
    <w:uiPriority w:val="59"/>
    <w:rsid w:val="005B0C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next w:val="ad"/>
    <w:uiPriority w:val="59"/>
    <w:rsid w:val="005B0CB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a"/>
    <w:uiPriority w:val="99"/>
    <w:semiHidden/>
    <w:unhideWhenUsed/>
    <w:rsid w:val="005B0CBF"/>
  </w:style>
  <w:style w:type="paragraph" w:customStyle="1" w:styleId="xl68">
    <w:name w:val="xl68"/>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9">
    <w:name w:val="xl69"/>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0">
    <w:name w:val="xl70"/>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1">
    <w:name w:val="xl71"/>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table" w:customStyle="1" w:styleId="400">
    <w:name w:val="Сетка таблицы40"/>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next w:val="ad"/>
    <w:uiPriority w:val="59"/>
    <w:rsid w:val="005B0CBF"/>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5B0CBF"/>
    <w:pPr>
      <w:spacing w:after="0"/>
    </w:pPr>
    <w:rPr>
      <w:rFonts w:ascii="Arial" w:eastAsia="Arial" w:hAnsi="Arial" w:cs="Arial"/>
      <w:color w:val="000000"/>
    </w:rPr>
  </w:style>
  <w:style w:type="paragraph" w:customStyle="1" w:styleId="3fb">
    <w:name w:val="Обычный3"/>
    <w:uiPriority w:val="99"/>
    <w:rsid w:val="005B0CBF"/>
    <w:pPr>
      <w:spacing w:after="0"/>
    </w:pPr>
    <w:rPr>
      <w:rFonts w:ascii="Arial" w:eastAsia="Arial" w:hAnsi="Arial" w:cs="Arial"/>
      <w:color w:val="000000"/>
    </w:rPr>
  </w:style>
  <w:style w:type="paragraph" w:styleId="3fc">
    <w:name w:val="Body Text Indent 3"/>
    <w:basedOn w:val="a7"/>
    <w:link w:val="3fd"/>
    <w:uiPriority w:val="99"/>
    <w:semiHidden/>
    <w:unhideWhenUsed/>
    <w:rsid w:val="005B0CBF"/>
    <w:pPr>
      <w:spacing w:after="120"/>
      <w:ind w:left="283"/>
    </w:pPr>
    <w:rPr>
      <w:rFonts w:ascii="Calibri" w:eastAsia="Calibri" w:hAnsi="Calibri" w:cs="Times New Roman"/>
      <w:sz w:val="16"/>
      <w:szCs w:val="16"/>
      <w:lang w:eastAsia="en-US"/>
    </w:rPr>
  </w:style>
  <w:style w:type="character" w:customStyle="1" w:styleId="3fd">
    <w:name w:val="Основной текст с отступом 3 Знак"/>
    <w:basedOn w:val="a8"/>
    <w:link w:val="3fc"/>
    <w:uiPriority w:val="99"/>
    <w:semiHidden/>
    <w:rsid w:val="005B0CBF"/>
    <w:rPr>
      <w:rFonts w:ascii="Calibri" w:eastAsia="Calibri" w:hAnsi="Calibri" w:cs="Times New Roman"/>
      <w:sz w:val="16"/>
      <w:szCs w:val="16"/>
      <w:lang w:eastAsia="en-US"/>
    </w:rPr>
  </w:style>
  <w:style w:type="paragraph" w:customStyle="1" w:styleId="Standard">
    <w:name w:val="Standard"/>
    <w:rsid w:val="005B0CB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B0CBF"/>
    <w:pPr>
      <w:spacing w:after="140" w:line="288" w:lineRule="auto"/>
    </w:pPr>
  </w:style>
  <w:style w:type="paragraph" w:customStyle="1" w:styleId="TableContents">
    <w:name w:val="Table Contents"/>
    <w:basedOn w:val="Standard"/>
    <w:rsid w:val="005B0CBF"/>
  </w:style>
  <w:style w:type="paragraph" w:customStyle="1" w:styleId="Footnote">
    <w:name w:val="Footnote"/>
    <w:basedOn w:val="Standard"/>
    <w:rsid w:val="005B0CBF"/>
    <w:pPr>
      <w:suppressLineNumbers/>
      <w:ind w:left="339" w:hanging="339"/>
    </w:pPr>
    <w:rPr>
      <w:sz w:val="20"/>
      <w:szCs w:val="20"/>
    </w:rPr>
  </w:style>
  <w:style w:type="numbering" w:customStyle="1" w:styleId="WWNum6">
    <w:name w:val="WWNum6"/>
    <w:basedOn w:val="aa"/>
    <w:rsid w:val="005B0CBF"/>
  </w:style>
  <w:style w:type="numbering" w:customStyle="1" w:styleId="WWNum2">
    <w:name w:val="WWNum2"/>
    <w:basedOn w:val="aa"/>
    <w:rsid w:val="005B0CBF"/>
  </w:style>
  <w:style w:type="numbering" w:customStyle="1" w:styleId="WWNum3">
    <w:name w:val="WWNum3"/>
    <w:basedOn w:val="aa"/>
    <w:rsid w:val="005B0CBF"/>
  </w:style>
  <w:style w:type="paragraph" w:customStyle="1" w:styleId="a4">
    <w:name w:val="Перечисление"/>
    <w:link w:val="afffff0"/>
    <w:uiPriority w:val="99"/>
    <w:qFormat/>
    <w:rsid w:val="005B0CBF"/>
    <w:pPr>
      <w:numPr>
        <w:numId w:val="121"/>
      </w:numPr>
      <w:spacing w:after="60"/>
      <w:jc w:val="both"/>
    </w:pPr>
    <w:rPr>
      <w:rFonts w:ascii="Times New Roman" w:hAnsi="Times New Roman"/>
      <w:lang w:eastAsia="en-US"/>
    </w:rPr>
  </w:style>
  <w:style w:type="character" w:customStyle="1" w:styleId="afffff0">
    <w:name w:val="Перечисление Знак"/>
    <w:link w:val="a4"/>
    <w:uiPriority w:val="99"/>
    <w:rsid w:val="005B0CBF"/>
    <w:rPr>
      <w:rFonts w:ascii="Times New Roman" w:hAnsi="Times New Roman"/>
      <w:lang w:eastAsia="en-US"/>
    </w:rPr>
  </w:style>
  <w:style w:type="paragraph" w:customStyle="1" w:styleId="a2">
    <w:name w:val="НОМЕРА"/>
    <w:basedOn w:val="aff"/>
    <w:link w:val="afffff1"/>
    <w:uiPriority w:val="99"/>
    <w:qFormat/>
    <w:rsid w:val="005B0CBF"/>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f1">
    <w:name w:val="НОМЕРА Знак"/>
    <w:link w:val="a2"/>
    <w:uiPriority w:val="99"/>
    <w:rsid w:val="005B0CBF"/>
    <w:rPr>
      <w:rFonts w:ascii="Arial Narrow" w:eastAsia="Calibri" w:hAnsi="Arial Narrow" w:cs="Times New Roman"/>
      <w:sz w:val="18"/>
      <w:szCs w:val="18"/>
    </w:rPr>
  </w:style>
  <w:style w:type="paragraph" w:customStyle="1" w:styleId="4f4">
    <w:name w:val="Обычный4"/>
    <w:rsid w:val="005B0CBF"/>
    <w:pPr>
      <w:spacing w:after="0" w:line="360" w:lineRule="auto"/>
      <w:ind w:firstLine="709"/>
      <w:jc w:val="both"/>
    </w:pPr>
    <w:rPr>
      <w:rFonts w:ascii="Times New Roman" w:eastAsia="Times New Roman" w:hAnsi="Times New Roman" w:cs="Times New Roman"/>
      <w:color w:val="000000"/>
      <w:sz w:val="28"/>
      <w:szCs w:val="28"/>
    </w:rPr>
  </w:style>
  <w:style w:type="paragraph" w:styleId="afffff2">
    <w:name w:val="Plain Text"/>
    <w:basedOn w:val="a7"/>
    <w:link w:val="afffff3"/>
    <w:rsid w:val="005B0CBF"/>
    <w:pPr>
      <w:spacing w:after="0" w:line="240" w:lineRule="auto"/>
    </w:pPr>
    <w:rPr>
      <w:rFonts w:ascii="Consolas" w:eastAsia="Calibri" w:hAnsi="Consolas" w:cs="Times New Roman"/>
      <w:sz w:val="21"/>
      <w:szCs w:val="21"/>
      <w:lang w:val="en-US" w:eastAsia="en-US" w:bidi="en-US"/>
    </w:rPr>
  </w:style>
  <w:style w:type="character" w:customStyle="1" w:styleId="afffff3">
    <w:name w:val="Текст Знак"/>
    <w:basedOn w:val="a8"/>
    <w:link w:val="afffff2"/>
    <w:rsid w:val="005B0CBF"/>
    <w:rPr>
      <w:rFonts w:ascii="Consolas" w:eastAsia="Calibri" w:hAnsi="Consolas" w:cs="Times New Roman"/>
      <w:sz w:val="21"/>
      <w:szCs w:val="21"/>
      <w:lang w:val="en-US" w:eastAsia="en-US" w:bidi="en-US"/>
    </w:rPr>
  </w:style>
  <w:style w:type="paragraph" w:customStyle="1" w:styleId="LO-normal">
    <w:name w:val="LO-normal"/>
    <w:uiPriority w:val="99"/>
    <w:rsid w:val="005B0CBF"/>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8"/>
    <w:rsid w:val="005B0CBF"/>
  </w:style>
  <w:style w:type="table" w:styleId="-3">
    <w:name w:val="Light Grid Accent 3"/>
    <w:basedOn w:val="a9"/>
    <w:uiPriority w:val="62"/>
    <w:rsid w:val="005B0CBF"/>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0">
    <w:name w:val="Medium Shading 2 Accent 3"/>
    <w:basedOn w:val="a9"/>
    <w:link w:val="2-3"/>
    <w:uiPriority w:val="30"/>
    <w:rsid w:val="005B0CBF"/>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5B0CB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9"/>
    <w:link w:val="1-3"/>
    <w:uiPriority w:val="29"/>
    <w:rsid w:val="005B0CBF"/>
    <w:pPr>
      <w:spacing w:after="0" w:line="240" w:lineRule="auto"/>
    </w:pPr>
    <w:rPr>
      <w:rFonts w:ascii="Calibri" w:eastAsia="Times New Roman" w:hAnsi="Calibri" w:cs="Times New Roman"/>
      <w:i/>
      <w:iCs/>
      <w:color w:val="00000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480">
    <w:name w:val="Сетка таблицы48"/>
    <w:basedOn w:val="a9"/>
    <w:next w:val="ad"/>
    <w:uiPriority w:val="59"/>
    <w:rsid w:val="00E42FEB"/>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9"/>
    <w:next w:val="ad"/>
    <w:uiPriority w:val="59"/>
    <w:rsid w:val="00F3686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next w:val="ad"/>
    <w:uiPriority w:val="59"/>
    <w:rsid w:val="0021559E"/>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Без интервала Знак"/>
    <w:link w:val="ae"/>
    <w:uiPriority w:val="1"/>
    <w:locked/>
    <w:rsid w:val="0021559E"/>
  </w:style>
  <w:style w:type="table" w:customStyle="1" w:styleId="532">
    <w:name w:val="Сетка таблицы53"/>
    <w:basedOn w:val="a9"/>
    <w:next w:val="ad"/>
    <w:uiPriority w:val="59"/>
    <w:rsid w:val="002155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next w:val="ad"/>
    <w:rsid w:val="0021559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9"/>
    <w:next w:val="ad"/>
    <w:uiPriority w:val="59"/>
    <w:rsid w:val="00F55E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2">
    <w:name w:val="Сетка таблицы56"/>
    <w:basedOn w:val="a9"/>
    <w:next w:val="ad"/>
    <w:uiPriority w:val="59"/>
    <w:rsid w:val="0030311E"/>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3">
    <w:name w:val="Нет списка25"/>
    <w:next w:val="aa"/>
    <w:semiHidden/>
    <w:rsid w:val="00446AA2"/>
  </w:style>
  <w:style w:type="character" w:customStyle="1" w:styleId="FontStyle34">
    <w:name w:val="Font Style34"/>
    <w:rsid w:val="00446AA2"/>
    <w:rPr>
      <w:rFonts w:ascii="Times New Roman" w:hAnsi="Times New Roman" w:cs="Times New Roman"/>
      <w:spacing w:val="10"/>
      <w:sz w:val="20"/>
      <w:szCs w:val="20"/>
    </w:rPr>
  </w:style>
  <w:style w:type="paragraph" w:customStyle="1" w:styleId="2ff3">
    <w:name w:val="Абзац списка2"/>
    <w:basedOn w:val="a7"/>
    <w:link w:val="ListParagraphChar"/>
    <w:rsid w:val="00446AA2"/>
    <w:pPr>
      <w:spacing w:after="0" w:line="240" w:lineRule="auto"/>
      <w:ind w:left="720"/>
      <w:contextualSpacing/>
    </w:pPr>
    <w:rPr>
      <w:rFonts w:ascii="Times New Roman" w:eastAsia="Calibri" w:hAnsi="Times New Roman" w:cs="Times New Roman"/>
      <w:sz w:val="24"/>
      <w:szCs w:val="24"/>
    </w:rPr>
  </w:style>
  <w:style w:type="character" w:customStyle="1" w:styleId="WW8Num1z4">
    <w:name w:val="WW8Num1z4"/>
    <w:rsid w:val="00446AA2"/>
  </w:style>
  <w:style w:type="character" w:customStyle="1" w:styleId="ListParagraphChar">
    <w:name w:val="List Paragraph Char"/>
    <w:link w:val="2ff3"/>
    <w:locked/>
    <w:rsid w:val="00446AA2"/>
    <w:rPr>
      <w:rFonts w:ascii="Times New Roman" w:eastAsia="Calibri" w:hAnsi="Times New Roman" w:cs="Times New Roman"/>
      <w:sz w:val="24"/>
      <w:szCs w:val="24"/>
    </w:rPr>
  </w:style>
  <w:style w:type="table" w:customStyle="1" w:styleId="571">
    <w:name w:val="Сетка таблицы57"/>
    <w:basedOn w:val="a9"/>
    <w:next w:val="ad"/>
    <w:rsid w:val="00446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semiHidden/>
    <w:rsid w:val="00446AA2"/>
  </w:style>
  <w:style w:type="table" w:customStyle="1" w:styleId="581">
    <w:name w:val="Сетка таблицы58"/>
    <w:basedOn w:val="a9"/>
    <w:next w:val="ad"/>
    <w:rsid w:val="00446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9"/>
    <w:next w:val="ad"/>
    <w:uiPriority w:val="59"/>
    <w:rsid w:val="003E56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1">
    <w:name w:val="Сетка таблицы60"/>
    <w:basedOn w:val="a9"/>
    <w:next w:val="ad"/>
    <w:uiPriority w:val="59"/>
    <w:rsid w:val="003E56E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a"/>
    <w:uiPriority w:val="99"/>
    <w:semiHidden/>
    <w:unhideWhenUsed/>
    <w:rsid w:val="00C14BCB"/>
  </w:style>
  <w:style w:type="table" w:customStyle="1" w:styleId="TableNormal1">
    <w:name w:val="Table Normal1"/>
    <w:uiPriority w:val="2"/>
    <w:semiHidden/>
    <w:qFormat/>
    <w:rsid w:val="00C14BCB"/>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character" w:styleId="afffff4">
    <w:name w:val="Placeholder Text"/>
    <w:basedOn w:val="a8"/>
    <w:uiPriority w:val="99"/>
    <w:semiHidden/>
    <w:rsid w:val="00C14BCB"/>
    <w:rPr>
      <w:color w:val="808080"/>
    </w:rPr>
  </w:style>
  <w:style w:type="paragraph" w:customStyle="1" w:styleId="western">
    <w:name w:val="western"/>
    <w:basedOn w:val="a7"/>
    <w:rsid w:val="00C14BCB"/>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styleId="HTML0">
    <w:name w:val="HTML Preformatted"/>
    <w:basedOn w:val="a7"/>
    <w:link w:val="HTML1"/>
    <w:uiPriority w:val="99"/>
    <w:rsid w:val="00C1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8"/>
    <w:link w:val="HTML0"/>
    <w:uiPriority w:val="99"/>
    <w:rsid w:val="00C14BCB"/>
    <w:rPr>
      <w:rFonts w:ascii="Courier New" w:eastAsia="Times New Roman" w:hAnsi="Courier New" w:cs="Times New Roman"/>
      <w:sz w:val="20"/>
      <w:szCs w:val="20"/>
    </w:rPr>
  </w:style>
  <w:style w:type="character" w:customStyle="1" w:styleId="poemyear">
    <w:name w:val="poemyear"/>
    <w:basedOn w:val="a8"/>
    <w:rsid w:val="00C14BCB"/>
  </w:style>
  <w:style w:type="character" w:customStyle="1" w:styleId="st">
    <w:name w:val="st"/>
    <w:basedOn w:val="a8"/>
    <w:rsid w:val="00C14BCB"/>
  </w:style>
  <w:style w:type="character" w:customStyle="1" w:styleId="line">
    <w:name w:val="line"/>
    <w:basedOn w:val="a8"/>
    <w:rsid w:val="00C14BCB"/>
  </w:style>
  <w:style w:type="character" w:customStyle="1" w:styleId="fontstyle01">
    <w:name w:val="fontstyle01"/>
    <w:basedOn w:val="a8"/>
    <w:rsid w:val="00C14BCB"/>
    <w:rPr>
      <w:rFonts w:ascii="Times New Roman" w:hAnsi="Times New Roman" w:cs="Times New Roman" w:hint="default"/>
      <w:b w:val="0"/>
      <w:bCs w:val="0"/>
      <w:i w:val="0"/>
      <w:iCs w:val="0"/>
      <w:color w:val="000000"/>
      <w:sz w:val="28"/>
      <w:szCs w:val="28"/>
    </w:rPr>
  </w:style>
  <w:style w:type="character" w:customStyle="1" w:styleId="fontstyle21">
    <w:name w:val="fontstyle21"/>
    <w:basedOn w:val="a8"/>
    <w:rsid w:val="00C14BCB"/>
    <w:rPr>
      <w:rFonts w:ascii="Symbol" w:hAnsi="Symbol" w:hint="default"/>
      <w:b w:val="0"/>
      <w:bCs w:val="0"/>
      <w:i w:val="0"/>
      <w:iCs w:val="0"/>
      <w:color w:val="000000"/>
      <w:sz w:val="28"/>
      <w:szCs w:val="28"/>
    </w:rPr>
  </w:style>
  <w:style w:type="character" w:customStyle="1" w:styleId="fontstyle31">
    <w:name w:val="fontstyle31"/>
    <w:basedOn w:val="a8"/>
    <w:rsid w:val="00C14BCB"/>
    <w:rPr>
      <w:rFonts w:ascii="Times New Roman" w:hAnsi="Times New Roman" w:cs="Times New Roman" w:hint="default"/>
      <w:b/>
      <w:bCs/>
      <w:i w:val="0"/>
      <w:iCs w:val="0"/>
      <w:color w:val="000000"/>
      <w:sz w:val="28"/>
      <w:szCs w:val="28"/>
    </w:rPr>
  </w:style>
  <w:style w:type="character" w:customStyle="1" w:styleId="fontstyle41">
    <w:name w:val="fontstyle41"/>
    <w:basedOn w:val="a8"/>
    <w:rsid w:val="00C14BCB"/>
    <w:rPr>
      <w:rFonts w:ascii="Times New Roman" w:hAnsi="Times New Roman" w:cs="Times New Roman" w:hint="default"/>
      <w:b w:val="0"/>
      <w:bCs w:val="0"/>
      <w:i w:val="0"/>
      <w:iCs w:val="0"/>
      <w:color w:val="000000"/>
      <w:sz w:val="28"/>
      <w:szCs w:val="28"/>
    </w:rPr>
  </w:style>
  <w:style w:type="paragraph" w:styleId="2ff4">
    <w:name w:val="Quote"/>
    <w:basedOn w:val="a7"/>
    <w:next w:val="a7"/>
    <w:link w:val="2ff5"/>
    <w:uiPriority w:val="29"/>
    <w:qFormat/>
    <w:rsid w:val="00C14BCB"/>
    <w:pPr>
      <w:spacing w:after="0" w:line="240" w:lineRule="auto"/>
    </w:pPr>
    <w:rPr>
      <w:rFonts w:cs="Times New Roman"/>
      <w:i/>
      <w:sz w:val="24"/>
      <w:szCs w:val="24"/>
      <w:lang w:eastAsia="en-US"/>
    </w:rPr>
  </w:style>
  <w:style w:type="character" w:customStyle="1" w:styleId="2ff5">
    <w:name w:val="Цитата 2 Знак"/>
    <w:basedOn w:val="a8"/>
    <w:link w:val="2ff4"/>
    <w:uiPriority w:val="29"/>
    <w:rsid w:val="00C14BCB"/>
    <w:rPr>
      <w:rFonts w:cs="Times New Roman"/>
      <w:i/>
      <w:sz w:val="24"/>
      <w:szCs w:val="24"/>
      <w:lang w:eastAsia="en-US"/>
    </w:rPr>
  </w:style>
  <w:style w:type="paragraph" w:styleId="afffff5">
    <w:name w:val="Intense Quote"/>
    <w:basedOn w:val="a7"/>
    <w:next w:val="a7"/>
    <w:link w:val="afffff6"/>
    <w:uiPriority w:val="30"/>
    <w:qFormat/>
    <w:rsid w:val="00C14BCB"/>
    <w:pPr>
      <w:spacing w:after="0" w:line="240" w:lineRule="auto"/>
      <w:ind w:left="720" w:right="720"/>
    </w:pPr>
    <w:rPr>
      <w:rFonts w:cs="Times New Roman"/>
      <w:b/>
      <w:i/>
      <w:sz w:val="24"/>
      <w:lang w:eastAsia="en-US"/>
    </w:rPr>
  </w:style>
  <w:style w:type="character" w:customStyle="1" w:styleId="afffff6">
    <w:name w:val="Выделенная цитата Знак"/>
    <w:basedOn w:val="a8"/>
    <w:link w:val="afffff5"/>
    <w:uiPriority w:val="30"/>
    <w:rsid w:val="00C14BCB"/>
    <w:rPr>
      <w:rFonts w:cs="Times New Roman"/>
      <w:b/>
      <w:i/>
      <w:sz w:val="24"/>
      <w:lang w:eastAsia="en-US"/>
    </w:rPr>
  </w:style>
  <w:style w:type="character" w:styleId="afffff7">
    <w:name w:val="Subtle Emphasis"/>
    <w:uiPriority w:val="19"/>
    <w:qFormat/>
    <w:rsid w:val="00C14BCB"/>
    <w:rPr>
      <w:i/>
      <w:color w:val="5A5A5A" w:themeColor="text1" w:themeTint="A5"/>
    </w:rPr>
  </w:style>
  <w:style w:type="character" w:styleId="afffff8">
    <w:name w:val="Intense Emphasis"/>
    <w:basedOn w:val="a8"/>
    <w:uiPriority w:val="21"/>
    <w:qFormat/>
    <w:rsid w:val="00C14BCB"/>
    <w:rPr>
      <w:b/>
      <w:i/>
      <w:sz w:val="24"/>
      <w:szCs w:val="24"/>
      <w:u w:val="single"/>
    </w:rPr>
  </w:style>
  <w:style w:type="character" w:styleId="afffff9">
    <w:name w:val="Subtle Reference"/>
    <w:basedOn w:val="a8"/>
    <w:uiPriority w:val="31"/>
    <w:qFormat/>
    <w:rsid w:val="00C14BCB"/>
    <w:rPr>
      <w:sz w:val="24"/>
      <w:szCs w:val="24"/>
      <w:u w:val="single"/>
    </w:rPr>
  </w:style>
  <w:style w:type="character" w:styleId="afffffa">
    <w:name w:val="Intense Reference"/>
    <w:basedOn w:val="a8"/>
    <w:uiPriority w:val="32"/>
    <w:qFormat/>
    <w:rsid w:val="00C14BCB"/>
    <w:rPr>
      <w:b/>
      <w:sz w:val="24"/>
      <w:u w:val="single"/>
    </w:rPr>
  </w:style>
  <w:style w:type="character" w:styleId="afffffb">
    <w:name w:val="Book Title"/>
    <w:basedOn w:val="a8"/>
    <w:uiPriority w:val="33"/>
    <w:qFormat/>
    <w:rsid w:val="00C14BCB"/>
    <w:rPr>
      <w:rFonts w:asciiTheme="majorHAnsi" w:eastAsiaTheme="majorEastAsia" w:hAnsiTheme="majorHAnsi"/>
      <w:b/>
      <w:i/>
      <w:sz w:val="24"/>
      <w:szCs w:val="24"/>
    </w:rPr>
  </w:style>
  <w:style w:type="paragraph" w:styleId="afffffc">
    <w:name w:val="TOC Heading"/>
    <w:basedOn w:val="1a"/>
    <w:next w:val="a7"/>
    <w:uiPriority w:val="39"/>
    <w:unhideWhenUsed/>
    <w:qFormat/>
    <w:rsid w:val="00C14BCB"/>
    <w:pPr>
      <w:keepLines w:val="0"/>
      <w:tabs>
        <w:tab w:val="clear" w:pos="142"/>
      </w:tabs>
      <w:suppressAutoHyphens w:val="0"/>
      <w:spacing w:before="240" w:after="60"/>
      <w:jc w:val="left"/>
      <w:outlineLvl w:val="9"/>
    </w:pPr>
    <w:rPr>
      <w:rFonts w:asciiTheme="majorHAnsi" w:hAnsiTheme="majorHAnsi" w:cstheme="majorBidi"/>
      <w:bCs/>
      <w:caps/>
      <w:kern w:val="32"/>
      <w:sz w:val="32"/>
    </w:rPr>
  </w:style>
  <w:style w:type="character" w:customStyle="1" w:styleId="c4">
    <w:name w:val="c4"/>
    <w:basedOn w:val="a8"/>
    <w:rsid w:val="00C14BCB"/>
  </w:style>
  <w:style w:type="paragraph" w:customStyle="1" w:styleId="afffffd">
    <w:name w:val="Содержимое таблицы"/>
    <w:basedOn w:val="a7"/>
    <w:rsid w:val="00C14BCB"/>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table" w:customStyle="1" w:styleId="650">
    <w:name w:val="Сетка таблицы65"/>
    <w:basedOn w:val="a9"/>
    <w:next w:val="ad"/>
    <w:uiPriority w:val="59"/>
    <w:rsid w:val="00C14BCB"/>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0">
    <w:name w:val="msonormal"/>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a7"/>
    <w:rsid w:val="00C14BC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1">
    <w:name w:val="fontstyle1"/>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7"/>
    <w:rsid w:val="00C14BCB"/>
    <w:pPr>
      <w:spacing w:before="100" w:beforeAutospacing="1" w:after="100" w:afterAutospacing="1" w:line="240" w:lineRule="auto"/>
    </w:pPr>
    <w:rPr>
      <w:rFonts w:ascii="Times New Roman" w:eastAsia="Times New Roman" w:hAnsi="Times New Roman" w:cs="Times New Roman"/>
      <w:i/>
      <w:iCs/>
      <w:color w:val="000000"/>
    </w:rPr>
  </w:style>
  <w:style w:type="numbering" w:customStyle="1" w:styleId="WWNum4">
    <w:name w:val="WWNum4"/>
    <w:rsid w:val="00C14BCB"/>
    <w:pPr>
      <w:numPr>
        <w:numId w:val="154"/>
      </w:numPr>
    </w:pPr>
  </w:style>
  <w:style w:type="numbering" w:customStyle="1" w:styleId="WWNum1">
    <w:name w:val="WWNum1"/>
    <w:rsid w:val="00C14BCB"/>
    <w:pPr>
      <w:numPr>
        <w:numId w:val="155"/>
      </w:numPr>
    </w:pPr>
  </w:style>
  <w:style w:type="numbering" w:customStyle="1" w:styleId="WWNum31">
    <w:name w:val="WWNum31"/>
    <w:rsid w:val="00C14BCB"/>
    <w:pPr>
      <w:numPr>
        <w:numId w:val="156"/>
      </w:numPr>
    </w:pPr>
  </w:style>
  <w:style w:type="numbering" w:customStyle="1" w:styleId="WWNum21">
    <w:name w:val="WWNum21"/>
    <w:rsid w:val="00C14BCB"/>
    <w:pPr>
      <w:numPr>
        <w:numId w:val="157"/>
      </w:numPr>
    </w:pPr>
  </w:style>
  <w:style w:type="numbering" w:customStyle="1" w:styleId="WWNum5">
    <w:name w:val="WWNum5"/>
    <w:rsid w:val="00C14BCB"/>
    <w:pPr>
      <w:numPr>
        <w:numId w:val="158"/>
      </w:numPr>
    </w:pPr>
  </w:style>
  <w:style w:type="numbering" w:customStyle="1" w:styleId="WWNum61">
    <w:name w:val="WWNum61"/>
    <w:rsid w:val="00C14BCB"/>
    <w:pPr>
      <w:numPr>
        <w:numId w:val="159"/>
      </w:numPr>
    </w:pPr>
  </w:style>
  <w:style w:type="numbering" w:customStyle="1" w:styleId="WWNum7">
    <w:name w:val="WWNum7"/>
    <w:rsid w:val="00C14BCB"/>
    <w:pPr>
      <w:numPr>
        <w:numId w:val="160"/>
      </w:numPr>
    </w:pPr>
  </w:style>
  <w:style w:type="numbering" w:customStyle="1" w:styleId="WWNum8">
    <w:name w:val="WWNum8"/>
    <w:rsid w:val="00C14BCB"/>
    <w:pPr>
      <w:numPr>
        <w:numId w:val="161"/>
      </w:numPr>
    </w:pPr>
  </w:style>
  <w:style w:type="numbering" w:customStyle="1" w:styleId="WWNum9">
    <w:name w:val="WWNum9"/>
    <w:rsid w:val="00C14BCB"/>
    <w:pPr>
      <w:numPr>
        <w:numId w:val="162"/>
      </w:numPr>
    </w:pPr>
  </w:style>
  <w:style w:type="numbering" w:customStyle="1" w:styleId="WWNum10">
    <w:name w:val="WWNum10"/>
    <w:rsid w:val="00C14BCB"/>
    <w:pPr>
      <w:numPr>
        <w:numId w:val="163"/>
      </w:numPr>
    </w:pPr>
  </w:style>
  <w:style w:type="numbering" w:customStyle="1" w:styleId="WWNum11">
    <w:name w:val="WWNum11"/>
    <w:rsid w:val="00C14BCB"/>
    <w:pPr>
      <w:numPr>
        <w:numId w:val="164"/>
      </w:numPr>
    </w:pPr>
  </w:style>
  <w:style w:type="numbering" w:customStyle="1" w:styleId="WWNum18">
    <w:name w:val="WWNum18"/>
    <w:rsid w:val="00C14BCB"/>
    <w:pPr>
      <w:numPr>
        <w:numId w:val="165"/>
      </w:numPr>
    </w:pPr>
  </w:style>
  <w:style w:type="numbering" w:customStyle="1" w:styleId="WWNum19">
    <w:name w:val="WWNum19"/>
    <w:rsid w:val="00C14BCB"/>
    <w:pPr>
      <w:numPr>
        <w:numId w:val="166"/>
      </w:numPr>
    </w:pPr>
  </w:style>
  <w:style w:type="numbering" w:customStyle="1" w:styleId="WWNum12">
    <w:name w:val="WWNum12"/>
    <w:rsid w:val="00C14BCB"/>
    <w:pPr>
      <w:numPr>
        <w:numId w:val="167"/>
      </w:numPr>
    </w:pPr>
  </w:style>
  <w:style w:type="numbering" w:customStyle="1" w:styleId="WWNum13">
    <w:name w:val="WWNum13"/>
    <w:rsid w:val="00C14BCB"/>
    <w:pPr>
      <w:numPr>
        <w:numId w:val="168"/>
      </w:numPr>
    </w:pPr>
  </w:style>
  <w:style w:type="numbering" w:customStyle="1" w:styleId="WWNum23">
    <w:name w:val="WWNum23"/>
    <w:rsid w:val="00C14BCB"/>
    <w:pPr>
      <w:numPr>
        <w:numId w:val="169"/>
      </w:numPr>
    </w:pPr>
  </w:style>
  <w:style w:type="numbering" w:customStyle="1" w:styleId="WWNum14">
    <w:name w:val="WWNum14"/>
    <w:rsid w:val="00C14BCB"/>
    <w:pPr>
      <w:numPr>
        <w:numId w:val="170"/>
      </w:numPr>
    </w:pPr>
  </w:style>
  <w:style w:type="numbering" w:customStyle="1" w:styleId="WWNum16">
    <w:name w:val="WWNum16"/>
    <w:rsid w:val="00C14BCB"/>
    <w:pPr>
      <w:numPr>
        <w:numId w:val="171"/>
      </w:numPr>
    </w:pPr>
  </w:style>
  <w:style w:type="numbering" w:customStyle="1" w:styleId="WWNum15">
    <w:name w:val="WWNum15"/>
    <w:rsid w:val="00C14BCB"/>
    <w:pPr>
      <w:numPr>
        <w:numId w:val="172"/>
      </w:numPr>
    </w:pPr>
  </w:style>
  <w:style w:type="numbering" w:customStyle="1" w:styleId="WWNum17">
    <w:name w:val="WWNum17"/>
    <w:rsid w:val="00C14BCB"/>
    <w:pPr>
      <w:numPr>
        <w:numId w:val="173"/>
      </w:numPr>
    </w:pPr>
  </w:style>
  <w:style w:type="numbering" w:customStyle="1" w:styleId="WWNum20">
    <w:name w:val="WWNum20"/>
    <w:rsid w:val="00C14BCB"/>
    <w:pPr>
      <w:numPr>
        <w:numId w:val="174"/>
      </w:numPr>
    </w:pPr>
  </w:style>
  <w:style w:type="numbering" w:customStyle="1" w:styleId="WWNum211">
    <w:name w:val="WWNum211"/>
    <w:rsid w:val="00C14BCB"/>
    <w:pPr>
      <w:numPr>
        <w:numId w:val="175"/>
      </w:numPr>
    </w:pPr>
  </w:style>
  <w:style w:type="numbering" w:customStyle="1" w:styleId="WWNum22">
    <w:name w:val="WWNum22"/>
    <w:rsid w:val="00C14BCB"/>
    <w:pPr>
      <w:numPr>
        <w:numId w:val="176"/>
      </w:numPr>
    </w:pPr>
  </w:style>
  <w:style w:type="table" w:customStyle="1" w:styleId="TableNormal11">
    <w:name w:val="Table Normal11"/>
    <w:uiPriority w:val="99"/>
    <w:semiHidden/>
    <w:rsid w:val="00C14BCB"/>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msonormalbullet2gif">
    <w:name w:val="msonormalbullet2.gif"/>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6">
    <w:name w:val="Заголовок 11"/>
    <w:basedOn w:val="a7"/>
    <w:uiPriority w:val="99"/>
    <w:rsid w:val="00C14BCB"/>
    <w:pPr>
      <w:widowControl w:val="0"/>
      <w:spacing w:after="0" w:line="240" w:lineRule="auto"/>
      <w:ind w:left="823"/>
      <w:outlineLvl w:val="1"/>
    </w:pPr>
    <w:rPr>
      <w:rFonts w:ascii="Times New Roman" w:eastAsia="Times New Roman" w:hAnsi="Times New Roman" w:cs="Times New Roman"/>
      <w:b/>
      <w:bCs/>
      <w:sz w:val="28"/>
      <w:szCs w:val="28"/>
      <w:lang w:val="en-US" w:eastAsia="en-US"/>
    </w:rPr>
  </w:style>
  <w:style w:type="character" w:customStyle="1" w:styleId="FontStyle35">
    <w:name w:val="Font Style35"/>
    <w:uiPriority w:val="99"/>
    <w:rsid w:val="00C14BCB"/>
    <w:rPr>
      <w:rFonts w:ascii="Times New Roman" w:hAnsi="Times New Roman" w:cs="Times New Roman"/>
      <w:sz w:val="26"/>
      <w:szCs w:val="26"/>
    </w:rPr>
  </w:style>
  <w:style w:type="paragraph" w:customStyle="1" w:styleId="Style11">
    <w:name w:val="Style11"/>
    <w:basedOn w:val="a7"/>
    <w:uiPriority w:val="99"/>
    <w:rsid w:val="00C14BCB"/>
    <w:pPr>
      <w:widowControl w:val="0"/>
      <w:autoSpaceDE w:val="0"/>
      <w:autoSpaceDN w:val="0"/>
      <w:adjustRightInd w:val="0"/>
      <w:spacing w:after="0" w:line="367" w:lineRule="exact"/>
      <w:jc w:val="both"/>
    </w:pPr>
    <w:rPr>
      <w:rFonts w:ascii="Times New Roman" w:eastAsia="Times New Roman" w:hAnsi="Times New Roman" w:cs="Times New Roman"/>
      <w:sz w:val="24"/>
      <w:szCs w:val="24"/>
    </w:rPr>
  </w:style>
  <w:style w:type="character" w:customStyle="1" w:styleId="FontStyle32">
    <w:name w:val="Font Style32"/>
    <w:uiPriority w:val="99"/>
    <w:rsid w:val="00C14BCB"/>
    <w:rPr>
      <w:rFonts w:ascii="Times New Roman" w:hAnsi="Times New Roman" w:cs="Times New Roman"/>
      <w:b/>
      <w:bCs/>
      <w:sz w:val="26"/>
      <w:szCs w:val="26"/>
    </w:rPr>
  </w:style>
  <w:style w:type="paragraph" w:customStyle="1" w:styleId="Style18">
    <w:name w:val="Style18"/>
    <w:basedOn w:val="a7"/>
    <w:uiPriority w:val="99"/>
    <w:rsid w:val="00C14BC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7"/>
    <w:uiPriority w:val="99"/>
    <w:rsid w:val="00C14BCB"/>
    <w:pPr>
      <w:widowControl w:val="0"/>
      <w:autoSpaceDE w:val="0"/>
      <w:autoSpaceDN w:val="0"/>
      <w:adjustRightInd w:val="0"/>
      <w:spacing w:after="0" w:line="367" w:lineRule="exact"/>
      <w:ind w:firstLine="713"/>
      <w:jc w:val="both"/>
    </w:pPr>
    <w:rPr>
      <w:rFonts w:ascii="Times New Roman" w:eastAsia="Times New Roman" w:hAnsi="Times New Roman" w:cs="Times New Roman"/>
      <w:sz w:val="24"/>
      <w:szCs w:val="24"/>
    </w:rPr>
  </w:style>
  <w:style w:type="paragraph" w:customStyle="1" w:styleId="Style10">
    <w:name w:val="Style10"/>
    <w:basedOn w:val="a7"/>
    <w:uiPriority w:val="99"/>
    <w:rsid w:val="00C14BCB"/>
    <w:pPr>
      <w:widowControl w:val="0"/>
      <w:autoSpaceDE w:val="0"/>
      <w:autoSpaceDN w:val="0"/>
      <w:adjustRightInd w:val="0"/>
      <w:spacing w:after="0" w:line="367" w:lineRule="exact"/>
      <w:ind w:firstLine="706"/>
      <w:jc w:val="both"/>
    </w:pPr>
    <w:rPr>
      <w:rFonts w:ascii="Times New Roman" w:eastAsia="Times New Roman" w:hAnsi="Times New Roman" w:cs="Times New Roman"/>
      <w:sz w:val="24"/>
      <w:szCs w:val="24"/>
    </w:rPr>
  </w:style>
  <w:style w:type="paragraph" w:customStyle="1" w:styleId="Style2">
    <w:name w:val="Style2"/>
    <w:basedOn w:val="a7"/>
    <w:uiPriority w:val="99"/>
    <w:rsid w:val="00C14BC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xl105">
    <w:name w:val="xl105"/>
    <w:basedOn w:val="a7"/>
    <w:rsid w:val="00C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fontstyle51">
    <w:name w:val="fontstyle51"/>
    <w:basedOn w:val="a8"/>
    <w:rsid w:val="00C14BCB"/>
    <w:rPr>
      <w:rFonts w:ascii="Times New Roman" w:hAnsi="Times New Roman" w:cs="Times New Roman" w:hint="default"/>
      <w:b/>
      <w:bCs/>
      <w:i/>
      <w:iCs/>
      <w:color w:val="000000"/>
      <w:sz w:val="24"/>
      <w:szCs w:val="24"/>
    </w:rPr>
  </w:style>
  <w:style w:type="paragraph" w:customStyle="1" w:styleId="fontstyle3">
    <w:name w:val="fontstyle3"/>
    <w:basedOn w:val="a7"/>
    <w:rsid w:val="00C14BCB"/>
    <w:pP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fontstyle4">
    <w:name w:val="fontstyle4"/>
    <w:basedOn w:val="a7"/>
    <w:rsid w:val="00C14BCB"/>
    <w:pPr>
      <w:spacing w:before="100" w:beforeAutospacing="1" w:after="100" w:afterAutospacing="1" w:line="240" w:lineRule="auto"/>
    </w:pPr>
    <w:rPr>
      <w:rFonts w:ascii="Times New Roman" w:eastAsia="Times New Roman" w:hAnsi="Times New Roman" w:cs="Times New Roman"/>
      <w:i/>
      <w:iCs/>
      <w:color w:val="000000"/>
      <w:sz w:val="24"/>
      <w:szCs w:val="24"/>
    </w:rPr>
  </w:style>
  <w:style w:type="table" w:customStyle="1" w:styleId="660">
    <w:name w:val="Сетка таблицы66"/>
    <w:basedOn w:val="a9"/>
    <w:next w:val="ad"/>
    <w:uiPriority w:val="59"/>
    <w:rsid w:val="00ED62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9"/>
    <w:next w:val="ad"/>
    <w:uiPriority w:val="59"/>
    <w:rsid w:val="00ED62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8">
    <w:name w:val="c18"/>
    <w:basedOn w:val="a8"/>
    <w:rsid w:val="00057A36"/>
  </w:style>
  <w:style w:type="character" w:customStyle="1" w:styleId="c5">
    <w:name w:val="c5"/>
    <w:basedOn w:val="a8"/>
    <w:rsid w:val="00057A36"/>
  </w:style>
  <w:style w:type="numbering" w:customStyle="1" w:styleId="281">
    <w:name w:val="Нет списка28"/>
    <w:next w:val="aa"/>
    <w:uiPriority w:val="99"/>
    <w:semiHidden/>
    <w:unhideWhenUsed/>
    <w:rsid w:val="000D1FE8"/>
  </w:style>
  <w:style w:type="table" w:customStyle="1" w:styleId="TableNormal2">
    <w:name w:val="Table Normal2"/>
    <w:uiPriority w:val="2"/>
    <w:semiHidden/>
    <w:qFormat/>
    <w:rsid w:val="000D1FE8"/>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80">
    <w:name w:val="Сетка таблицы68"/>
    <w:basedOn w:val="a9"/>
    <w:next w:val="ad"/>
    <w:uiPriority w:val="99"/>
    <w:rsid w:val="000D1FE8"/>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1">
    <w:name w:val="WWNum41"/>
    <w:rsid w:val="000D1FE8"/>
    <w:pPr>
      <w:numPr>
        <w:numId w:val="77"/>
      </w:numPr>
    </w:pPr>
  </w:style>
  <w:style w:type="numbering" w:customStyle="1" w:styleId="WWNum110">
    <w:name w:val="WWNum110"/>
    <w:rsid w:val="000D1FE8"/>
    <w:pPr>
      <w:numPr>
        <w:numId w:val="78"/>
      </w:numPr>
    </w:pPr>
  </w:style>
  <w:style w:type="numbering" w:customStyle="1" w:styleId="WWNum32">
    <w:name w:val="WWNum32"/>
    <w:rsid w:val="000D1FE8"/>
  </w:style>
  <w:style w:type="numbering" w:customStyle="1" w:styleId="WWNum24">
    <w:name w:val="WWNum24"/>
    <w:rsid w:val="000D1FE8"/>
  </w:style>
  <w:style w:type="numbering" w:customStyle="1" w:styleId="WWNum51">
    <w:name w:val="WWNum51"/>
    <w:rsid w:val="000D1FE8"/>
  </w:style>
  <w:style w:type="numbering" w:customStyle="1" w:styleId="WWNum62">
    <w:name w:val="WWNum62"/>
    <w:rsid w:val="000D1FE8"/>
  </w:style>
  <w:style w:type="numbering" w:customStyle="1" w:styleId="WWNum71">
    <w:name w:val="WWNum71"/>
    <w:rsid w:val="000D1FE8"/>
  </w:style>
  <w:style w:type="numbering" w:customStyle="1" w:styleId="WWNum81">
    <w:name w:val="WWNum81"/>
    <w:rsid w:val="000D1FE8"/>
  </w:style>
  <w:style w:type="numbering" w:customStyle="1" w:styleId="WWNum91">
    <w:name w:val="WWNum91"/>
    <w:rsid w:val="000D1FE8"/>
  </w:style>
  <w:style w:type="numbering" w:customStyle="1" w:styleId="WWNum101">
    <w:name w:val="WWNum101"/>
    <w:rsid w:val="000D1FE8"/>
  </w:style>
  <w:style w:type="numbering" w:customStyle="1" w:styleId="WWNum111">
    <w:name w:val="WWNum111"/>
    <w:rsid w:val="000D1FE8"/>
  </w:style>
  <w:style w:type="numbering" w:customStyle="1" w:styleId="WWNum181">
    <w:name w:val="WWNum181"/>
    <w:rsid w:val="000D1FE8"/>
  </w:style>
  <w:style w:type="numbering" w:customStyle="1" w:styleId="WWNum191">
    <w:name w:val="WWNum191"/>
    <w:rsid w:val="000D1FE8"/>
  </w:style>
  <w:style w:type="numbering" w:customStyle="1" w:styleId="WWNum121">
    <w:name w:val="WWNum121"/>
    <w:rsid w:val="000D1FE8"/>
  </w:style>
  <w:style w:type="numbering" w:customStyle="1" w:styleId="WWNum131">
    <w:name w:val="WWNum131"/>
    <w:rsid w:val="000D1FE8"/>
  </w:style>
  <w:style w:type="numbering" w:customStyle="1" w:styleId="WWNum231">
    <w:name w:val="WWNum231"/>
    <w:rsid w:val="000D1FE8"/>
  </w:style>
  <w:style w:type="numbering" w:customStyle="1" w:styleId="WWNum141">
    <w:name w:val="WWNum141"/>
    <w:rsid w:val="000D1FE8"/>
  </w:style>
  <w:style w:type="numbering" w:customStyle="1" w:styleId="WWNum161">
    <w:name w:val="WWNum161"/>
    <w:rsid w:val="000D1FE8"/>
  </w:style>
  <w:style w:type="numbering" w:customStyle="1" w:styleId="WWNum151">
    <w:name w:val="WWNum151"/>
    <w:rsid w:val="000D1FE8"/>
  </w:style>
  <w:style w:type="numbering" w:customStyle="1" w:styleId="WWNum171">
    <w:name w:val="WWNum171"/>
    <w:rsid w:val="000D1FE8"/>
  </w:style>
  <w:style w:type="numbering" w:customStyle="1" w:styleId="WWNum201">
    <w:name w:val="WWNum201"/>
    <w:rsid w:val="000D1FE8"/>
  </w:style>
  <w:style w:type="numbering" w:customStyle="1" w:styleId="WWNum212">
    <w:name w:val="WWNum212"/>
    <w:rsid w:val="000D1FE8"/>
  </w:style>
  <w:style w:type="numbering" w:customStyle="1" w:styleId="WWNum221">
    <w:name w:val="WWNum221"/>
    <w:rsid w:val="000D1FE8"/>
  </w:style>
  <w:style w:type="table" w:customStyle="1" w:styleId="TableNormal12">
    <w:name w:val="Table Normal12"/>
    <w:uiPriority w:val="99"/>
    <w:semiHidden/>
    <w:rsid w:val="000D1FE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6">
    <w:name w:val="Сетка таблицы216"/>
    <w:basedOn w:val="a9"/>
    <w:next w:val="ad"/>
    <w:uiPriority w:val="59"/>
    <w:rsid w:val="000D1FE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6">
    <w:name w:val="Основной текст (2) +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f5">
    <w:name w:val="Основной текст (4) + Не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afffffe">
    <w:name w:val="Базовый"/>
    <w:uiPriority w:val="99"/>
    <w:rsid w:val="000D1FE8"/>
    <w:pPr>
      <w:tabs>
        <w:tab w:val="left" w:pos="708"/>
      </w:tabs>
      <w:suppressAutoHyphens/>
    </w:pPr>
    <w:rPr>
      <w:rFonts w:ascii="Calibri" w:eastAsia="Calibri" w:hAnsi="Calibri" w:cs="Times New Roman"/>
      <w:color w:val="00000A"/>
      <w:lang w:eastAsia="en-US"/>
    </w:rPr>
  </w:style>
  <w:style w:type="paragraph" w:customStyle="1" w:styleId="c3">
    <w:name w:val="c3"/>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7"/>
    <w:uiPriority w:val="99"/>
    <w:rsid w:val="000D1FE8"/>
    <w:pPr>
      <w:widowControl w:val="0"/>
      <w:autoSpaceDE w:val="0"/>
      <w:autoSpaceDN w:val="0"/>
      <w:adjustRightInd w:val="0"/>
      <w:spacing w:after="0" w:line="252" w:lineRule="exact"/>
    </w:pPr>
    <w:rPr>
      <w:rFonts w:ascii="Times New Roman" w:eastAsia="Times New Roman" w:hAnsi="Times New Roman" w:cs="Times New Roman"/>
      <w:sz w:val="24"/>
      <w:szCs w:val="24"/>
    </w:rPr>
  </w:style>
  <w:style w:type="paragraph" w:customStyle="1" w:styleId="Style5">
    <w:name w:val="Style5"/>
    <w:basedOn w:val="a7"/>
    <w:uiPriority w:val="99"/>
    <w:rsid w:val="000D1FE8"/>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paragraph" w:customStyle="1" w:styleId="Style22">
    <w:name w:val="Style22"/>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7"/>
    <w:uiPriority w:val="99"/>
    <w:rsid w:val="000D1FE8"/>
    <w:pPr>
      <w:widowControl w:val="0"/>
      <w:autoSpaceDE w:val="0"/>
      <w:autoSpaceDN w:val="0"/>
      <w:adjustRightInd w:val="0"/>
      <w:spacing w:after="0" w:line="216" w:lineRule="exact"/>
      <w:jc w:val="center"/>
    </w:pPr>
    <w:rPr>
      <w:rFonts w:ascii="Times New Roman" w:eastAsia="Times New Roman" w:hAnsi="Times New Roman" w:cs="Times New Roman"/>
      <w:sz w:val="24"/>
      <w:szCs w:val="24"/>
    </w:rPr>
  </w:style>
  <w:style w:type="paragraph" w:customStyle="1" w:styleId="Style19">
    <w:name w:val="Style19"/>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ff7">
    <w:name w:val="стиль2"/>
    <w:basedOn w:val="a7"/>
    <w:uiPriority w:val="99"/>
    <w:semiHidden/>
    <w:rsid w:val="000D1FE8"/>
    <w:pPr>
      <w:spacing w:before="100" w:beforeAutospacing="1" w:after="100" w:afterAutospacing="1" w:line="240" w:lineRule="auto"/>
    </w:pPr>
    <w:rPr>
      <w:rFonts w:ascii="Tahoma" w:eastAsia="Calibri" w:hAnsi="Tahoma" w:cs="Tahoma"/>
      <w:sz w:val="20"/>
      <w:szCs w:val="20"/>
    </w:rPr>
  </w:style>
  <w:style w:type="paragraph" w:customStyle="1" w:styleId="c2">
    <w:name w:val="c2"/>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1">
    <w:name w:val="Style41"/>
    <w:basedOn w:val="a7"/>
    <w:uiPriority w:val="99"/>
    <w:rsid w:val="000D1FE8"/>
    <w:pPr>
      <w:widowControl w:val="0"/>
      <w:autoSpaceDE w:val="0"/>
      <w:autoSpaceDN w:val="0"/>
      <w:adjustRightInd w:val="0"/>
      <w:spacing w:after="0" w:line="278" w:lineRule="exact"/>
      <w:ind w:hanging="1488"/>
    </w:pPr>
    <w:rPr>
      <w:rFonts w:ascii="Times New Roman" w:eastAsia="Times New Roman" w:hAnsi="Times New Roman" w:cs="Times New Roman"/>
      <w:sz w:val="24"/>
      <w:szCs w:val="24"/>
    </w:rPr>
  </w:style>
  <w:style w:type="paragraph" w:customStyle="1" w:styleId="affffff">
    <w:name w:val="Новый"/>
    <w:basedOn w:val="a7"/>
    <w:uiPriority w:val="99"/>
    <w:rsid w:val="000D1FE8"/>
    <w:pPr>
      <w:spacing w:after="0" w:line="360" w:lineRule="auto"/>
      <w:ind w:firstLine="454"/>
      <w:jc w:val="both"/>
    </w:pPr>
    <w:rPr>
      <w:rFonts w:ascii="Times New Roman" w:eastAsia="Times New Roman" w:hAnsi="Times New Roman" w:cs="Times New Roman"/>
      <w:sz w:val="28"/>
      <w:szCs w:val="28"/>
      <w:lang w:eastAsia="en-US"/>
    </w:rPr>
  </w:style>
  <w:style w:type="paragraph" w:customStyle="1" w:styleId="Style57">
    <w:name w:val="Style57"/>
    <w:basedOn w:val="a7"/>
    <w:uiPriority w:val="99"/>
    <w:rsid w:val="000D1FE8"/>
    <w:pPr>
      <w:widowControl w:val="0"/>
      <w:autoSpaceDE w:val="0"/>
      <w:autoSpaceDN w:val="0"/>
      <w:adjustRightInd w:val="0"/>
      <w:spacing w:after="0" w:line="182" w:lineRule="exact"/>
      <w:ind w:firstLine="360"/>
    </w:pPr>
    <w:rPr>
      <w:rFonts w:ascii="Trebuchet MS" w:eastAsia="Times New Roman" w:hAnsi="Trebuchet MS" w:cs="Times New Roman"/>
      <w:sz w:val="24"/>
      <w:szCs w:val="24"/>
    </w:rPr>
  </w:style>
  <w:style w:type="paragraph" w:customStyle="1" w:styleId="Style54">
    <w:name w:val="Style54"/>
    <w:basedOn w:val="a7"/>
    <w:uiPriority w:val="99"/>
    <w:rsid w:val="000D1FE8"/>
    <w:pPr>
      <w:widowControl w:val="0"/>
      <w:autoSpaceDE w:val="0"/>
      <w:autoSpaceDN w:val="0"/>
      <w:adjustRightInd w:val="0"/>
      <w:spacing w:after="0" w:line="182" w:lineRule="exact"/>
      <w:jc w:val="both"/>
    </w:pPr>
    <w:rPr>
      <w:rFonts w:ascii="Trebuchet MS" w:eastAsia="Times New Roman" w:hAnsi="Trebuchet MS" w:cs="Times New Roman"/>
      <w:sz w:val="24"/>
      <w:szCs w:val="24"/>
    </w:rPr>
  </w:style>
  <w:style w:type="paragraph" w:customStyle="1" w:styleId="Style42">
    <w:name w:val="Style42"/>
    <w:basedOn w:val="a7"/>
    <w:uiPriority w:val="99"/>
    <w:rsid w:val="000D1FE8"/>
    <w:pPr>
      <w:widowControl w:val="0"/>
      <w:autoSpaceDE w:val="0"/>
      <w:autoSpaceDN w:val="0"/>
      <w:adjustRightInd w:val="0"/>
      <w:spacing w:after="0" w:line="182" w:lineRule="exact"/>
    </w:pPr>
    <w:rPr>
      <w:rFonts w:ascii="Trebuchet MS" w:eastAsia="Times New Roman" w:hAnsi="Trebuchet MS" w:cs="Times New Roman"/>
      <w:sz w:val="24"/>
      <w:szCs w:val="24"/>
    </w:rPr>
  </w:style>
  <w:style w:type="paragraph" w:customStyle="1" w:styleId="c16">
    <w:name w:val="c16"/>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5">
    <w:name w:val="Основной текст (4)1"/>
    <w:basedOn w:val="a7"/>
    <w:rsid w:val="000D1FE8"/>
    <w:pPr>
      <w:shd w:val="clear" w:color="auto" w:fill="FFFFFF"/>
      <w:spacing w:before="1140" w:after="240" w:line="240" w:lineRule="atLeast"/>
      <w:ind w:firstLine="280"/>
      <w:jc w:val="both"/>
    </w:pPr>
    <w:rPr>
      <w:rFonts w:cs="Times New Roman"/>
      <w:lang w:eastAsia="en-US"/>
    </w:rPr>
  </w:style>
  <w:style w:type="paragraph" w:customStyle="1" w:styleId="dash0410043104370430044600200441043f04380441043a0430">
    <w:name w:val="dash0410_0431_0437_0430_0446_0020_0441_043f_0438_0441_043a_0430"/>
    <w:basedOn w:val="a7"/>
    <w:uiPriority w:val="99"/>
    <w:rsid w:val="000D1FE8"/>
    <w:pPr>
      <w:spacing w:after="0" w:line="240" w:lineRule="auto"/>
      <w:ind w:left="720" w:firstLine="700"/>
      <w:jc w:val="both"/>
    </w:pPr>
    <w:rPr>
      <w:rFonts w:ascii="Times New Roman" w:eastAsia="Times New Roman" w:hAnsi="Times New Roman" w:cs="Times New Roman"/>
      <w:sz w:val="24"/>
      <w:szCs w:val="24"/>
    </w:rPr>
  </w:style>
  <w:style w:type="paragraph" w:customStyle="1" w:styleId="url">
    <w:name w:val="url"/>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0D1FE8"/>
  </w:style>
  <w:style w:type="character" w:customStyle="1" w:styleId="c13">
    <w:name w:val="c13"/>
    <w:rsid w:val="000D1FE8"/>
  </w:style>
  <w:style w:type="character" w:customStyle="1" w:styleId="9pt1">
    <w:name w:val="Основной текст + 9 pt"/>
    <w:rsid w:val="000D1FE8"/>
    <w:rPr>
      <w:rFonts w:ascii="Times New Roman" w:eastAsia="Times New Roman" w:hAnsi="Times New Roman" w:cs="Times New Roman" w:hint="default"/>
      <w:strike w:val="0"/>
      <w:dstrike w:val="0"/>
      <w:sz w:val="18"/>
      <w:szCs w:val="18"/>
      <w:u w:val="none"/>
      <w:effect w:val="none"/>
      <w:shd w:val="clear" w:color="auto" w:fill="FFFFFF"/>
    </w:rPr>
  </w:style>
  <w:style w:type="character" w:customStyle="1" w:styleId="97">
    <w:name w:val="Основной текст + 9"/>
    <w:aliases w:val="5 pt1,Основной текст + 91"/>
    <w:rsid w:val="000D1FE8"/>
    <w:rPr>
      <w:rFonts w:ascii="Times New Roman" w:eastAsia="Times New Roman" w:hAnsi="Times New Roman" w:cs="Times New Roman" w:hint="default"/>
      <w:strike w:val="0"/>
      <w:dstrike w:val="0"/>
      <w:sz w:val="19"/>
      <w:szCs w:val="19"/>
      <w:u w:val="none"/>
      <w:effect w:val="none"/>
      <w:shd w:val="clear" w:color="auto" w:fill="FFFFFF"/>
    </w:rPr>
  </w:style>
  <w:style w:type="character" w:customStyle="1" w:styleId="2ff8">
    <w:name w:val="Основной текст + Курсив2"/>
    <w:rsid w:val="000D1FE8"/>
    <w:rPr>
      <w:rFonts w:ascii="Times New Roman" w:eastAsia="Times New Roman" w:hAnsi="Times New Roman" w:cs="Times New Roman" w:hint="default"/>
      <w:i/>
      <w:iCs/>
      <w:strike w:val="0"/>
      <w:dstrike w:val="0"/>
      <w:sz w:val="18"/>
      <w:szCs w:val="18"/>
      <w:u w:val="none"/>
      <w:effect w:val="none"/>
      <w:shd w:val="clear" w:color="auto" w:fill="FFFFFF"/>
    </w:rPr>
  </w:style>
  <w:style w:type="character" w:customStyle="1" w:styleId="1ff5">
    <w:name w:val="Основной текст + Полужирный1"/>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38">
    <w:name w:val="Font Style38"/>
    <w:uiPriority w:val="99"/>
    <w:rsid w:val="000D1FE8"/>
    <w:rPr>
      <w:rFonts w:ascii="Times New Roman" w:hAnsi="Times New Roman" w:cs="Times New Roman" w:hint="default"/>
      <w:spacing w:val="-10"/>
      <w:sz w:val="20"/>
      <w:szCs w:val="20"/>
    </w:rPr>
  </w:style>
  <w:style w:type="character" w:customStyle="1" w:styleId="FontStyle37">
    <w:name w:val="Font Style37"/>
    <w:uiPriority w:val="99"/>
    <w:rsid w:val="000D1FE8"/>
    <w:rPr>
      <w:rFonts w:ascii="Times New Roman" w:hAnsi="Times New Roman" w:cs="Times New Roman" w:hint="default"/>
      <w:i/>
      <w:iCs/>
      <w:spacing w:val="-10"/>
      <w:sz w:val="20"/>
      <w:szCs w:val="20"/>
    </w:rPr>
  </w:style>
  <w:style w:type="character" w:customStyle="1" w:styleId="8f2">
    <w:name w:val="Основной текст + 8"/>
    <w:aliases w:val="5 pt,Курсив,Полужирный,Основной текст + 9 pt1,Полужирный1,Основной текст + 92,5 pt2,Курсив1,5 pt3,Основной текст + Segoe UI,8,Интервал 1 pt,Основной текст + Полужирный2,Основной текст + 10 pt,Основной текст + 5,Основной текст + 5 pt"/>
    <w:rsid w:val="000D1FE8"/>
    <w:rPr>
      <w:rFonts w:ascii="Times New Roman" w:eastAsia="Times New Roman" w:hAnsi="Times New Roman" w:cs="Times New Roman" w:hint="default"/>
      <w:i/>
      <w:iCs/>
      <w:strike w:val="0"/>
      <w:dstrike w:val="0"/>
      <w:noProof/>
      <w:sz w:val="17"/>
      <w:szCs w:val="17"/>
      <w:u w:val="none"/>
      <w:effect w:val="none"/>
      <w:shd w:val="clear" w:color="auto" w:fill="FFFFFF"/>
    </w:rPr>
  </w:style>
  <w:style w:type="character" w:customStyle="1" w:styleId="9pt2">
    <w:name w:val="Основной текст + 9 pt2"/>
    <w:aliases w:val="Полужирный2,Курсив2,Интервал 2 pt"/>
    <w:rsid w:val="000D1FE8"/>
    <w:rPr>
      <w:rFonts w:ascii="Times New Roman" w:eastAsia="Times New Roman" w:hAnsi="Times New Roman" w:cs="Times New Roman" w:hint="default"/>
      <w:b/>
      <w:bCs/>
      <w:i/>
      <w:iCs/>
      <w:strike w:val="0"/>
      <w:dstrike w:val="0"/>
      <w:sz w:val="18"/>
      <w:szCs w:val="18"/>
      <w:u w:val="none"/>
      <w:effect w:val="none"/>
      <w:shd w:val="clear" w:color="auto" w:fill="FFFFFF"/>
    </w:rPr>
  </w:style>
  <w:style w:type="character" w:customStyle="1" w:styleId="6f0">
    <w:name w:val="Основной текст + Полужирный6"/>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49">
    <w:name w:val="Font Style49"/>
    <w:uiPriority w:val="99"/>
    <w:rsid w:val="000D1FE8"/>
    <w:rPr>
      <w:rFonts w:ascii="Times New Roman" w:hAnsi="Times New Roman" w:cs="Times New Roman" w:hint="default"/>
      <w:spacing w:val="-10"/>
      <w:sz w:val="20"/>
      <w:szCs w:val="20"/>
    </w:rPr>
  </w:style>
  <w:style w:type="character" w:customStyle="1" w:styleId="FontStyle77">
    <w:name w:val="Font Style77"/>
    <w:uiPriority w:val="99"/>
    <w:rsid w:val="000D1FE8"/>
    <w:rPr>
      <w:rFonts w:ascii="Times New Roman" w:hAnsi="Times New Roman" w:cs="Times New Roman" w:hint="default"/>
      <w:b/>
      <w:bCs/>
      <w:i/>
      <w:iCs/>
      <w:spacing w:val="-10"/>
      <w:sz w:val="22"/>
      <w:szCs w:val="22"/>
    </w:rPr>
  </w:style>
  <w:style w:type="character" w:customStyle="1" w:styleId="FontStyle75">
    <w:name w:val="Font Style75"/>
    <w:uiPriority w:val="99"/>
    <w:rsid w:val="000D1FE8"/>
    <w:rPr>
      <w:rFonts w:ascii="Times New Roman" w:hAnsi="Times New Roman" w:cs="Times New Roman" w:hint="default"/>
      <w:b/>
      <w:bCs/>
      <w:spacing w:val="-10"/>
      <w:sz w:val="22"/>
      <w:szCs w:val="22"/>
    </w:rPr>
  </w:style>
  <w:style w:type="character" w:customStyle="1" w:styleId="FontStyle48">
    <w:name w:val="Font Style48"/>
    <w:uiPriority w:val="99"/>
    <w:rsid w:val="000D1FE8"/>
    <w:rPr>
      <w:rFonts w:ascii="Times New Roman" w:hAnsi="Times New Roman" w:cs="Times New Roman" w:hint="default"/>
      <w:sz w:val="10"/>
      <w:szCs w:val="10"/>
    </w:rPr>
  </w:style>
  <w:style w:type="character" w:customStyle="1" w:styleId="c0">
    <w:name w:val="c0"/>
    <w:rsid w:val="000D1FE8"/>
  </w:style>
  <w:style w:type="character" w:customStyle="1" w:styleId="217">
    <w:name w:val="Основной текст 2 Знак1"/>
    <w:basedOn w:val="a8"/>
    <w:uiPriority w:val="99"/>
    <w:semiHidden/>
    <w:locked/>
    <w:rsid w:val="000D1FE8"/>
    <w:rPr>
      <w:rFonts w:ascii="Calibri" w:eastAsia="Times New Roman" w:hAnsi="Calibri"/>
      <w:sz w:val="20"/>
      <w:szCs w:val="20"/>
      <w:lang w:eastAsia="ru-RU"/>
    </w:rPr>
  </w:style>
  <w:style w:type="character" w:customStyle="1" w:styleId="Osnova1">
    <w:name w:val="Osnova1"/>
    <w:rsid w:val="000D1FE8"/>
  </w:style>
  <w:style w:type="character" w:customStyle="1" w:styleId="FontStyle137">
    <w:name w:val="Font Style137"/>
    <w:uiPriority w:val="99"/>
    <w:rsid w:val="000D1FE8"/>
    <w:rPr>
      <w:rFonts w:ascii="Trebuchet MS" w:hAnsi="Trebuchet MS" w:cs="Trebuchet MS" w:hint="default"/>
      <w:sz w:val="16"/>
      <w:szCs w:val="16"/>
    </w:rPr>
  </w:style>
  <w:style w:type="character" w:customStyle="1" w:styleId="8pt0">
    <w:name w:val="Основной текст + 8 pt"/>
    <w:aliases w:val="Курсив26"/>
    <w:rsid w:val="000D1FE8"/>
    <w:rPr>
      <w:rFonts w:ascii="Lucida Sans Unicode" w:hAnsi="Lucida Sans Unicode" w:cs="Lucida Sans Unicode" w:hint="default"/>
      <w:i/>
      <w:iCs/>
      <w:spacing w:val="0"/>
      <w:sz w:val="16"/>
      <w:szCs w:val="16"/>
    </w:rPr>
  </w:style>
  <w:style w:type="character" w:customStyle="1" w:styleId="FontStyle136">
    <w:name w:val="Font Style136"/>
    <w:uiPriority w:val="99"/>
    <w:rsid w:val="000D1FE8"/>
    <w:rPr>
      <w:rFonts w:ascii="Trebuchet MS" w:hAnsi="Trebuchet MS" w:cs="Trebuchet MS" w:hint="default"/>
      <w:i/>
      <w:iCs/>
      <w:sz w:val="16"/>
      <w:szCs w:val="16"/>
    </w:rPr>
  </w:style>
  <w:style w:type="character" w:customStyle="1" w:styleId="FontStyle140">
    <w:name w:val="Font Style140"/>
    <w:uiPriority w:val="99"/>
    <w:rsid w:val="000D1FE8"/>
    <w:rPr>
      <w:rFonts w:ascii="Trebuchet MS" w:hAnsi="Trebuchet MS" w:cs="Trebuchet MS" w:hint="default"/>
      <w:i/>
      <w:iCs/>
      <w:spacing w:val="-10"/>
      <w:sz w:val="16"/>
      <w:szCs w:val="16"/>
    </w:rPr>
  </w:style>
  <w:style w:type="character" w:customStyle="1" w:styleId="FontStyle138">
    <w:name w:val="Font Style138"/>
    <w:uiPriority w:val="99"/>
    <w:rsid w:val="000D1FE8"/>
    <w:rPr>
      <w:rFonts w:ascii="Trebuchet MS" w:hAnsi="Trebuchet MS" w:cs="Trebuchet MS" w:hint="default"/>
      <w:b/>
      <w:bCs/>
      <w:i/>
      <w:iCs/>
      <w:sz w:val="16"/>
      <w:szCs w:val="16"/>
    </w:rPr>
  </w:style>
  <w:style w:type="character" w:customStyle="1" w:styleId="FontStyle14">
    <w:name w:val="Font Style14"/>
    <w:uiPriority w:val="99"/>
    <w:rsid w:val="000D1FE8"/>
    <w:rPr>
      <w:rFonts w:ascii="Times New Roman" w:hAnsi="Times New Roman" w:cs="Times New Roman" w:hint="default"/>
      <w:sz w:val="20"/>
      <w:szCs w:val="20"/>
    </w:rPr>
  </w:style>
  <w:style w:type="character" w:customStyle="1" w:styleId="c1">
    <w:name w:val="c1"/>
    <w:basedOn w:val="a8"/>
    <w:rsid w:val="000D1FE8"/>
  </w:style>
  <w:style w:type="character" w:customStyle="1" w:styleId="424">
    <w:name w:val="Основной текст (4)2"/>
    <w:rsid w:val="000D1FE8"/>
  </w:style>
  <w:style w:type="character" w:customStyle="1" w:styleId="dash0410043104370430044600200441043f04380441043a0430char1">
    <w:name w:val="dash0410_0431_0437_0430_0446_0020_0441_043f_0438_0441_043a_0430__char1"/>
    <w:rsid w:val="000D1FE8"/>
    <w:rPr>
      <w:rFonts w:ascii="Times New Roman" w:hAnsi="Times New Roman" w:cs="Times New Roman" w:hint="default"/>
      <w:strike w:val="0"/>
      <w:dstrike w:val="0"/>
      <w:sz w:val="24"/>
      <w:szCs w:val="24"/>
      <w:u w:val="none"/>
      <w:effect w:val="none"/>
    </w:rPr>
  </w:style>
  <w:style w:type="character" w:customStyle="1" w:styleId="FontStyle17">
    <w:name w:val="Font Style17"/>
    <w:uiPriority w:val="99"/>
    <w:rsid w:val="000D1FE8"/>
    <w:rPr>
      <w:rFonts w:ascii="Times New Roman" w:hAnsi="Times New Roman" w:cs="Times New Roman"/>
      <w:sz w:val="18"/>
      <w:szCs w:val="18"/>
    </w:rPr>
  </w:style>
  <w:style w:type="character" w:customStyle="1" w:styleId="1ff6">
    <w:name w:val="Основной текст с отступом Знак1"/>
    <w:basedOn w:val="a8"/>
    <w:uiPriority w:val="99"/>
    <w:semiHidden/>
    <w:rsid w:val="000D1FE8"/>
  </w:style>
  <w:style w:type="numbering" w:customStyle="1" w:styleId="1141">
    <w:name w:val="Нет списка114"/>
    <w:next w:val="aa"/>
    <w:uiPriority w:val="99"/>
    <w:semiHidden/>
    <w:unhideWhenUsed/>
    <w:rsid w:val="000D1FE8"/>
  </w:style>
  <w:style w:type="table" w:customStyle="1" w:styleId="1160">
    <w:name w:val="Сетка таблицы116"/>
    <w:basedOn w:val="a9"/>
    <w:next w:val="ad"/>
    <w:uiPriority w:val="59"/>
    <w:rsid w:val="000D1FE8"/>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3">
    <w:name w:val="Style13"/>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35">
    <w:name w:val="Style35"/>
    <w:basedOn w:val="a7"/>
    <w:uiPriority w:val="99"/>
    <w:rsid w:val="000D1FE8"/>
    <w:pPr>
      <w:widowControl w:val="0"/>
      <w:autoSpaceDE w:val="0"/>
      <w:autoSpaceDN w:val="0"/>
      <w:adjustRightInd w:val="0"/>
      <w:spacing w:after="0" w:line="206" w:lineRule="exact"/>
      <w:ind w:hanging="264"/>
    </w:pPr>
    <w:rPr>
      <w:rFonts w:ascii="Candara" w:eastAsia="Times New Roman" w:hAnsi="Candara" w:cs="Times New Roman"/>
      <w:sz w:val="24"/>
      <w:szCs w:val="24"/>
    </w:rPr>
  </w:style>
  <w:style w:type="character" w:customStyle="1" w:styleId="FontStyle45">
    <w:name w:val="Font Style45"/>
    <w:uiPriority w:val="99"/>
    <w:rsid w:val="000D1FE8"/>
    <w:rPr>
      <w:rFonts w:ascii="Times New Roman" w:hAnsi="Times New Roman"/>
      <w:sz w:val="18"/>
    </w:rPr>
  </w:style>
  <w:style w:type="character" w:customStyle="1" w:styleId="FontStyle52">
    <w:name w:val="Font Style52"/>
    <w:uiPriority w:val="99"/>
    <w:rsid w:val="000D1FE8"/>
    <w:rPr>
      <w:rFonts w:ascii="Times New Roman" w:hAnsi="Times New Roman"/>
      <w:b/>
      <w:i/>
      <w:sz w:val="18"/>
    </w:rPr>
  </w:style>
  <w:style w:type="paragraph" w:customStyle="1" w:styleId="Style28">
    <w:name w:val="Style28"/>
    <w:basedOn w:val="a7"/>
    <w:uiPriority w:val="99"/>
    <w:rsid w:val="000D1FE8"/>
    <w:pPr>
      <w:widowControl w:val="0"/>
      <w:autoSpaceDE w:val="0"/>
      <w:autoSpaceDN w:val="0"/>
      <w:adjustRightInd w:val="0"/>
      <w:spacing w:after="0" w:line="210" w:lineRule="exact"/>
    </w:pPr>
    <w:rPr>
      <w:rFonts w:ascii="Candara" w:eastAsia="Times New Roman" w:hAnsi="Candara" w:cs="Times New Roman"/>
      <w:sz w:val="24"/>
      <w:szCs w:val="24"/>
    </w:rPr>
  </w:style>
  <w:style w:type="paragraph" w:customStyle="1" w:styleId="Style29">
    <w:name w:val="Style29"/>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0">
    <w:name w:val="Style30"/>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2">
    <w:name w:val="Style32"/>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40">
    <w:name w:val="Style40"/>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paragraph" w:customStyle="1" w:styleId="Style31">
    <w:name w:val="Style31"/>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character" w:customStyle="1" w:styleId="FontStyle44">
    <w:name w:val="Font Style44"/>
    <w:uiPriority w:val="99"/>
    <w:rsid w:val="000D1FE8"/>
    <w:rPr>
      <w:rFonts w:ascii="Constantia" w:hAnsi="Constantia"/>
      <w:sz w:val="18"/>
    </w:rPr>
  </w:style>
  <w:style w:type="character" w:customStyle="1" w:styleId="3fe">
    <w:name w:val="Основной текст (3) + Не курсив"/>
    <w:basedOn w:val="a8"/>
    <w:uiPriority w:val="99"/>
    <w:rsid w:val="000D1FE8"/>
    <w:rPr>
      <w:rFonts w:ascii="Times New Roman" w:hAnsi="Times New Roman" w:cs="Times New Roman"/>
      <w:i/>
      <w:iCs/>
      <w:sz w:val="19"/>
      <w:szCs w:val="19"/>
      <w:shd w:val="clear" w:color="auto" w:fill="FFFFFF"/>
    </w:rPr>
  </w:style>
  <w:style w:type="paragraph" w:styleId="a1">
    <w:name w:val="List Bullet"/>
    <w:basedOn w:val="a7"/>
    <w:uiPriority w:val="99"/>
    <w:rsid w:val="000D1FE8"/>
    <w:pPr>
      <w:numPr>
        <w:numId w:val="256"/>
      </w:numPr>
      <w:tabs>
        <w:tab w:val="clear" w:pos="284"/>
        <w:tab w:val="num" w:pos="360"/>
      </w:tabs>
      <w:ind w:left="360" w:hanging="360"/>
    </w:pPr>
    <w:rPr>
      <w:rFonts w:ascii="Calibri" w:eastAsia="Times New Roman" w:hAnsi="Calibri" w:cs="Times New Roman"/>
    </w:rPr>
  </w:style>
  <w:style w:type="table" w:customStyle="1" w:styleId="117">
    <w:name w:val="Сетка таблицы117"/>
    <w:basedOn w:val="a9"/>
    <w:next w:val="ad"/>
    <w:uiPriority w:val="59"/>
    <w:rsid w:val="000D1F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1">
    <w:name w:val="Основной текст59"/>
    <w:basedOn w:val="a7"/>
    <w:rsid w:val="000D1FE8"/>
    <w:pPr>
      <w:shd w:val="clear" w:color="auto" w:fill="FFFFFF"/>
      <w:spacing w:before="300" w:after="0" w:line="230" w:lineRule="exact"/>
      <w:ind w:hanging="280"/>
      <w:jc w:val="both"/>
    </w:pPr>
    <w:rPr>
      <w:rFonts w:ascii="Times New Roman" w:eastAsia="Times New Roman" w:hAnsi="Times New Roman" w:cs="Times New Roman"/>
      <w:sz w:val="18"/>
      <w:szCs w:val="18"/>
      <w:lang w:eastAsia="zh-CN"/>
    </w:rPr>
  </w:style>
  <w:style w:type="character" w:customStyle="1" w:styleId="5f">
    <w:name w:val="Основной текст (5) + Не полужирный"/>
    <w:rsid w:val="000D1FE8"/>
    <w:rPr>
      <w:rFonts w:ascii="Times New Roman" w:eastAsia="Times New Roman" w:hAnsi="Times New Roman" w:cs="Times New Roman"/>
      <w:b/>
      <w:bCs/>
      <w:i w:val="0"/>
      <w:iCs w:val="0"/>
      <w:smallCaps w:val="0"/>
      <w:strike w:val="0"/>
      <w:spacing w:val="0"/>
      <w:sz w:val="18"/>
      <w:szCs w:val="18"/>
      <w:lang w:val="en-US"/>
    </w:rPr>
  </w:style>
  <w:style w:type="paragraph" w:customStyle="1" w:styleId="Web">
    <w:name w:val="Обычный (Web)"/>
    <w:basedOn w:val="a7"/>
    <w:rsid w:val="000D1FE8"/>
    <w:pPr>
      <w:spacing w:before="100" w:after="100" w:line="240" w:lineRule="auto"/>
    </w:pPr>
    <w:rPr>
      <w:rFonts w:ascii="Times New Roman" w:eastAsia="Times New Roman" w:hAnsi="Times New Roman" w:cs="Times New Roman"/>
      <w:sz w:val="24"/>
      <w:szCs w:val="20"/>
    </w:rPr>
  </w:style>
  <w:style w:type="numbering" w:customStyle="1" w:styleId="291">
    <w:name w:val="Нет списка29"/>
    <w:next w:val="aa"/>
    <w:uiPriority w:val="99"/>
    <w:semiHidden/>
    <w:unhideWhenUsed/>
    <w:rsid w:val="00C504D9"/>
  </w:style>
  <w:style w:type="table" w:customStyle="1" w:styleId="TableNormal3">
    <w:name w:val="Table Normal3"/>
    <w:uiPriority w:val="2"/>
    <w:semiHidden/>
    <w:qFormat/>
    <w:rsid w:val="00C504D9"/>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90">
    <w:name w:val="Сетка таблицы69"/>
    <w:basedOn w:val="a9"/>
    <w:next w:val="ad"/>
    <w:uiPriority w:val="39"/>
    <w:rsid w:val="00C504D9"/>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2">
    <w:name w:val="WWNum42"/>
    <w:rsid w:val="00C504D9"/>
  </w:style>
  <w:style w:type="numbering" w:customStyle="1" w:styleId="WWNum112">
    <w:name w:val="WWNum112"/>
    <w:rsid w:val="00C504D9"/>
  </w:style>
  <w:style w:type="numbering" w:customStyle="1" w:styleId="WWNum33">
    <w:name w:val="WWNum33"/>
    <w:rsid w:val="00C504D9"/>
  </w:style>
  <w:style w:type="numbering" w:customStyle="1" w:styleId="WWNum25">
    <w:name w:val="WWNum25"/>
    <w:rsid w:val="00C504D9"/>
  </w:style>
  <w:style w:type="numbering" w:customStyle="1" w:styleId="WWNum52">
    <w:name w:val="WWNum52"/>
    <w:rsid w:val="00C504D9"/>
  </w:style>
  <w:style w:type="numbering" w:customStyle="1" w:styleId="WWNum63">
    <w:name w:val="WWNum63"/>
    <w:rsid w:val="00C504D9"/>
  </w:style>
  <w:style w:type="numbering" w:customStyle="1" w:styleId="WWNum72">
    <w:name w:val="WWNum72"/>
    <w:rsid w:val="00C504D9"/>
  </w:style>
  <w:style w:type="numbering" w:customStyle="1" w:styleId="WWNum82">
    <w:name w:val="WWNum82"/>
    <w:rsid w:val="00C504D9"/>
  </w:style>
  <w:style w:type="numbering" w:customStyle="1" w:styleId="WWNum92">
    <w:name w:val="WWNum92"/>
    <w:rsid w:val="00C504D9"/>
  </w:style>
  <w:style w:type="numbering" w:customStyle="1" w:styleId="WWNum102">
    <w:name w:val="WWNum102"/>
    <w:rsid w:val="00C504D9"/>
  </w:style>
  <w:style w:type="numbering" w:customStyle="1" w:styleId="WWNum113">
    <w:name w:val="WWNum113"/>
    <w:rsid w:val="00C504D9"/>
  </w:style>
  <w:style w:type="numbering" w:customStyle="1" w:styleId="WWNum182">
    <w:name w:val="WWNum182"/>
    <w:rsid w:val="00C504D9"/>
  </w:style>
  <w:style w:type="numbering" w:customStyle="1" w:styleId="WWNum192">
    <w:name w:val="WWNum192"/>
    <w:rsid w:val="00C504D9"/>
  </w:style>
  <w:style w:type="numbering" w:customStyle="1" w:styleId="WWNum122">
    <w:name w:val="WWNum122"/>
    <w:rsid w:val="00C504D9"/>
  </w:style>
  <w:style w:type="numbering" w:customStyle="1" w:styleId="WWNum132">
    <w:name w:val="WWNum132"/>
    <w:rsid w:val="00C504D9"/>
  </w:style>
  <w:style w:type="numbering" w:customStyle="1" w:styleId="WWNum232">
    <w:name w:val="WWNum232"/>
    <w:rsid w:val="00C504D9"/>
  </w:style>
  <w:style w:type="numbering" w:customStyle="1" w:styleId="WWNum142">
    <w:name w:val="WWNum142"/>
    <w:rsid w:val="00C504D9"/>
  </w:style>
  <w:style w:type="numbering" w:customStyle="1" w:styleId="WWNum162">
    <w:name w:val="WWNum162"/>
    <w:rsid w:val="00C504D9"/>
  </w:style>
  <w:style w:type="numbering" w:customStyle="1" w:styleId="WWNum152">
    <w:name w:val="WWNum152"/>
    <w:rsid w:val="00C504D9"/>
  </w:style>
  <w:style w:type="numbering" w:customStyle="1" w:styleId="WWNum172">
    <w:name w:val="WWNum172"/>
    <w:rsid w:val="00C504D9"/>
  </w:style>
  <w:style w:type="numbering" w:customStyle="1" w:styleId="WWNum202">
    <w:name w:val="WWNum202"/>
    <w:rsid w:val="00C504D9"/>
  </w:style>
  <w:style w:type="numbering" w:customStyle="1" w:styleId="WWNum213">
    <w:name w:val="WWNum213"/>
    <w:rsid w:val="00C504D9"/>
  </w:style>
  <w:style w:type="numbering" w:customStyle="1" w:styleId="WWNum222">
    <w:name w:val="WWNum222"/>
    <w:rsid w:val="00C504D9"/>
  </w:style>
  <w:style w:type="table" w:customStyle="1" w:styleId="TableNormal13">
    <w:name w:val="Table Normal13"/>
    <w:uiPriority w:val="99"/>
    <w:semiHidden/>
    <w:rsid w:val="00C504D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70">
    <w:name w:val="Сетка таблицы217"/>
    <w:basedOn w:val="a9"/>
    <w:next w:val="ad"/>
    <w:uiPriority w:val="59"/>
    <w:rsid w:val="00C504D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a"/>
    <w:uiPriority w:val="99"/>
    <w:semiHidden/>
    <w:unhideWhenUsed/>
    <w:rsid w:val="00C504D9"/>
  </w:style>
  <w:style w:type="table" w:customStyle="1" w:styleId="118">
    <w:name w:val="Сетка таблицы118"/>
    <w:basedOn w:val="a9"/>
    <w:next w:val="ad"/>
    <w:uiPriority w:val="59"/>
    <w:rsid w:val="00C504D9"/>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
    <w:name w:val="Сетка таблицы119"/>
    <w:basedOn w:val="a9"/>
    <w:next w:val="ad"/>
    <w:uiPriority w:val="59"/>
    <w:rsid w:val="00C504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556E46"/>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numbering" w:customStyle="1" w:styleId="301">
    <w:name w:val="Нет списка30"/>
    <w:next w:val="aa"/>
    <w:uiPriority w:val="99"/>
    <w:semiHidden/>
    <w:unhideWhenUsed/>
    <w:rsid w:val="007E5E94"/>
  </w:style>
  <w:style w:type="table" w:customStyle="1" w:styleId="TableNormal5">
    <w:name w:val="Table Normal5"/>
    <w:uiPriority w:val="2"/>
    <w:semiHidden/>
    <w:qFormat/>
    <w:rsid w:val="007E5E94"/>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01">
    <w:name w:val="Сетка таблицы70"/>
    <w:basedOn w:val="a9"/>
    <w:next w:val="ad"/>
    <w:uiPriority w:val="39"/>
    <w:rsid w:val="007E5E94"/>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3">
    <w:name w:val="WWNum43"/>
    <w:rsid w:val="007E5E94"/>
    <w:pPr>
      <w:numPr>
        <w:numId w:val="79"/>
      </w:numPr>
    </w:pPr>
  </w:style>
  <w:style w:type="numbering" w:customStyle="1" w:styleId="WWNum114">
    <w:name w:val="WWNum114"/>
    <w:rsid w:val="007E5E94"/>
    <w:pPr>
      <w:numPr>
        <w:numId w:val="80"/>
      </w:numPr>
    </w:pPr>
  </w:style>
  <w:style w:type="numbering" w:customStyle="1" w:styleId="WWNum34">
    <w:name w:val="WWNum34"/>
    <w:rsid w:val="007E5E94"/>
    <w:pPr>
      <w:numPr>
        <w:numId w:val="81"/>
      </w:numPr>
    </w:pPr>
  </w:style>
  <w:style w:type="numbering" w:customStyle="1" w:styleId="WWNum26">
    <w:name w:val="WWNum26"/>
    <w:rsid w:val="007E5E94"/>
    <w:pPr>
      <w:numPr>
        <w:numId w:val="82"/>
      </w:numPr>
    </w:pPr>
  </w:style>
  <w:style w:type="numbering" w:customStyle="1" w:styleId="WWNum53">
    <w:name w:val="WWNum53"/>
    <w:rsid w:val="007E5E94"/>
    <w:pPr>
      <w:numPr>
        <w:numId w:val="83"/>
      </w:numPr>
    </w:pPr>
  </w:style>
  <w:style w:type="numbering" w:customStyle="1" w:styleId="WWNum64">
    <w:name w:val="WWNum64"/>
    <w:rsid w:val="007E5E94"/>
    <w:pPr>
      <w:numPr>
        <w:numId w:val="84"/>
      </w:numPr>
    </w:pPr>
  </w:style>
  <w:style w:type="numbering" w:customStyle="1" w:styleId="WWNum73">
    <w:name w:val="WWNum73"/>
    <w:rsid w:val="007E5E94"/>
    <w:pPr>
      <w:numPr>
        <w:numId w:val="85"/>
      </w:numPr>
    </w:pPr>
  </w:style>
  <w:style w:type="numbering" w:customStyle="1" w:styleId="WWNum83">
    <w:name w:val="WWNum83"/>
    <w:rsid w:val="007E5E94"/>
    <w:pPr>
      <w:numPr>
        <w:numId w:val="86"/>
      </w:numPr>
    </w:pPr>
  </w:style>
  <w:style w:type="numbering" w:customStyle="1" w:styleId="WWNum93">
    <w:name w:val="WWNum93"/>
    <w:rsid w:val="007E5E94"/>
    <w:pPr>
      <w:numPr>
        <w:numId w:val="87"/>
      </w:numPr>
    </w:pPr>
  </w:style>
  <w:style w:type="numbering" w:customStyle="1" w:styleId="WWNum103">
    <w:name w:val="WWNum103"/>
    <w:rsid w:val="007E5E94"/>
    <w:pPr>
      <w:numPr>
        <w:numId w:val="88"/>
      </w:numPr>
    </w:pPr>
  </w:style>
  <w:style w:type="numbering" w:customStyle="1" w:styleId="WWNum115">
    <w:name w:val="WWNum115"/>
    <w:rsid w:val="007E5E94"/>
    <w:pPr>
      <w:numPr>
        <w:numId w:val="89"/>
      </w:numPr>
    </w:pPr>
  </w:style>
  <w:style w:type="numbering" w:customStyle="1" w:styleId="WWNum183">
    <w:name w:val="WWNum183"/>
    <w:rsid w:val="007E5E94"/>
    <w:pPr>
      <w:numPr>
        <w:numId w:val="90"/>
      </w:numPr>
    </w:pPr>
  </w:style>
  <w:style w:type="numbering" w:customStyle="1" w:styleId="WWNum193">
    <w:name w:val="WWNum193"/>
    <w:rsid w:val="007E5E94"/>
    <w:pPr>
      <w:numPr>
        <w:numId w:val="91"/>
      </w:numPr>
    </w:pPr>
  </w:style>
  <w:style w:type="numbering" w:customStyle="1" w:styleId="WWNum123">
    <w:name w:val="WWNum123"/>
    <w:rsid w:val="007E5E94"/>
    <w:pPr>
      <w:numPr>
        <w:numId w:val="92"/>
      </w:numPr>
    </w:pPr>
  </w:style>
  <w:style w:type="numbering" w:customStyle="1" w:styleId="WWNum133">
    <w:name w:val="WWNum133"/>
    <w:rsid w:val="007E5E94"/>
    <w:pPr>
      <w:numPr>
        <w:numId w:val="93"/>
      </w:numPr>
    </w:pPr>
  </w:style>
  <w:style w:type="numbering" w:customStyle="1" w:styleId="WWNum233">
    <w:name w:val="WWNum233"/>
    <w:rsid w:val="007E5E94"/>
    <w:pPr>
      <w:numPr>
        <w:numId w:val="94"/>
      </w:numPr>
    </w:pPr>
  </w:style>
  <w:style w:type="numbering" w:customStyle="1" w:styleId="WWNum143">
    <w:name w:val="WWNum143"/>
    <w:rsid w:val="007E5E94"/>
    <w:pPr>
      <w:numPr>
        <w:numId w:val="95"/>
      </w:numPr>
    </w:pPr>
  </w:style>
  <w:style w:type="numbering" w:customStyle="1" w:styleId="WWNum163">
    <w:name w:val="WWNum163"/>
    <w:rsid w:val="007E5E94"/>
    <w:pPr>
      <w:numPr>
        <w:numId w:val="96"/>
      </w:numPr>
    </w:pPr>
  </w:style>
  <w:style w:type="numbering" w:customStyle="1" w:styleId="WWNum153">
    <w:name w:val="WWNum153"/>
    <w:rsid w:val="007E5E94"/>
    <w:pPr>
      <w:numPr>
        <w:numId w:val="97"/>
      </w:numPr>
    </w:pPr>
  </w:style>
  <w:style w:type="numbering" w:customStyle="1" w:styleId="WWNum173">
    <w:name w:val="WWNum173"/>
    <w:rsid w:val="007E5E94"/>
    <w:pPr>
      <w:numPr>
        <w:numId w:val="98"/>
      </w:numPr>
    </w:pPr>
  </w:style>
  <w:style w:type="numbering" w:customStyle="1" w:styleId="WWNum203">
    <w:name w:val="WWNum203"/>
    <w:rsid w:val="007E5E94"/>
    <w:pPr>
      <w:numPr>
        <w:numId w:val="99"/>
      </w:numPr>
    </w:pPr>
  </w:style>
  <w:style w:type="numbering" w:customStyle="1" w:styleId="WWNum214">
    <w:name w:val="WWNum214"/>
    <w:rsid w:val="007E5E94"/>
    <w:pPr>
      <w:numPr>
        <w:numId w:val="100"/>
      </w:numPr>
    </w:pPr>
  </w:style>
  <w:style w:type="numbering" w:customStyle="1" w:styleId="WWNum223">
    <w:name w:val="WWNum223"/>
    <w:rsid w:val="007E5E94"/>
    <w:pPr>
      <w:numPr>
        <w:numId w:val="101"/>
      </w:numPr>
    </w:pPr>
  </w:style>
  <w:style w:type="table" w:customStyle="1" w:styleId="TableNormal14">
    <w:name w:val="Table Normal14"/>
    <w:uiPriority w:val="99"/>
    <w:semiHidden/>
    <w:rsid w:val="007E5E94"/>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8">
    <w:name w:val="Сетка таблицы218"/>
    <w:basedOn w:val="a9"/>
    <w:next w:val="ad"/>
    <w:uiPriority w:val="59"/>
    <w:rsid w:val="007E5E9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a"/>
    <w:uiPriority w:val="99"/>
    <w:semiHidden/>
    <w:unhideWhenUsed/>
    <w:rsid w:val="007E5E94"/>
  </w:style>
  <w:style w:type="table" w:customStyle="1" w:styleId="1200">
    <w:name w:val="Сетка таблицы120"/>
    <w:basedOn w:val="a9"/>
    <w:next w:val="ad"/>
    <w:uiPriority w:val="59"/>
    <w:rsid w:val="007E5E94"/>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a9"/>
    <w:next w:val="ad"/>
    <w:uiPriority w:val="59"/>
    <w:rsid w:val="007E5E9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a"/>
    <w:uiPriority w:val="99"/>
    <w:semiHidden/>
    <w:unhideWhenUsed/>
    <w:rsid w:val="00FA78FC"/>
  </w:style>
  <w:style w:type="table" w:customStyle="1" w:styleId="TableNormal6">
    <w:name w:val="Table Normal6"/>
    <w:uiPriority w:val="2"/>
    <w:semiHidden/>
    <w:qFormat/>
    <w:rsid w:val="00FA78FC"/>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40">
    <w:name w:val="Сетка таблицы74"/>
    <w:basedOn w:val="a9"/>
    <w:next w:val="ad"/>
    <w:uiPriority w:val="39"/>
    <w:rsid w:val="00FA78FC"/>
    <w:pPr>
      <w:spacing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WWNum44">
    <w:name w:val="WWNum44"/>
    <w:rsid w:val="00FA78FC"/>
    <w:pPr>
      <w:numPr>
        <w:numId w:val="104"/>
      </w:numPr>
    </w:pPr>
  </w:style>
  <w:style w:type="numbering" w:customStyle="1" w:styleId="WWNum116">
    <w:name w:val="WWNum116"/>
    <w:rsid w:val="00FA78FC"/>
    <w:pPr>
      <w:numPr>
        <w:numId w:val="105"/>
      </w:numPr>
    </w:pPr>
  </w:style>
  <w:style w:type="numbering" w:customStyle="1" w:styleId="WWNum35">
    <w:name w:val="WWNum35"/>
    <w:rsid w:val="00FA78FC"/>
    <w:pPr>
      <w:numPr>
        <w:numId w:val="106"/>
      </w:numPr>
    </w:pPr>
  </w:style>
  <w:style w:type="numbering" w:customStyle="1" w:styleId="WWNum27">
    <w:name w:val="WWNum27"/>
    <w:rsid w:val="00FA78FC"/>
    <w:pPr>
      <w:numPr>
        <w:numId w:val="107"/>
      </w:numPr>
    </w:pPr>
  </w:style>
  <w:style w:type="numbering" w:customStyle="1" w:styleId="WWNum54">
    <w:name w:val="WWNum54"/>
    <w:rsid w:val="00FA78FC"/>
    <w:pPr>
      <w:numPr>
        <w:numId w:val="108"/>
      </w:numPr>
    </w:pPr>
  </w:style>
  <w:style w:type="numbering" w:customStyle="1" w:styleId="WWNum65">
    <w:name w:val="WWNum65"/>
    <w:rsid w:val="00FA78FC"/>
    <w:pPr>
      <w:numPr>
        <w:numId w:val="109"/>
      </w:numPr>
    </w:pPr>
  </w:style>
  <w:style w:type="numbering" w:customStyle="1" w:styleId="WWNum74">
    <w:name w:val="WWNum74"/>
    <w:rsid w:val="00FA78FC"/>
    <w:pPr>
      <w:numPr>
        <w:numId w:val="110"/>
      </w:numPr>
    </w:pPr>
  </w:style>
  <w:style w:type="numbering" w:customStyle="1" w:styleId="WWNum84">
    <w:name w:val="WWNum84"/>
    <w:rsid w:val="00FA78FC"/>
    <w:pPr>
      <w:numPr>
        <w:numId w:val="111"/>
      </w:numPr>
    </w:pPr>
  </w:style>
  <w:style w:type="numbering" w:customStyle="1" w:styleId="WWNum94">
    <w:name w:val="WWNum94"/>
    <w:rsid w:val="00FA78FC"/>
    <w:pPr>
      <w:numPr>
        <w:numId w:val="112"/>
      </w:numPr>
    </w:pPr>
  </w:style>
  <w:style w:type="numbering" w:customStyle="1" w:styleId="WWNum104">
    <w:name w:val="WWNum104"/>
    <w:rsid w:val="00FA78FC"/>
    <w:pPr>
      <w:numPr>
        <w:numId w:val="113"/>
      </w:numPr>
    </w:pPr>
  </w:style>
  <w:style w:type="numbering" w:customStyle="1" w:styleId="WWNum117">
    <w:name w:val="WWNum117"/>
    <w:rsid w:val="00FA78FC"/>
    <w:pPr>
      <w:numPr>
        <w:numId w:val="114"/>
      </w:numPr>
    </w:pPr>
  </w:style>
  <w:style w:type="numbering" w:customStyle="1" w:styleId="WWNum184">
    <w:name w:val="WWNum184"/>
    <w:rsid w:val="00FA78FC"/>
    <w:pPr>
      <w:numPr>
        <w:numId w:val="115"/>
      </w:numPr>
    </w:pPr>
  </w:style>
  <w:style w:type="numbering" w:customStyle="1" w:styleId="WWNum194">
    <w:name w:val="WWNum194"/>
    <w:rsid w:val="00FA78FC"/>
    <w:pPr>
      <w:numPr>
        <w:numId w:val="300"/>
      </w:numPr>
    </w:pPr>
  </w:style>
  <w:style w:type="numbering" w:customStyle="1" w:styleId="WWNum124">
    <w:name w:val="WWNum124"/>
    <w:rsid w:val="00FA78FC"/>
    <w:pPr>
      <w:numPr>
        <w:numId w:val="117"/>
      </w:numPr>
    </w:pPr>
  </w:style>
  <w:style w:type="numbering" w:customStyle="1" w:styleId="WWNum134">
    <w:name w:val="WWNum134"/>
    <w:rsid w:val="00FA78FC"/>
    <w:pPr>
      <w:numPr>
        <w:numId w:val="118"/>
      </w:numPr>
    </w:pPr>
  </w:style>
  <w:style w:type="numbering" w:customStyle="1" w:styleId="WWNum234">
    <w:name w:val="WWNum234"/>
    <w:rsid w:val="00FA78FC"/>
    <w:pPr>
      <w:numPr>
        <w:numId w:val="119"/>
      </w:numPr>
    </w:pPr>
  </w:style>
  <w:style w:type="numbering" w:customStyle="1" w:styleId="WWNum144">
    <w:name w:val="WWNum144"/>
    <w:rsid w:val="00FA78FC"/>
    <w:pPr>
      <w:numPr>
        <w:numId w:val="120"/>
      </w:numPr>
    </w:pPr>
  </w:style>
  <w:style w:type="numbering" w:customStyle="1" w:styleId="WWNum164">
    <w:name w:val="WWNum164"/>
    <w:rsid w:val="00FA78FC"/>
    <w:pPr>
      <w:numPr>
        <w:numId w:val="121"/>
      </w:numPr>
    </w:pPr>
  </w:style>
  <w:style w:type="numbering" w:customStyle="1" w:styleId="WWNum154">
    <w:name w:val="WWNum154"/>
    <w:rsid w:val="00FA78FC"/>
    <w:pPr>
      <w:numPr>
        <w:numId w:val="299"/>
      </w:numPr>
    </w:pPr>
  </w:style>
  <w:style w:type="numbering" w:customStyle="1" w:styleId="WWNum174">
    <w:name w:val="WWNum174"/>
    <w:rsid w:val="00FA78FC"/>
    <w:pPr>
      <w:numPr>
        <w:numId w:val="123"/>
      </w:numPr>
    </w:pPr>
  </w:style>
  <w:style w:type="numbering" w:customStyle="1" w:styleId="WWNum204">
    <w:name w:val="WWNum204"/>
    <w:rsid w:val="00FA78FC"/>
    <w:pPr>
      <w:numPr>
        <w:numId w:val="124"/>
      </w:numPr>
    </w:pPr>
  </w:style>
  <w:style w:type="numbering" w:customStyle="1" w:styleId="WWNum215">
    <w:name w:val="WWNum215"/>
    <w:rsid w:val="00FA78FC"/>
    <w:pPr>
      <w:numPr>
        <w:numId w:val="125"/>
      </w:numPr>
    </w:pPr>
  </w:style>
  <w:style w:type="numbering" w:customStyle="1" w:styleId="WWNum224">
    <w:name w:val="WWNum224"/>
    <w:rsid w:val="00FA78FC"/>
    <w:pPr>
      <w:numPr>
        <w:numId w:val="126"/>
      </w:numPr>
    </w:pPr>
  </w:style>
  <w:style w:type="table" w:customStyle="1" w:styleId="TableNormal15">
    <w:name w:val="Table Normal15"/>
    <w:uiPriority w:val="99"/>
    <w:semiHidden/>
    <w:rsid w:val="00FA78F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9">
    <w:name w:val="Сетка таблицы219"/>
    <w:basedOn w:val="a9"/>
    <w:next w:val="ad"/>
    <w:uiPriority w:val="59"/>
    <w:rsid w:val="00FA78F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a"/>
    <w:uiPriority w:val="99"/>
    <w:semiHidden/>
    <w:unhideWhenUsed/>
    <w:rsid w:val="00FA78FC"/>
  </w:style>
  <w:style w:type="table" w:customStyle="1" w:styleId="124">
    <w:name w:val="Сетка таблицы124"/>
    <w:basedOn w:val="a9"/>
    <w:next w:val="ad"/>
    <w:uiPriority w:val="59"/>
    <w:rsid w:val="00FA78FC"/>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9"/>
    <w:next w:val="ad"/>
    <w:uiPriority w:val="59"/>
    <w:rsid w:val="00FA78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51ED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750">
    <w:name w:val="Сетка таблицы75"/>
    <w:basedOn w:val="a9"/>
    <w:next w:val="ad"/>
    <w:uiPriority w:val="59"/>
    <w:rsid w:val="005655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60">
    <w:name w:val="Сетка таблицы76"/>
    <w:basedOn w:val="a9"/>
    <w:next w:val="ad"/>
    <w:uiPriority w:val="59"/>
    <w:rsid w:val="003B4C0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3B4C0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8858314">
      <w:bodyDiv w:val="1"/>
      <w:marLeft w:val="0"/>
      <w:marRight w:val="0"/>
      <w:marTop w:val="0"/>
      <w:marBottom w:val="0"/>
      <w:divBdr>
        <w:top w:val="none" w:sz="0" w:space="0" w:color="auto"/>
        <w:left w:val="none" w:sz="0" w:space="0" w:color="auto"/>
        <w:bottom w:val="none" w:sz="0" w:space="0" w:color="auto"/>
        <w:right w:val="none" w:sz="0" w:space="0" w:color="auto"/>
      </w:divBdr>
    </w:div>
    <w:div w:id="208613653">
      <w:bodyDiv w:val="1"/>
      <w:marLeft w:val="0"/>
      <w:marRight w:val="0"/>
      <w:marTop w:val="0"/>
      <w:marBottom w:val="0"/>
      <w:divBdr>
        <w:top w:val="none" w:sz="0" w:space="0" w:color="auto"/>
        <w:left w:val="none" w:sz="0" w:space="0" w:color="auto"/>
        <w:bottom w:val="none" w:sz="0" w:space="0" w:color="auto"/>
        <w:right w:val="none" w:sz="0" w:space="0" w:color="auto"/>
      </w:divBdr>
    </w:div>
    <w:div w:id="242378910">
      <w:bodyDiv w:val="1"/>
      <w:marLeft w:val="0"/>
      <w:marRight w:val="0"/>
      <w:marTop w:val="0"/>
      <w:marBottom w:val="0"/>
      <w:divBdr>
        <w:top w:val="none" w:sz="0" w:space="0" w:color="auto"/>
        <w:left w:val="none" w:sz="0" w:space="0" w:color="auto"/>
        <w:bottom w:val="none" w:sz="0" w:space="0" w:color="auto"/>
        <w:right w:val="none" w:sz="0" w:space="0" w:color="auto"/>
      </w:divBdr>
    </w:div>
    <w:div w:id="333651861">
      <w:bodyDiv w:val="1"/>
      <w:marLeft w:val="0"/>
      <w:marRight w:val="0"/>
      <w:marTop w:val="0"/>
      <w:marBottom w:val="0"/>
      <w:divBdr>
        <w:top w:val="none" w:sz="0" w:space="0" w:color="auto"/>
        <w:left w:val="none" w:sz="0" w:space="0" w:color="auto"/>
        <w:bottom w:val="none" w:sz="0" w:space="0" w:color="auto"/>
        <w:right w:val="none" w:sz="0" w:space="0" w:color="auto"/>
      </w:divBdr>
    </w:div>
    <w:div w:id="347096846">
      <w:bodyDiv w:val="1"/>
      <w:marLeft w:val="0"/>
      <w:marRight w:val="0"/>
      <w:marTop w:val="0"/>
      <w:marBottom w:val="0"/>
      <w:divBdr>
        <w:top w:val="none" w:sz="0" w:space="0" w:color="auto"/>
        <w:left w:val="none" w:sz="0" w:space="0" w:color="auto"/>
        <w:bottom w:val="none" w:sz="0" w:space="0" w:color="auto"/>
        <w:right w:val="none" w:sz="0" w:space="0" w:color="auto"/>
      </w:divBdr>
    </w:div>
    <w:div w:id="602496535">
      <w:bodyDiv w:val="1"/>
      <w:marLeft w:val="0"/>
      <w:marRight w:val="0"/>
      <w:marTop w:val="0"/>
      <w:marBottom w:val="0"/>
      <w:divBdr>
        <w:top w:val="none" w:sz="0" w:space="0" w:color="auto"/>
        <w:left w:val="none" w:sz="0" w:space="0" w:color="auto"/>
        <w:bottom w:val="none" w:sz="0" w:space="0" w:color="auto"/>
        <w:right w:val="none" w:sz="0" w:space="0" w:color="auto"/>
      </w:divBdr>
    </w:div>
    <w:div w:id="654914157">
      <w:bodyDiv w:val="1"/>
      <w:marLeft w:val="0"/>
      <w:marRight w:val="0"/>
      <w:marTop w:val="0"/>
      <w:marBottom w:val="0"/>
      <w:divBdr>
        <w:top w:val="none" w:sz="0" w:space="0" w:color="auto"/>
        <w:left w:val="none" w:sz="0" w:space="0" w:color="auto"/>
        <w:bottom w:val="none" w:sz="0" w:space="0" w:color="auto"/>
        <w:right w:val="none" w:sz="0" w:space="0" w:color="auto"/>
      </w:divBdr>
    </w:div>
    <w:div w:id="687095825">
      <w:bodyDiv w:val="1"/>
      <w:marLeft w:val="0"/>
      <w:marRight w:val="0"/>
      <w:marTop w:val="0"/>
      <w:marBottom w:val="0"/>
      <w:divBdr>
        <w:top w:val="none" w:sz="0" w:space="0" w:color="auto"/>
        <w:left w:val="none" w:sz="0" w:space="0" w:color="auto"/>
        <w:bottom w:val="none" w:sz="0" w:space="0" w:color="auto"/>
        <w:right w:val="none" w:sz="0" w:space="0" w:color="auto"/>
      </w:divBdr>
    </w:div>
    <w:div w:id="781611455">
      <w:bodyDiv w:val="1"/>
      <w:marLeft w:val="0"/>
      <w:marRight w:val="0"/>
      <w:marTop w:val="0"/>
      <w:marBottom w:val="0"/>
      <w:divBdr>
        <w:top w:val="none" w:sz="0" w:space="0" w:color="auto"/>
        <w:left w:val="none" w:sz="0" w:space="0" w:color="auto"/>
        <w:bottom w:val="none" w:sz="0" w:space="0" w:color="auto"/>
        <w:right w:val="none" w:sz="0" w:space="0" w:color="auto"/>
      </w:divBdr>
    </w:div>
    <w:div w:id="787309763">
      <w:bodyDiv w:val="1"/>
      <w:marLeft w:val="0"/>
      <w:marRight w:val="0"/>
      <w:marTop w:val="0"/>
      <w:marBottom w:val="0"/>
      <w:divBdr>
        <w:top w:val="none" w:sz="0" w:space="0" w:color="auto"/>
        <w:left w:val="none" w:sz="0" w:space="0" w:color="auto"/>
        <w:bottom w:val="none" w:sz="0" w:space="0" w:color="auto"/>
        <w:right w:val="none" w:sz="0" w:space="0" w:color="auto"/>
      </w:divBdr>
    </w:div>
    <w:div w:id="806313266">
      <w:bodyDiv w:val="1"/>
      <w:marLeft w:val="0"/>
      <w:marRight w:val="0"/>
      <w:marTop w:val="0"/>
      <w:marBottom w:val="0"/>
      <w:divBdr>
        <w:top w:val="none" w:sz="0" w:space="0" w:color="auto"/>
        <w:left w:val="none" w:sz="0" w:space="0" w:color="auto"/>
        <w:bottom w:val="none" w:sz="0" w:space="0" w:color="auto"/>
        <w:right w:val="none" w:sz="0" w:space="0" w:color="auto"/>
      </w:divBdr>
    </w:div>
    <w:div w:id="1043941925">
      <w:bodyDiv w:val="1"/>
      <w:marLeft w:val="0"/>
      <w:marRight w:val="0"/>
      <w:marTop w:val="0"/>
      <w:marBottom w:val="0"/>
      <w:divBdr>
        <w:top w:val="none" w:sz="0" w:space="0" w:color="auto"/>
        <w:left w:val="none" w:sz="0" w:space="0" w:color="auto"/>
        <w:bottom w:val="none" w:sz="0" w:space="0" w:color="auto"/>
        <w:right w:val="none" w:sz="0" w:space="0" w:color="auto"/>
      </w:divBdr>
    </w:div>
    <w:div w:id="1465926155">
      <w:bodyDiv w:val="1"/>
      <w:marLeft w:val="0"/>
      <w:marRight w:val="0"/>
      <w:marTop w:val="0"/>
      <w:marBottom w:val="0"/>
      <w:divBdr>
        <w:top w:val="none" w:sz="0" w:space="0" w:color="auto"/>
        <w:left w:val="none" w:sz="0" w:space="0" w:color="auto"/>
        <w:bottom w:val="none" w:sz="0" w:space="0" w:color="auto"/>
        <w:right w:val="none" w:sz="0" w:space="0" w:color="auto"/>
      </w:divBdr>
    </w:div>
    <w:div w:id="1495998919">
      <w:bodyDiv w:val="1"/>
      <w:marLeft w:val="0"/>
      <w:marRight w:val="0"/>
      <w:marTop w:val="0"/>
      <w:marBottom w:val="0"/>
      <w:divBdr>
        <w:top w:val="none" w:sz="0" w:space="0" w:color="auto"/>
        <w:left w:val="none" w:sz="0" w:space="0" w:color="auto"/>
        <w:bottom w:val="none" w:sz="0" w:space="0" w:color="auto"/>
        <w:right w:val="none" w:sz="0" w:space="0" w:color="auto"/>
      </w:divBdr>
    </w:div>
    <w:div w:id="1503080582">
      <w:bodyDiv w:val="1"/>
      <w:marLeft w:val="0"/>
      <w:marRight w:val="0"/>
      <w:marTop w:val="0"/>
      <w:marBottom w:val="0"/>
      <w:divBdr>
        <w:top w:val="none" w:sz="0" w:space="0" w:color="auto"/>
        <w:left w:val="none" w:sz="0" w:space="0" w:color="auto"/>
        <w:bottom w:val="none" w:sz="0" w:space="0" w:color="auto"/>
        <w:right w:val="none" w:sz="0" w:space="0" w:color="auto"/>
      </w:divBdr>
    </w:div>
    <w:div w:id="1518083070">
      <w:bodyDiv w:val="1"/>
      <w:marLeft w:val="0"/>
      <w:marRight w:val="0"/>
      <w:marTop w:val="0"/>
      <w:marBottom w:val="0"/>
      <w:divBdr>
        <w:top w:val="none" w:sz="0" w:space="0" w:color="auto"/>
        <w:left w:val="none" w:sz="0" w:space="0" w:color="auto"/>
        <w:bottom w:val="none" w:sz="0" w:space="0" w:color="auto"/>
        <w:right w:val="none" w:sz="0" w:space="0" w:color="auto"/>
      </w:divBdr>
    </w:div>
    <w:div w:id="1607039694">
      <w:bodyDiv w:val="1"/>
      <w:marLeft w:val="0"/>
      <w:marRight w:val="0"/>
      <w:marTop w:val="0"/>
      <w:marBottom w:val="0"/>
      <w:divBdr>
        <w:top w:val="none" w:sz="0" w:space="0" w:color="auto"/>
        <w:left w:val="none" w:sz="0" w:space="0" w:color="auto"/>
        <w:bottom w:val="none" w:sz="0" w:space="0" w:color="auto"/>
        <w:right w:val="none" w:sz="0" w:space="0" w:color="auto"/>
      </w:divBdr>
    </w:div>
    <w:div w:id="1790395119">
      <w:bodyDiv w:val="1"/>
      <w:marLeft w:val="0"/>
      <w:marRight w:val="0"/>
      <w:marTop w:val="0"/>
      <w:marBottom w:val="0"/>
      <w:divBdr>
        <w:top w:val="none" w:sz="0" w:space="0" w:color="auto"/>
        <w:left w:val="none" w:sz="0" w:space="0" w:color="auto"/>
        <w:bottom w:val="none" w:sz="0" w:space="0" w:color="auto"/>
        <w:right w:val="none" w:sz="0" w:space="0" w:color="auto"/>
      </w:divBdr>
    </w:div>
    <w:div w:id="1901747961">
      <w:bodyDiv w:val="1"/>
      <w:marLeft w:val="0"/>
      <w:marRight w:val="0"/>
      <w:marTop w:val="0"/>
      <w:marBottom w:val="0"/>
      <w:divBdr>
        <w:top w:val="none" w:sz="0" w:space="0" w:color="auto"/>
        <w:left w:val="none" w:sz="0" w:space="0" w:color="auto"/>
        <w:bottom w:val="none" w:sz="0" w:space="0" w:color="auto"/>
        <w:right w:val="none" w:sz="0" w:space="0" w:color="auto"/>
      </w:divBdr>
    </w:div>
    <w:div w:id="2023243005">
      <w:bodyDiv w:val="1"/>
      <w:marLeft w:val="0"/>
      <w:marRight w:val="0"/>
      <w:marTop w:val="0"/>
      <w:marBottom w:val="0"/>
      <w:divBdr>
        <w:top w:val="none" w:sz="0" w:space="0" w:color="auto"/>
        <w:left w:val="none" w:sz="0" w:space="0" w:color="auto"/>
        <w:bottom w:val="none" w:sz="0" w:space="0" w:color="auto"/>
        <w:right w:val="none" w:sz="0" w:space="0" w:color="auto"/>
      </w:divBdr>
    </w:div>
    <w:div w:id="2128356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5.bin"/><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12622-372A-411D-B6BA-7AB5C09B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141</Pages>
  <Words>171614</Words>
  <Characters>978201</Characters>
  <Application>Microsoft Office Word</Application>
  <DocSecurity>0</DocSecurity>
  <Lines>8151</Lines>
  <Paragraphs>2295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1147520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dc:creator>
  <cp:lastModifiedBy>ученик</cp:lastModifiedBy>
  <cp:revision>6</cp:revision>
  <cp:lastPrinted>2020-10-31T09:40:00Z</cp:lastPrinted>
  <dcterms:created xsi:type="dcterms:W3CDTF">2020-10-25T18:53:00Z</dcterms:created>
  <dcterms:modified xsi:type="dcterms:W3CDTF">2021-03-17T09:29:00Z</dcterms:modified>
</cp:coreProperties>
</file>